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6FF07" w14:textId="77777777" w:rsidR="0054458E" w:rsidRPr="0054458E" w:rsidRDefault="0054458E" w:rsidP="0054458E">
      <w:pPr>
        <w:pStyle w:val="NoSpacing"/>
        <w:rPr>
          <w:sz w:val="20"/>
          <w:szCs w:val="20"/>
        </w:rPr>
      </w:pPr>
    </w:p>
    <w:p w14:paraId="18C25F6D" w14:textId="36075B9E" w:rsidR="000A0FF2" w:rsidRPr="00C21F8A" w:rsidRDefault="00BD0A0D" w:rsidP="008850BC">
      <w:pPr>
        <w:pStyle w:val="NoSpacing"/>
        <w:jc w:val="center"/>
        <w:rPr>
          <w:b/>
        </w:rPr>
      </w:pPr>
      <w:r>
        <w:rPr>
          <w:b/>
        </w:rPr>
        <w:t xml:space="preserve">Government </w:t>
      </w:r>
      <w:r w:rsidR="000A0FF2" w:rsidRPr="00C21F8A">
        <w:rPr>
          <w:b/>
        </w:rPr>
        <w:t>354</w:t>
      </w:r>
      <w:r w:rsidR="00C23F1F" w:rsidRPr="00C21F8A">
        <w:rPr>
          <w:b/>
        </w:rPr>
        <w:t>7</w:t>
      </w:r>
      <w:r w:rsidR="000A0FF2" w:rsidRPr="00C21F8A">
        <w:rPr>
          <w:b/>
        </w:rPr>
        <w:t xml:space="preserve">: </w:t>
      </w:r>
      <w:r w:rsidR="00225475">
        <w:rPr>
          <w:b/>
        </w:rPr>
        <w:t>America, Business and International Political Economy</w:t>
      </w:r>
    </w:p>
    <w:p w14:paraId="73D38EB2" w14:textId="5E63D833" w:rsidR="008850BC" w:rsidRPr="00963225" w:rsidRDefault="000F629E" w:rsidP="008850BC">
      <w:pPr>
        <w:pStyle w:val="NoSpacing"/>
        <w:jc w:val="center"/>
      </w:pPr>
      <w:r w:rsidRPr="00963225">
        <w:t>(Fall</w:t>
      </w:r>
      <w:r w:rsidR="008850BC" w:rsidRPr="00963225">
        <w:t xml:space="preserve"> </w:t>
      </w:r>
      <w:r w:rsidR="00D437E0" w:rsidRPr="00963225">
        <w:t>20</w:t>
      </w:r>
      <w:r w:rsidR="00647C30" w:rsidRPr="00963225">
        <w:t>2</w:t>
      </w:r>
      <w:r w:rsidR="00CC4778">
        <w:t>6</w:t>
      </w:r>
      <w:r w:rsidR="002D3D7F" w:rsidRPr="00963225">
        <w:t xml:space="preserve">; </w:t>
      </w:r>
      <w:r w:rsidR="002D3D7F" w:rsidRPr="00BD0A0D">
        <w:t>Malott 25</w:t>
      </w:r>
      <w:r w:rsidR="00252391" w:rsidRPr="00BD0A0D">
        <w:t>1</w:t>
      </w:r>
      <w:r w:rsidR="00647C30" w:rsidRPr="00963225">
        <w:t xml:space="preserve">; </w:t>
      </w:r>
      <w:r w:rsidR="00024706" w:rsidRPr="00963225">
        <w:t xml:space="preserve">Tuesdays &amp; Thursdays </w:t>
      </w:r>
      <w:r w:rsidR="002D3D7F" w:rsidRPr="00963225">
        <w:t>2:</w:t>
      </w:r>
      <w:r w:rsidR="0004496B">
        <w:t>55</w:t>
      </w:r>
      <w:r w:rsidR="002D3D7F" w:rsidRPr="00963225">
        <w:t>pm-4:</w:t>
      </w:r>
      <w:r w:rsidR="0004496B">
        <w:t>10</w:t>
      </w:r>
      <w:r w:rsidR="002D3D7F" w:rsidRPr="00963225">
        <w:t>pm</w:t>
      </w:r>
      <w:r w:rsidR="008850BC" w:rsidRPr="00963225">
        <w:t>)</w:t>
      </w:r>
    </w:p>
    <w:p w14:paraId="16162D8D" w14:textId="77777777" w:rsidR="008850BC" w:rsidRPr="00963225" w:rsidRDefault="008850BC" w:rsidP="008850BC">
      <w:pPr>
        <w:pStyle w:val="NoSpacing"/>
        <w:jc w:val="center"/>
      </w:pPr>
    </w:p>
    <w:p w14:paraId="04072C5D" w14:textId="77777777" w:rsidR="00417F2B" w:rsidRPr="00ED2C81" w:rsidRDefault="00417F2B" w:rsidP="0083625A">
      <w:pPr>
        <w:pStyle w:val="NoSpacing"/>
        <w:rPr>
          <w:i/>
          <w:iCs/>
        </w:rPr>
      </w:pPr>
      <w:r w:rsidRPr="00ED2C81">
        <w:rPr>
          <w:i/>
          <w:iCs/>
        </w:rPr>
        <w:t>Teaching Staff:</w:t>
      </w:r>
    </w:p>
    <w:p w14:paraId="6BDE4539" w14:textId="1078369E" w:rsidR="0083625A" w:rsidRDefault="0083625A" w:rsidP="0083625A">
      <w:pPr>
        <w:pStyle w:val="NoSpacing"/>
      </w:pPr>
      <w:r w:rsidRPr="00F55D81">
        <w:rPr>
          <w:lang w:val="de-DE"/>
        </w:rPr>
        <w:t xml:space="preserve">Peter Katzenstein (pjk2) White Hall 321. </w:t>
      </w:r>
      <w:r>
        <w:t xml:space="preserve">Office hours are posted </w:t>
      </w:r>
      <w:r w:rsidR="00A8011B">
        <w:t xml:space="preserve">(paper and pencil) </w:t>
      </w:r>
      <w:r w:rsidR="00ED2C81">
        <w:t xml:space="preserve">on my office door </w:t>
      </w:r>
      <w:r>
        <w:t xml:space="preserve">at the latest </w:t>
      </w:r>
      <w:r w:rsidR="00ED2C81">
        <w:t xml:space="preserve">by </w:t>
      </w:r>
      <w:r w:rsidR="0004496B">
        <w:t>Friday afternoon</w:t>
      </w:r>
      <w:r>
        <w:t xml:space="preserve"> for the coming week. If you cannot make posted office </w:t>
      </w:r>
      <w:proofErr w:type="gramStart"/>
      <w:r>
        <w:t>hours</w:t>
      </w:r>
      <w:proofErr w:type="gramEnd"/>
      <w:r>
        <w:t xml:space="preserve"> email me so that we can arrange for an alternative time. For quick consultations please see me after (not before) class.</w:t>
      </w:r>
    </w:p>
    <w:p w14:paraId="49129517" w14:textId="77777777" w:rsidR="0083625A" w:rsidRDefault="0083625A" w:rsidP="0083625A">
      <w:pPr>
        <w:pStyle w:val="NoSpacing"/>
      </w:pPr>
    </w:p>
    <w:p w14:paraId="0E42CCB4" w14:textId="2C97C8F4" w:rsidR="0083625A" w:rsidRPr="00417F2B" w:rsidRDefault="00097A60" w:rsidP="0083625A">
      <w:pPr>
        <w:pStyle w:val="NoSpacing"/>
        <w:rPr>
          <w:i/>
        </w:rPr>
      </w:pPr>
      <w:r>
        <w:t>Cassi</w:t>
      </w:r>
      <w:r w:rsidR="00C76DA0">
        <w:t>dy</w:t>
      </w:r>
      <w:r>
        <w:t xml:space="preserve"> Fowler (ccf62) and Zhilin Lu (zl979) are the two TAs in this course. </w:t>
      </w:r>
      <w:r w:rsidR="000E419B" w:rsidRPr="006F72C8">
        <w:t>The offi</w:t>
      </w:r>
      <w:r w:rsidR="00DC1364" w:rsidRPr="006F72C8">
        <w:t xml:space="preserve">ce of the TAs is </w:t>
      </w:r>
      <w:r w:rsidR="008D5A38">
        <w:t xml:space="preserve">in the </w:t>
      </w:r>
      <w:r w:rsidR="00DC1364" w:rsidRPr="006F72C8">
        <w:t>White Hall</w:t>
      </w:r>
      <w:r w:rsidR="008D5A38">
        <w:t xml:space="preserve"> basement. </w:t>
      </w:r>
      <w:r w:rsidR="00295B3B">
        <w:t>TAs</w:t>
      </w:r>
      <w:r w:rsidR="000E419B">
        <w:t xml:space="preserve"> will announce their office</w:t>
      </w:r>
      <w:r w:rsidR="008D5A38">
        <w:t xml:space="preserve"> number and office</w:t>
      </w:r>
      <w:r w:rsidR="000E419B">
        <w:t xml:space="preserve"> hours in section.</w:t>
      </w:r>
    </w:p>
    <w:p w14:paraId="1C3747AB" w14:textId="77777777" w:rsidR="006F72C8" w:rsidRDefault="006F72C8" w:rsidP="0083625A">
      <w:pPr>
        <w:pStyle w:val="NoSpacing"/>
        <w:rPr>
          <w:i/>
        </w:rPr>
      </w:pPr>
    </w:p>
    <w:p w14:paraId="33B3C858" w14:textId="579F7ACF" w:rsidR="0083625A" w:rsidRPr="00146E43" w:rsidRDefault="00146E43" w:rsidP="0083625A">
      <w:pPr>
        <w:pStyle w:val="NoSpacing"/>
        <w:rPr>
          <w:rStyle w:val="InternetLink"/>
          <w:i/>
          <w:color w:val="auto"/>
          <w:u w:val="none"/>
          <w:lang w:eastAsia="zh-CN"/>
        </w:rPr>
      </w:pPr>
      <w:r>
        <w:rPr>
          <w:i/>
        </w:rPr>
        <w:t xml:space="preserve">Course website: </w:t>
      </w:r>
    </w:p>
    <w:p w14:paraId="13199F3B" w14:textId="25F7E813" w:rsidR="0083625A" w:rsidRPr="00146E43" w:rsidRDefault="00146E43" w:rsidP="00146E43">
      <w:pPr>
        <w:ind w:right="288"/>
      </w:pPr>
      <w:r w:rsidRPr="00B55F8D">
        <w:t xml:space="preserve">The </w:t>
      </w:r>
      <w:proofErr w:type="spellStart"/>
      <w:r w:rsidR="00BB4042">
        <w:t>url</w:t>
      </w:r>
      <w:proofErr w:type="spellEnd"/>
      <w:r w:rsidR="00BB4042">
        <w:t xml:space="preserve"> is </w:t>
      </w:r>
      <w:hyperlink r:id="rId8" w:history="1">
        <w:r w:rsidR="00BB4042">
          <w:rPr>
            <w:rStyle w:val="Hyperlink"/>
          </w:rPr>
          <w:t>https://canvas.cornell.edu</w:t>
        </w:r>
      </w:hyperlink>
      <w:r w:rsidR="00BB4042">
        <w:t>.</w:t>
      </w:r>
      <w:r w:rsidRPr="00B55F8D">
        <w:t xml:space="preserve"> </w:t>
      </w:r>
      <w:r>
        <w:t>Since your TA will post information concerning the course and sections here, y</w:t>
      </w:r>
      <w:r w:rsidRPr="00B55F8D">
        <w:t xml:space="preserve">ou should regularly consult this website. Your normal contact for anything related to this course is your TA. If your TA cannot help you, </w:t>
      </w:r>
      <w:r>
        <w:t xml:space="preserve">write to me (pjk2). </w:t>
      </w:r>
    </w:p>
    <w:p w14:paraId="58FE43F1" w14:textId="77777777" w:rsidR="0083625A" w:rsidRDefault="0083625A" w:rsidP="0083625A">
      <w:pPr>
        <w:pStyle w:val="NoSpacing"/>
      </w:pPr>
    </w:p>
    <w:p w14:paraId="2D816685" w14:textId="77777777" w:rsidR="0083625A" w:rsidRDefault="0083625A" w:rsidP="00F74912">
      <w:pPr>
        <w:pStyle w:val="NoSpacing"/>
        <w:jc w:val="center"/>
        <w:rPr>
          <w:b/>
        </w:rPr>
      </w:pPr>
      <w:r w:rsidRPr="00146E43">
        <w:rPr>
          <w:b/>
        </w:rPr>
        <w:t>OVERVIEW</w:t>
      </w:r>
    </w:p>
    <w:p w14:paraId="5846BA5B" w14:textId="77777777" w:rsidR="00D34599" w:rsidRPr="00146E43" w:rsidRDefault="00D34599" w:rsidP="00F74912">
      <w:pPr>
        <w:pStyle w:val="NoSpacing"/>
        <w:jc w:val="center"/>
        <w:rPr>
          <w:b/>
        </w:rPr>
      </w:pPr>
    </w:p>
    <w:p w14:paraId="2C681E2F" w14:textId="4FA4CF19" w:rsidR="00BD1496" w:rsidRDefault="0083625A" w:rsidP="0083625A">
      <w:pPr>
        <w:pStyle w:val="NoSpacing"/>
      </w:pPr>
      <w:r>
        <w:t>Do you want to learn the discussion-based case method as taught at the Harvard Business School? Do you want to learn how to write a long research paper</w:t>
      </w:r>
      <w:r w:rsidR="00A66CA3">
        <w:t xml:space="preserve"> instead of short one</w:t>
      </w:r>
      <w:r w:rsidR="0004496B">
        <w:t>s</w:t>
      </w:r>
      <w:r w:rsidR="00A66CA3">
        <w:t xml:space="preserve"> and</w:t>
      </w:r>
      <w:r>
        <w:t xml:space="preserve"> a final examination? If you answer these questions affirmatively, this course may be for you.</w:t>
      </w:r>
      <w:r w:rsidR="00ED2C81" w:rsidRPr="00973897">
        <w:t xml:space="preserve"> </w:t>
      </w:r>
      <w:r w:rsidR="00ED2C81">
        <w:t>(</w:t>
      </w:r>
      <w:r w:rsidR="00ED2C81" w:rsidRPr="00973897">
        <w:t xml:space="preserve">A </w:t>
      </w:r>
      <w:r w:rsidR="00ED2C81">
        <w:t xml:space="preserve">related </w:t>
      </w:r>
      <w:r w:rsidR="00ED2C81" w:rsidRPr="00973897">
        <w:t>course (Government 3557)</w:t>
      </w:r>
      <w:r w:rsidR="00ED2C81">
        <w:t>, last offered in Fall 2024,</w:t>
      </w:r>
      <w:r w:rsidR="00ED2C81" w:rsidRPr="00973897">
        <w:t xml:space="preserve"> focuse</w:t>
      </w:r>
      <w:r w:rsidR="00ED2C81">
        <w:t>d</w:t>
      </w:r>
      <w:r w:rsidR="00ED2C81" w:rsidRPr="00973897">
        <w:t xml:space="preserve"> on American exceptionalism in comparison with different European states and the EU</w:t>
      </w:r>
      <w:r w:rsidR="00ED2C81">
        <w:t xml:space="preserve">). </w:t>
      </w:r>
      <w:r w:rsidRPr="00973897">
        <w:t xml:space="preserve">We are told often that American primacy is in decline and that other powers are rising. What does this mean when we examine the experience of Government and Business in different countries around the world? Is the international political economy a hydraulic system in which some units rise and others fall? Are the dynamics of the international political economy all pointing in one </w:t>
      </w:r>
      <w:r w:rsidR="00A66CA3">
        <w:t xml:space="preserve">of two </w:t>
      </w:r>
      <w:r w:rsidRPr="00973897">
        <w:t>direction</w:t>
      </w:r>
      <w:r w:rsidR="00A66CA3">
        <w:t>s</w:t>
      </w:r>
      <w:r w:rsidRPr="00973897">
        <w:t xml:space="preserve">? Or are they marked by </w:t>
      </w:r>
      <w:r w:rsidR="00A66CA3">
        <w:t xml:space="preserve">various </w:t>
      </w:r>
      <w:proofErr w:type="gramStart"/>
      <w:r w:rsidRPr="00973897">
        <w:t>cross-currents</w:t>
      </w:r>
      <w:proofErr w:type="gramEnd"/>
      <w:r w:rsidRPr="00973897">
        <w:t xml:space="preserve">?  </w:t>
      </w:r>
    </w:p>
    <w:p w14:paraId="315AC4D8" w14:textId="77777777" w:rsidR="00BD1496" w:rsidRDefault="00BD1496" w:rsidP="0083625A">
      <w:pPr>
        <w:pStyle w:val="NoSpacing"/>
      </w:pPr>
    </w:p>
    <w:p w14:paraId="023E6F29" w14:textId="711BCD0F" w:rsidR="0083625A" w:rsidRDefault="0083625A" w:rsidP="004F690B">
      <w:pPr>
        <w:pStyle w:val="NoSpacing"/>
      </w:pPr>
      <w:r w:rsidRPr="00097A60">
        <w:t>This course seeks answers to these questions through the analysis of 19 cases and 9 lectures. Part 1 (sessions 1-7) introduces the case method (session 1), articulates in two lectures the basic theme of the course: US primacy in a world of regions (sessions 2, 5), provides some historical background (sessions 1, 3, 4) and teaches a couple of the basics of macro-</w:t>
      </w:r>
      <w:proofErr w:type="spellStart"/>
      <w:r w:rsidRPr="00097A60">
        <w:t>economics</w:t>
      </w:r>
      <w:proofErr w:type="spellEnd"/>
      <w:r w:rsidRPr="00097A60">
        <w:t xml:space="preserve"> that we shall need using the case method (sessions 6 on GDP and 7 on Balance of Payment) that will be important for many of the country cases discussed in this course. The Moss text is brief, lucid and essential reading for getting us started. I urge you to read all of it before the second class and then reread it for the subsequent sessions as assigned. Part 2 (sessions 8-14) examines four major powers (China, India, Russia, Japan) through both cases and lectures and adds a session on Korea for good measure. Part 3 (sessions 15-23) examines three persisting issues in three lectures (financial globalization; oil and OPEC; trade and aid) and six country cases (Malaysia, Egypt, Saudi Arabia, Nigeria, South Africa, Uganda). Part 4 (sessions 24-27) concludes with a discussion of three broad themes viewed through the experience of three different countries and a wrap-up lecture (piracy-justice/Somalia, happiness/Bhutan, and human rights/Rohingya-Myanmar).</w:t>
      </w:r>
    </w:p>
    <w:p w14:paraId="303B1F75" w14:textId="77777777" w:rsidR="0083625A" w:rsidRDefault="0083625A" w:rsidP="0083625A">
      <w:pPr>
        <w:pStyle w:val="NoSpacing"/>
      </w:pPr>
    </w:p>
    <w:p w14:paraId="6732A1BF" w14:textId="5A6119B8" w:rsidR="0083625A" w:rsidRDefault="0083625A" w:rsidP="0083625A">
      <w:pPr>
        <w:pStyle w:val="NoSpacing"/>
      </w:pPr>
      <w:r>
        <w:t>This is a large lecture course that deviates from traditional cou</w:t>
      </w:r>
      <w:r w:rsidR="00D558EE">
        <w:t xml:space="preserve">rses in </w:t>
      </w:r>
      <w:r w:rsidR="00E30E29">
        <w:t xml:space="preserve">several </w:t>
      </w:r>
      <w:r>
        <w:t xml:space="preserve">ways. </w:t>
      </w:r>
    </w:p>
    <w:p w14:paraId="1C740FDB" w14:textId="19DDDA6D" w:rsidR="0083625A" w:rsidRDefault="00E30E29" w:rsidP="0083625A">
      <w:pPr>
        <w:pStyle w:val="NoSpacing"/>
        <w:numPr>
          <w:ilvl w:val="0"/>
          <w:numId w:val="19"/>
        </w:numPr>
        <w:suppressAutoHyphens/>
      </w:pPr>
      <w:r>
        <w:lastRenderedPageBreak/>
        <w:t>R</w:t>
      </w:r>
      <w:r w:rsidR="0083625A">
        <w:t xml:space="preserve">oughly two-thirds of the classes are designed around class discussion using the case method and cases developed at the Harvard Business School. Each of these </w:t>
      </w:r>
      <w:proofErr w:type="gramStart"/>
      <w:r w:rsidR="0083625A">
        <w:t>discussions</w:t>
      </w:r>
      <w:proofErr w:type="gramEnd"/>
      <w:r w:rsidR="0083625A">
        <w:t xml:space="preserve"> centers around </w:t>
      </w:r>
      <w:r w:rsidR="00E06CAA">
        <w:t xml:space="preserve">two or </w:t>
      </w:r>
      <w:r w:rsidR="0083625A">
        <w:t>three questions</w:t>
      </w:r>
      <w:r w:rsidR="006F72C8">
        <w:t>, so called “pastures,”</w:t>
      </w:r>
      <w:r w:rsidR="0083625A">
        <w:t xml:space="preserve"> which</w:t>
      </w:r>
      <w:r w:rsidR="006F72C8">
        <w:t xml:space="preserve"> I put on the black board and which</w:t>
      </w:r>
      <w:r w:rsidR="0083625A">
        <w:t xml:space="preserve"> the class will </w:t>
      </w:r>
      <w:r w:rsidR="00D558EE">
        <w:t>explore</w:t>
      </w:r>
      <w:r w:rsidR="0083625A">
        <w:t xml:space="preserve"> without, in the end, arriving at a “correct” answer. For this to work students </w:t>
      </w:r>
      <w:proofErr w:type="gramStart"/>
      <w:r w:rsidR="0083625A">
        <w:t>have to</w:t>
      </w:r>
      <w:proofErr w:type="gramEnd"/>
      <w:r w:rsidR="0083625A">
        <w:t xml:space="preserve"> be very well prepared and ready to talk</w:t>
      </w:r>
      <w:r w:rsidR="00D558EE">
        <w:t>,</w:t>
      </w:r>
      <w:r w:rsidR="0083625A">
        <w:t xml:space="preserve"> and the instructor </w:t>
      </w:r>
      <w:proofErr w:type="gramStart"/>
      <w:r w:rsidR="0083625A">
        <w:t>has to</w:t>
      </w:r>
      <w:proofErr w:type="gramEnd"/>
      <w:r w:rsidR="0083625A">
        <w:t xml:space="preserve"> provide only very limited guidance </w:t>
      </w:r>
      <w:proofErr w:type="gramStart"/>
      <w:r w:rsidR="0083625A">
        <w:t>to</w:t>
      </w:r>
      <w:proofErr w:type="gramEnd"/>
      <w:r w:rsidR="0083625A">
        <w:t xml:space="preserve"> the discussion. If students and </w:t>
      </w:r>
      <w:r w:rsidR="00A63EDB">
        <w:t>instructor</w:t>
      </w:r>
      <w:r w:rsidR="0083625A">
        <w:t xml:space="preserve"> both do their part, the case method offers an exhilarating learning experience. </w:t>
      </w:r>
      <w:r w:rsidR="00A63EDB">
        <w:t>Relying on power points, t</w:t>
      </w:r>
      <w:r w:rsidR="0083625A">
        <w:t>ypically, at the beginning</w:t>
      </w:r>
      <w:r w:rsidR="00A63EDB">
        <w:t xml:space="preserve"> of each case</w:t>
      </w:r>
      <w:r w:rsidR="0083625A">
        <w:t xml:space="preserve"> I will take five minutes to introduce the case and 10 minutes at the end to reflect on </w:t>
      </w:r>
      <w:r w:rsidR="008A73D5">
        <w:t>the case</w:t>
      </w:r>
      <w:r w:rsidR="0083625A">
        <w:t xml:space="preserve"> and how it relates to </w:t>
      </w:r>
      <w:r w:rsidR="00E06CAA">
        <w:t>the</w:t>
      </w:r>
      <w:r w:rsidR="0083625A">
        <w:t xml:space="preserve"> broad theme</w:t>
      </w:r>
      <w:r w:rsidR="00E06CAA">
        <w:t xml:space="preserve"> informing this course</w:t>
      </w:r>
      <w:r w:rsidR="0083625A">
        <w:t xml:space="preserve">. </w:t>
      </w:r>
    </w:p>
    <w:p w14:paraId="6EFC333B" w14:textId="53891E14" w:rsidR="00E30E29" w:rsidRPr="00097A60" w:rsidRDefault="0083625A" w:rsidP="008A73D5">
      <w:pPr>
        <w:pStyle w:val="NoSpacing"/>
        <w:numPr>
          <w:ilvl w:val="0"/>
          <w:numId w:val="19"/>
        </w:numPr>
        <w:suppressAutoHyphens/>
      </w:pPr>
      <w:r>
        <w:t xml:space="preserve">Sections in this course are designed entirely to teach students how to write a </w:t>
      </w:r>
      <w:r w:rsidR="00E06CAA">
        <w:t>30</w:t>
      </w:r>
      <w:r>
        <w:t>-3</w:t>
      </w:r>
      <w:r w:rsidR="00A66CA3">
        <w:t>5</w:t>
      </w:r>
      <w:r w:rsidR="001B43CA">
        <w:t>-</w:t>
      </w:r>
      <w:r>
        <w:t>page research pape</w:t>
      </w:r>
      <w:r w:rsidR="008A73D5">
        <w:t xml:space="preserve">r. </w:t>
      </w:r>
      <w:r w:rsidR="003B61EB">
        <w:t>Seven</w:t>
      </w:r>
      <w:r w:rsidR="00ED2C81">
        <w:t xml:space="preserve"> separately graded</w:t>
      </w:r>
      <w:r w:rsidR="003B61EB">
        <w:t xml:space="preserve"> steps </w:t>
      </w:r>
      <w:r>
        <w:t>lead to the final version of the paper.</w:t>
      </w:r>
      <w:r w:rsidR="008A73D5">
        <w:t xml:space="preserve"> LLMs are fully integrated into the papers you will be writing.</w:t>
      </w:r>
      <w:r>
        <w:t xml:space="preserve"> </w:t>
      </w:r>
      <w:r w:rsidRPr="00097A60">
        <w:t xml:space="preserve">In the early weeks of the semester </w:t>
      </w:r>
      <w:r w:rsidR="008A73D5" w:rsidRPr="00097A60">
        <w:t xml:space="preserve">a couple of </w:t>
      </w:r>
      <w:r w:rsidRPr="00097A60">
        <w:t xml:space="preserve">sections will also go over </w:t>
      </w:r>
      <w:r w:rsidR="001B43CA" w:rsidRPr="00097A60">
        <w:t xml:space="preserve">some of </w:t>
      </w:r>
      <w:r w:rsidRPr="00097A60">
        <w:t>the material on macro-</w:t>
      </w:r>
      <w:proofErr w:type="spellStart"/>
      <w:r w:rsidRPr="00097A60">
        <w:t>economics</w:t>
      </w:r>
      <w:proofErr w:type="spellEnd"/>
      <w:r w:rsidRPr="00097A60">
        <w:t xml:space="preserve"> that are covered in the</w:t>
      </w:r>
      <w:r w:rsidR="008A73D5" w:rsidRPr="00097A60">
        <w:t xml:space="preserve"> Moss</w:t>
      </w:r>
      <w:r w:rsidRPr="00097A60">
        <w:t xml:space="preserve"> textbook and that are taught through the </w:t>
      </w:r>
      <w:r w:rsidR="00A63EDB" w:rsidRPr="00097A60">
        <w:t xml:space="preserve">two </w:t>
      </w:r>
      <w:r w:rsidRPr="00097A60">
        <w:t xml:space="preserve">cases discussed in Part 1 of the course. </w:t>
      </w:r>
    </w:p>
    <w:p w14:paraId="4CDAD6E7" w14:textId="06474E37" w:rsidR="00876214" w:rsidRDefault="008A73D5" w:rsidP="00E30E29">
      <w:pPr>
        <w:pStyle w:val="NoSpacing"/>
        <w:numPr>
          <w:ilvl w:val="0"/>
          <w:numId w:val="19"/>
        </w:numPr>
        <w:suppressAutoHyphens/>
      </w:pPr>
      <w:r>
        <w:t>Throughout the semester, i</w:t>
      </w:r>
      <w:r w:rsidR="0047356D">
        <w:t xml:space="preserve">nterspersed </w:t>
      </w:r>
      <w:r w:rsidR="001B43CA">
        <w:t>with</w:t>
      </w:r>
      <w:r w:rsidR="0047356D">
        <w:t xml:space="preserve"> the</w:t>
      </w:r>
      <w:r w:rsidR="008D5A38">
        <w:t xml:space="preserve"> various</w:t>
      </w:r>
      <w:r w:rsidR="0047356D" w:rsidRPr="008D5A4D">
        <w:t xml:space="preserve"> cases</w:t>
      </w:r>
      <w:r>
        <w:t>, I will give</w:t>
      </w:r>
      <w:r w:rsidR="0047356D" w:rsidRPr="008D5A4D">
        <w:t xml:space="preserve"> 9</w:t>
      </w:r>
      <w:r w:rsidR="0083625A" w:rsidRPr="008D5A4D">
        <w:t xml:space="preserve"> lectures</w:t>
      </w:r>
      <w:r w:rsidR="0083625A">
        <w:t xml:space="preserve"> </w:t>
      </w:r>
      <w:r w:rsidR="00E06CAA">
        <w:t>to provide some context for the different parts of the course</w:t>
      </w:r>
      <w:r w:rsidR="0083625A">
        <w:t xml:space="preserve">. </w:t>
      </w:r>
    </w:p>
    <w:p w14:paraId="73012904" w14:textId="6943037B" w:rsidR="0083625A" w:rsidRDefault="0083625A" w:rsidP="008A73D5">
      <w:pPr>
        <w:pStyle w:val="NoSpacing"/>
        <w:numPr>
          <w:ilvl w:val="0"/>
          <w:numId w:val="19"/>
        </w:numPr>
        <w:suppressAutoHyphens/>
      </w:pPr>
      <w:r>
        <w:t>St</w:t>
      </w:r>
      <w:r w:rsidR="0047356D">
        <w:t xml:space="preserve">udents are expected to meet with the instructor in </w:t>
      </w:r>
      <w:r w:rsidR="00E30E29">
        <w:t xml:space="preserve">five </w:t>
      </w:r>
      <w:r w:rsidR="0047356D">
        <w:t xml:space="preserve">of </w:t>
      </w:r>
      <w:r w:rsidR="00E30E29">
        <w:t>seven</w:t>
      </w:r>
      <w:r w:rsidR="00D34599">
        <w:t xml:space="preserve"> </w:t>
      </w:r>
      <w:r w:rsidR="0047356D">
        <w:t>“</w:t>
      </w:r>
      <w:r>
        <w:t>lab</w:t>
      </w:r>
      <w:r w:rsidR="0047356D">
        <w:t>”</w:t>
      </w:r>
      <w:r>
        <w:t xml:space="preserve"> sessions</w:t>
      </w:r>
      <w:r w:rsidR="00876214">
        <w:t>. There is no set agenda</w:t>
      </w:r>
      <w:r w:rsidR="008A73D5">
        <w:t xml:space="preserve"> for these labs. They </w:t>
      </w:r>
      <w:r w:rsidR="00876214">
        <w:t>are student-run</w:t>
      </w:r>
      <w:r w:rsidR="008D5A38">
        <w:t xml:space="preserve"> and designed to </w:t>
      </w:r>
      <w:r w:rsidR="00876214">
        <w:t xml:space="preserve">provide a space for yourselves to talk and be heard on any issue that matters to you. I have assigned brief, voluntary readings to help you get started on a particular issue should you wish to do so. </w:t>
      </w:r>
      <w:r w:rsidR="00E30E29" w:rsidRPr="00876214">
        <w:rPr>
          <w:rFonts w:ascii="Calibri" w:eastAsia="Calibri" w:hAnsi="Calibri" w:cs="Calibri"/>
        </w:rPr>
        <w:t xml:space="preserve">Visitors are most welcome, just as they are in all regular classes. You must attend five of the seven </w:t>
      </w:r>
      <w:r w:rsidR="008D5A38">
        <w:rPr>
          <w:rFonts w:ascii="Calibri" w:eastAsia="Calibri" w:hAnsi="Calibri" w:cs="Calibri"/>
        </w:rPr>
        <w:t xml:space="preserve">lab </w:t>
      </w:r>
      <w:r w:rsidR="00E30E29" w:rsidRPr="00876214">
        <w:rPr>
          <w:rFonts w:ascii="Calibri" w:eastAsia="Calibri" w:hAnsi="Calibri" w:cs="Calibri"/>
        </w:rPr>
        <w:t xml:space="preserve">sessions. Requiring PK’s explicit consent, one option for occasional conflicts -- because you may have other meetings scheduled at that time or because you are out of town -- is an earlier hour on Friday (8-9am) when I meet in the same room with students enrolled in Govt 1817. </w:t>
      </w:r>
      <w:r w:rsidR="008D5A38">
        <w:rPr>
          <w:rFonts w:ascii="Calibri" w:eastAsia="Calibri" w:hAnsi="Calibri" w:cs="Calibri"/>
        </w:rPr>
        <w:t>If you choose this option,</w:t>
      </w:r>
      <w:r w:rsidR="008A73D5">
        <w:rPr>
          <w:rFonts w:ascii="Calibri" w:eastAsia="Calibri" w:hAnsi="Calibri" w:cs="Calibri"/>
        </w:rPr>
        <w:t xml:space="preserve"> at the end of the lab session</w:t>
      </w:r>
      <w:r w:rsidR="008D5A38">
        <w:rPr>
          <w:rFonts w:ascii="Calibri" w:eastAsia="Calibri" w:hAnsi="Calibri" w:cs="Calibri"/>
        </w:rPr>
        <w:t xml:space="preserve"> please hand me a sheet of paper with your name on it, indicating that you substituted the 1817 lab for the 3547 </w:t>
      </w:r>
      <w:proofErr w:type="gramStart"/>
      <w:r w:rsidR="008D5A38">
        <w:rPr>
          <w:rFonts w:ascii="Calibri" w:eastAsia="Calibri" w:hAnsi="Calibri" w:cs="Calibri"/>
        </w:rPr>
        <w:t>lab</w:t>
      </w:r>
      <w:proofErr w:type="gramEnd"/>
      <w:r w:rsidR="0060339B">
        <w:rPr>
          <w:rFonts w:ascii="Calibri" w:eastAsia="Calibri" w:hAnsi="Calibri" w:cs="Calibri"/>
        </w:rPr>
        <w:t>, noting the</w:t>
      </w:r>
      <w:r w:rsidR="008D5A38">
        <w:rPr>
          <w:rFonts w:ascii="Calibri" w:eastAsia="Calibri" w:hAnsi="Calibri" w:cs="Calibri"/>
        </w:rPr>
        <w:t xml:space="preserve"> </w:t>
      </w:r>
      <w:proofErr w:type="gramStart"/>
      <w:r w:rsidR="008D5A38">
        <w:rPr>
          <w:rFonts w:ascii="Calibri" w:eastAsia="Calibri" w:hAnsi="Calibri" w:cs="Calibri"/>
        </w:rPr>
        <w:t>particular date</w:t>
      </w:r>
      <w:proofErr w:type="gramEnd"/>
      <w:r w:rsidR="0060339B">
        <w:rPr>
          <w:rFonts w:ascii="Calibri" w:eastAsia="Calibri" w:hAnsi="Calibri" w:cs="Calibri"/>
        </w:rPr>
        <w:t xml:space="preserve">. </w:t>
      </w:r>
      <w:r w:rsidR="00E30E29" w:rsidRPr="00876214">
        <w:rPr>
          <w:rFonts w:ascii="Calibri" w:eastAsia="Calibri" w:hAnsi="Calibri" w:cs="Calibri"/>
        </w:rPr>
        <w:t xml:space="preserve">The other option is meeting </w:t>
      </w:r>
      <w:r w:rsidR="0060339B">
        <w:rPr>
          <w:rFonts w:ascii="Calibri" w:eastAsia="Calibri" w:hAnsi="Calibri" w:cs="Calibri"/>
        </w:rPr>
        <w:t xml:space="preserve">with </w:t>
      </w:r>
      <w:r w:rsidR="00E30E29" w:rsidRPr="00876214">
        <w:rPr>
          <w:rFonts w:ascii="Calibri" w:eastAsia="Calibri" w:hAnsi="Calibri" w:cs="Calibri"/>
        </w:rPr>
        <w:t>me during my</w:t>
      </w:r>
      <w:r w:rsidR="0060339B">
        <w:rPr>
          <w:rFonts w:ascii="Calibri" w:eastAsia="Calibri" w:hAnsi="Calibri" w:cs="Calibri"/>
        </w:rPr>
        <w:t xml:space="preserve"> regular</w:t>
      </w:r>
      <w:r w:rsidR="00E30E29" w:rsidRPr="00876214">
        <w:rPr>
          <w:rFonts w:ascii="Calibri" w:eastAsia="Calibri" w:hAnsi="Calibri" w:cs="Calibri"/>
        </w:rPr>
        <w:t xml:space="preserve"> office hours for 15 minutes of free-wheeling discussion. It is your responsibility to schedule those </w:t>
      </w:r>
      <w:r w:rsidR="008D5A38">
        <w:rPr>
          <w:rFonts w:ascii="Calibri" w:eastAsia="Calibri" w:hAnsi="Calibri" w:cs="Calibri"/>
        </w:rPr>
        <w:t xml:space="preserve">individual </w:t>
      </w:r>
      <w:r w:rsidR="00E30E29" w:rsidRPr="00876214">
        <w:rPr>
          <w:rFonts w:ascii="Calibri" w:eastAsia="Calibri" w:hAnsi="Calibri" w:cs="Calibri"/>
        </w:rPr>
        <w:t xml:space="preserve">meetings by signing up for office hours and to come prepared to talk about a question that interests you. </w:t>
      </w:r>
      <w:r w:rsidR="00A63EDB">
        <w:t xml:space="preserve">The world is full of interesting and </w:t>
      </w:r>
      <w:r w:rsidR="00876214">
        <w:t xml:space="preserve">important </w:t>
      </w:r>
      <w:r w:rsidR="00A63EDB">
        <w:t>events that merit discussion.</w:t>
      </w:r>
      <w:r w:rsidR="008A73D5">
        <w:t xml:space="preserve"> (I will stop having office hours with the last week of classes, so be sure to </w:t>
      </w:r>
      <w:proofErr w:type="gramStart"/>
      <w:r w:rsidR="008A73D5">
        <w:t>plan ahead</w:t>
      </w:r>
      <w:proofErr w:type="gramEnd"/>
      <w:r w:rsidR="008A73D5">
        <w:t>).</w:t>
      </w:r>
      <w:r w:rsidR="00A63EDB">
        <w:t xml:space="preserve"> </w:t>
      </w:r>
    </w:p>
    <w:p w14:paraId="0F46680F" w14:textId="77777777" w:rsidR="008A73D5" w:rsidRDefault="008A73D5" w:rsidP="008A73D5">
      <w:pPr>
        <w:pStyle w:val="NoSpacing"/>
        <w:suppressAutoHyphens/>
        <w:ind w:left="720"/>
      </w:pPr>
    </w:p>
    <w:p w14:paraId="0E8F8015" w14:textId="77777777" w:rsidR="0083625A" w:rsidRDefault="0047356D" w:rsidP="0083625A">
      <w:pPr>
        <w:pStyle w:val="NoSpacing"/>
      </w:pPr>
      <w:r>
        <w:t xml:space="preserve">In sum, this course </w:t>
      </w:r>
      <w:r w:rsidR="0083625A">
        <w:t xml:space="preserve">seeks to accomplish in a research university what normally occurs in small seminars at liberal arts colleges: teaching students how to argue in class and how to write a substantial research paper. </w:t>
      </w:r>
    </w:p>
    <w:p w14:paraId="32316266" w14:textId="77777777" w:rsidR="0083625A" w:rsidRPr="008D1E74" w:rsidRDefault="0083625A" w:rsidP="004776E7">
      <w:pPr>
        <w:pStyle w:val="NoSpacing"/>
        <w:rPr>
          <w:i/>
          <w:iCs/>
          <w:lang w:val="en-GB"/>
        </w:rPr>
      </w:pPr>
    </w:p>
    <w:p w14:paraId="2B98A272" w14:textId="187667D1" w:rsidR="00261248" w:rsidRPr="00E07142" w:rsidRDefault="00261248" w:rsidP="00E07142">
      <w:pPr>
        <w:jc w:val="center"/>
        <w:rPr>
          <w:b/>
        </w:rPr>
      </w:pPr>
      <w:r w:rsidRPr="00A54DB4">
        <w:rPr>
          <w:b/>
        </w:rPr>
        <w:t>CREDITS, CLASS PARTICIP</w:t>
      </w:r>
      <w:r w:rsidR="00914D8E">
        <w:rPr>
          <w:b/>
        </w:rPr>
        <w:t xml:space="preserve">ATION, </w:t>
      </w:r>
      <w:r w:rsidR="00FA6EFE">
        <w:rPr>
          <w:b/>
        </w:rPr>
        <w:t xml:space="preserve">LECTURES, LABS, </w:t>
      </w:r>
      <w:r w:rsidR="005834AD" w:rsidRPr="005834AD">
        <w:rPr>
          <w:b/>
          <w:i/>
        </w:rPr>
        <w:t>GUIDES</w:t>
      </w:r>
      <w:r w:rsidR="00D558EE">
        <w:rPr>
          <w:b/>
        </w:rPr>
        <w:t xml:space="preserve">, </w:t>
      </w:r>
      <w:r w:rsidR="00D73292">
        <w:rPr>
          <w:b/>
        </w:rPr>
        <w:t xml:space="preserve">STUDENTS WHO HAVE TAKEN GOVERNMENT 3557, </w:t>
      </w:r>
      <w:r w:rsidR="00D558EE">
        <w:rPr>
          <w:b/>
        </w:rPr>
        <w:t>GRADES</w:t>
      </w:r>
    </w:p>
    <w:p w14:paraId="199CBC85" w14:textId="4869A6F3" w:rsidR="004B08EB" w:rsidRPr="008D1E74" w:rsidRDefault="00261248" w:rsidP="007B0D33">
      <w:pPr>
        <w:pStyle w:val="NoSpacing"/>
        <w:rPr>
          <w:iCs/>
          <w:lang w:val="en-GB"/>
        </w:rPr>
      </w:pPr>
      <w:r w:rsidRPr="004F690B">
        <w:rPr>
          <w:i/>
          <w:iCs/>
          <w:lang w:val="en-GB"/>
        </w:rPr>
        <w:t>Credits:</w:t>
      </w:r>
      <w:r w:rsidRPr="008D1E74">
        <w:rPr>
          <w:iCs/>
          <w:lang w:val="en-GB"/>
        </w:rPr>
        <w:t xml:space="preserve"> This course is offered as a four-credit course</w:t>
      </w:r>
      <w:r w:rsidRPr="00BB21BE">
        <w:rPr>
          <w:iCs/>
          <w:lang w:val="en-GB"/>
        </w:rPr>
        <w:t xml:space="preserve">. </w:t>
      </w:r>
    </w:p>
    <w:p w14:paraId="2CF8EA46" w14:textId="77777777" w:rsidR="007B0D33" w:rsidRPr="008D1E74" w:rsidRDefault="007B0D33" w:rsidP="007B0D33">
      <w:pPr>
        <w:pStyle w:val="NoSpacing"/>
        <w:rPr>
          <w:iCs/>
          <w:lang w:val="en-GB"/>
        </w:rPr>
      </w:pPr>
    </w:p>
    <w:p w14:paraId="4590426B" w14:textId="5E60D7A1" w:rsidR="00FA6EFE" w:rsidRDefault="00261248" w:rsidP="00FA6EFE">
      <w:r w:rsidRPr="004F690B">
        <w:rPr>
          <w:i/>
        </w:rPr>
        <w:t>Class Participation:</w:t>
      </w:r>
      <w:r w:rsidRPr="00A54DB4">
        <w:t xml:space="preserve"> </w:t>
      </w:r>
      <w:r w:rsidR="00FA6EFE">
        <w:t xml:space="preserve">Although the case method is used in business and law schools, it has rarely, if ever, been used in undergraduate courses and never at Cornell. I have assigned for the first class a brief description of how the case method works at the Harvard Business School where I learned this pedagogy in the spring of 2014. A case-based approach focuses on key problems and decisions that </w:t>
      </w:r>
      <w:r w:rsidR="00FA6EFE">
        <w:lastRenderedPageBreak/>
        <w:t xml:space="preserve">define a country’s experience. By placing students regularly in the position of decision-makers, it also emphasizes different skills than those typified in undergraduate classrooms. Other parts of the cases (as well as lectures) provide a broader analytical and historical context of the different country and issue experiences which this course covers. </w:t>
      </w:r>
    </w:p>
    <w:p w14:paraId="180EB79A" w14:textId="04160BD4" w:rsidR="00FA6EFE" w:rsidRDefault="00261248" w:rsidP="00261248">
      <w:r w:rsidRPr="00A54DB4">
        <w:t xml:space="preserve">Successful class participation will require thorough preparation, regular attendance, and active engagement in </w:t>
      </w:r>
      <w:r w:rsidR="004D388A">
        <w:t>the case</w:t>
      </w:r>
      <w:r w:rsidRPr="00A54DB4">
        <w:t xml:space="preserve"> discussions.</w:t>
      </w:r>
      <w:r w:rsidR="004D388A">
        <w:t xml:space="preserve"> </w:t>
      </w:r>
      <w:r w:rsidR="004D388A" w:rsidRPr="006F72C8">
        <w:t>Each case will be organized by two or three “pastures” or discussion boards that I will put on the blackboard (typically a question on top and a Yes/No option down the columns). As the class members make their comments, typically but not always</w:t>
      </w:r>
      <w:r w:rsidR="004D388A">
        <w:t>,</w:t>
      </w:r>
      <w:r w:rsidR="004D388A" w:rsidRPr="006F72C8">
        <w:t xml:space="preserve"> I will stand at the blackboard and scribble down what is being said.</w:t>
      </w:r>
      <w:r w:rsidR="004D388A">
        <w:t xml:space="preserve"> </w:t>
      </w:r>
    </w:p>
    <w:p w14:paraId="5EDB59AC" w14:textId="7ECA16D1" w:rsidR="004D388A" w:rsidRPr="00097A60" w:rsidRDefault="00E07142" w:rsidP="00261248">
      <w:r>
        <w:t xml:space="preserve">Classes with cases will start with </w:t>
      </w:r>
      <w:r w:rsidR="00225504">
        <w:t>one or two</w:t>
      </w:r>
      <w:r w:rsidR="00DF291A">
        <w:t xml:space="preserve"> </w:t>
      </w:r>
      <w:r>
        <w:t xml:space="preserve">students responding </w:t>
      </w:r>
      <w:r w:rsidR="00DF291A">
        <w:t xml:space="preserve">to </w:t>
      </w:r>
      <w:r>
        <w:t>a “Cold Call”</w:t>
      </w:r>
      <w:r w:rsidR="00D34599">
        <w:t>—</w:t>
      </w:r>
      <w:r>
        <w:t xml:space="preserve">taking on opposing sides of an argument that I will put up on the blackboard. </w:t>
      </w:r>
      <w:r w:rsidR="00C4598D">
        <w:t xml:space="preserve">Cold Calling means you </w:t>
      </w:r>
      <w:proofErr w:type="gramStart"/>
      <w:r w:rsidR="00C4598D">
        <w:t>have to</w:t>
      </w:r>
      <w:proofErr w:type="gramEnd"/>
      <w:r w:rsidR="00C4598D">
        <w:t xml:space="preserve"> be </w:t>
      </w:r>
      <w:proofErr w:type="gramStart"/>
      <w:r w:rsidR="00C4598D">
        <w:t>prepared,</w:t>
      </w:r>
      <w:proofErr w:type="gramEnd"/>
      <w:r w:rsidR="00C4598D">
        <w:t xml:space="preserve"> there is no way around it!</w:t>
      </w:r>
      <w:r>
        <w:t xml:space="preserve"> </w:t>
      </w:r>
      <w:r w:rsidR="004D388A">
        <w:t xml:space="preserve"> Often</w:t>
      </w:r>
      <w:r w:rsidR="002676A0">
        <w:t>,</w:t>
      </w:r>
      <w:r w:rsidR="004D388A">
        <w:t xml:space="preserve"> I substitute a “Warm Call” instead. That is, I will give the two students a few minutes before class to collect themselves and get ready for presenting arguments that initiate the broader class discussion. </w:t>
      </w:r>
      <w:r w:rsidR="00261248" w:rsidRPr="00A54DB4">
        <w:t xml:space="preserve">TAs will act as scribes keeping track of the </w:t>
      </w:r>
      <w:r>
        <w:t>discussion</w:t>
      </w:r>
      <w:r w:rsidR="00261248" w:rsidRPr="00A54DB4">
        <w:t xml:space="preserve"> </w:t>
      </w:r>
      <w:proofErr w:type="gramStart"/>
      <w:r w:rsidR="00261248" w:rsidRPr="00A54DB4">
        <w:t>and also</w:t>
      </w:r>
      <w:proofErr w:type="gramEnd"/>
      <w:r w:rsidR="00261248" w:rsidRPr="00A54DB4">
        <w:t xml:space="preserve"> record</w:t>
      </w:r>
      <w:r w:rsidR="004D388A">
        <w:t>ing</w:t>
      </w:r>
      <w:r w:rsidR="00261248" w:rsidRPr="00A54DB4">
        <w:t xml:space="preserve"> absences.</w:t>
      </w:r>
      <w:r>
        <w:t xml:space="preserve"> Your interventions</w:t>
      </w:r>
      <w:r w:rsidR="004D388A">
        <w:t xml:space="preserve"> in discussion</w:t>
      </w:r>
      <w:r>
        <w:t xml:space="preserve"> will score higher if they engage what other members of the class have said rather than making “cheap” one-off</w:t>
      </w:r>
      <w:r w:rsidR="00C4598D">
        <w:t>,</w:t>
      </w:r>
      <w:r>
        <w:t xml:space="preserve"> </w:t>
      </w:r>
      <w:r w:rsidR="00C4598D">
        <w:t>factual comments.</w:t>
      </w:r>
      <w:r w:rsidR="00D558EE">
        <w:t xml:space="preserve"> </w:t>
      </w:r>
      <w:r w:rsidR="00D558EE" w:rsidRPr="00CF6693">
        <w:rPr>
          <w:i/>
          <w:u w:val="single"/>
        </w:rPr>
        <w:t>Your interventions should not be directed at me, but at the class. This means that you should not look at me even when I linger in your neighborhood as I walk around in the lecture hall. You are learning by talking and listening to each other, not by trying to impress me.</w:t>
      </w:r>
      <w:r w:rsidR="00D558EE">
        <w:t xml:space="preserve"> </w:t>
      </w:r>
      <w:r w:rsidR="00C4598D">
        <w:t>Typically</w:t>
      </w:r>
      <w:r w:rsidR="00CF6693">
        <w:t>,</w:t>
      </w:r>
      <w:r w:rsidR="00C4598D">
        <w:t xml:space="preserve"> in a “case class” just under half of the class will participate</w:t>
      </w:r>
      <w:r w:rsidR="00876214">
        <w:t xml:space="preserve"> in the discussion</w:t>
      </w:r>
      <w:r w:rsidR="00C4598D">
        <w:t>. Y</w:t>
      </w:r>
      <w:r w:rsidR="00261248" w:rsidRPr="00A54DB4">
        <w:t xml:space="preserve">ou will get occasional updates about your standing for </w:t>
      </w:r>
      <w:r w:rsidR="00C4598D">
        <w:t>the class participation portion</w:t>
      </w:r>
      <w:r w:rsidR="00261248" w:rsidRPr="00A54DB4">
        <w:t xml:space="preserve"> of your grade</w:t>
      </w:r>
      <w:r w:rsidR="00C4598D">
        <w:t xml:space="preserve"> which includes general participation, cold calls, and </w:t>
      </w:r>
      <w:r w:rsidR="00DF291A">
        <w:t xml:space="preserve">participation in </w:t>
      </w:r>
      <w:r w:rsidR="00C4598D" w:rsidRPr="000F078A">
        <w:rPr>
          <w:i/>
        </w:rPr>
        <w:t>GUIDES</w:t>
      </w:r>
      <w:r w:rsidR="00C4598D">
        <w:t xml:space="preserve"> (see below</w:t>
      </w:r>
      <w:r w:rsidR="00C4598D" w:rsidRPr="00097A60">
        <w:t>)</w:t>
      </w:r>
      <w:r w:rsidR="00261248" w:rsidRPr="00097A60">
        <w:t>. If for any reason you are unprepared or unable to attend class, please</w:t>
      </w:r>
      <w:r w:rsidR="00DF291A" w:rsidRPr="00097A60">
        <w:t xml:space="preserve"> email me as well as your TA</w:t>
      </w:r>
      <w:r w:rsidR="00261248" w:rsidRPr="00097A60">
        <w:t xml:space="preserve"> </w:t>
      </w:r>
      <w:r w:rsidR="00097A60" w:rsidRPr="00097A60">
        <w:t xml:space="preserve">several hours </w:t>
      </w:r>
      <w:r w:rsidR="00261248" w:rsidRPr="00097A60">
        <w:t>ahead of time.</w:t>
      </w:r>
      <w:r w:rsidR="00E76147" w:rsidRPr="00097A60">
        <w:t xml:space="preserve"> Failing to do so will be penalized with a nega</w:t>
      </w:r>
      <w:r w:rsidR="00C4598D" w:rsidRPr="00097A60">
        <w:t>tive two participation points.</w:t>
      </w:r>
      <w:r w:rsidR="00E76147" w:rsidRPr="00097A60">
        <w:t xml:space="preserve"> </w:t>
      </w:r>
    </w:p>
    <w:p w14:paraId="1224271B" w14:textId="68250E83" w:rsidR="00FA6EFE" w:rsidRDefault="00FA6EFE" w:rsidP="00FA6EFE">
      <w:r>
        <w:rPr>
          <w:i/>
        </w:rPr>
        <w:t>Lectures</w:t>
      </w:r>
      <w:r>
        <w:t xml:space="preserve">: Lecture outlines will be posted by dinner time the day before the class meets. Since this is a computer- and cell-phone free classroom (see below), please print the outlines and take notes in the margins. </w:t>
      </w:r>
    </w:p>
    <w:p w14:paraId="6D5BD559" w14:textId="0A7DEAE3" w:rsidR="00FA6EFE" w:rsidRPr="00DC74D0" w:rsidRDefault="00FA6EFE" w:rsidP="00261248">
      <w:r w:rsidRPr="001B70D0">
        <w:rPr>
          <w:i/>
          <w:iCs/>
        </w:rPr>
        <w:t>Lab</w:t>
      </w:r>
      <w:r>
        <w:rPr>
          <w:i/>
          <w:iCs/>
        </w:rPr>
        <w:t>s</w:t>
      </w:r>
      <w:r w:rsidR="00122C2B">
        <w:rPr>
          <w:i/>
          <w:iCs/>
        </w:rPr>
        <w:t xml:space="preserve"> </w:t>
      </w:r>
      <w:r w:rsidR="00122C2B">
        <w:t xml:space="preserve">[Five points counting toward the </w:t>
      </w:r>
      <w:r w:rsidR="00872D6B">
        <w:t>40</w:t>
      </w:r>
      <w:r w:rsidR="00122C2B">
        <w:t xml:space="preserve"> points of class participation; maximum seven points; minimum -10 points deducted from the </w:t>
      </w:r>
      <w:r w:rsidR="002F103C">
        <w:t>40</w:t>
      </w:r>
      <w:r w:rsidR="00122C2B">
        <w:t xml:space="preserve"> points of class participation]</w:t>
      </w:r>
      <w:r>
        <w:t xml:space="preserve">: Students are expected to attend 5 of the 7 lab sessions which are student-run and have each one or two brief voluntary readings that are put on Canvas as LBR-1 </w:t>
      </w:r>
      <w:proofErr w:type="gramStart"/>
      <w:r>
        <w:t>….LBR</w:t>
      </w:r>
      <w:proofErr w:type="gramEnd"/>
      <w:r w:rsidRPr="00FA6EFE">
        <w:t xml:space="preserve">-7. Labs are scheduled on occasional Fridays and </w:t>
      </w:r>
      <w:r w:rsidRPr="00FA6EFE">
        <w:rPr>
          <w:rFonts w:ascii="Calibri" w:eastAsia="Calibri" w:hAnsi="Calibri" w:cs="Calibri"/>
        </w:rPr>
        <w:t>will meet in White Hall 106 from 9am to 10am (on August 28, September 11, 25, October 16, 30, November 13 and December 4).</w:t>
      </w:r>
      <w:r w:rsidRPr="00FA6EFE">
        <w:t xml:space="preserve"> </w:t>
      </w:r>
      <w:r w:rsidRPr="00097A60">
        <w:t xml:space="preserve">If you choose to attend more than the mandatory five lab </w:t>
      </w:r>
      <w:proofErr w:type="gramStart"/>
      <w:r w:rsidRPr="00097A60">
        <w:t>sessions</w:t>
      </w:r>
      <w:proofErr w:type="gramEnd"/>
      <w:r w:rsidRPr="00097A60">
        <w:t xml:space="preserve"> you will gain an additional bonus point for every additional lab you attend. Not meeting the required number of five lab attendances will result in a deduction of two points for each lab that you fall short of the required number</w:t>
      </w:r>
      <w:r w:rsidR="00122C2B">
        <w:t>.</w:t>
      </w:r>
    </w:p>
    <w:p w14:paraId="6E939415" w14:textId="3584669C" w:rsidR="005834AD" w:rsidRDefault="005834AD" w:rsidP="00261248">
      <w:r w:rsidRPr="005834AD">
        <w:rPr>
          <w:i/>
        </w:rPr>
        <w:t>GUIDES</w:t>
      </w:r>
      <w:r w:rsidR="00DD42C6">
        <w:rPr>
          <w:i/>
        </w:rPr>
        <w:t xml:space="preserve"> </w:t>
      </w:r>
      <w:r w:rsidR="00DD42C6">
        <w:rPr>
          <w:iCs/>
        </w:rPr>
        <w:t xml:space="preserve">[Two points maximum, graded in half point steps, counting toward the </w:t>
      </w:r>
      <w:r w:rsidR="004C743A">
        <w:rPr>
          <w:iCs/>
        </w:rPr>
        <w:t>40</w:t>
      </w:r>
      <w:r w:rsidR="00DD42C6">
        <w:rPr>
          <w:iCs/>
        </w:rPr>
        <w:t xml:space="preserve"> points of class participation. Opportunity given to students ranking in the bottom half of the class]:</w:t>
      </w:r>
      <w:r>
        <w:rPr>
          <w:i/>
        </w:rPr>
        <w:t xml:space="preserve"> </w:t>
      </w:r>
      <w:r w:rsidR="002D183A">
        <w:t>Starting</w:t>
      </w:r>
      <w:r w:rsidR="004A7D5D">
        <w:t xml:space="preserve"> with Part 2 of the course, </w:t>
      </w:r>
      <w:r w:rsidR="002D183A">
        <w:t>members of the class, in</w:t>
      </w:r>
      <w:r w:rsidR="00541843">
        <w:t xml:space="preserve"> teams </w:t>
      </w:r>
      <w:r w:rsidR="00C4598D">
        <w:t>put together by the TAs</w:t>
      </w:r>
      <w:r w:rsidR="00541843">
        <w:t xml:space="preserve">, </w:t>
      </w:r>
      <w:r w:rsidR="00E07142">
        <w:t xml:space="preserve">will </w:t>
      </w:r>
      <w:r w:rsidR="001B70D0">
        <w:t xml:space="preserve">start the class by </w:t>
      </w:r>
      <w:r w:rsidR="002D183A">
        <w:t>review</w:t>
      </w:r>
      <w:r w:rsidR="001B70D0">
        <w:t>ing</w:t>
      </w:r>
      <w:r w:rsidR="002D183A">
        <w:t xml:space="preserve"> </w:t>
      </w:r>
      <w:r w:rsidR="002D183A">
        <w:lastRenderedPageBreak/>
        <w:t>the economic statistics o</w:t>
      </w:r>
      <w:r w:rsidR="001B70D0">
        <w:t>f the case. I</w:t>
      </w:r>
      <w:r w:rsidR="002D183A">
        <w:t xml:space="preserve">n one minute </w:t>
      </w:r>
      <w:r w:rsidR="009733D1">
        <w:t>or less</w:t>
      </w:r>
      <w:r w:rsidR="0060339B">
        <w:t>,</w:t>
      </w:r>
      <w:r w:rsidR="001B70D0">
        <w:t xml:space="preserve"> students </w:t>
      </w:r>
      <w:proofErr w:type="gramStart"/>
      <w:r w:rsidR="001B70D0">
        <w:t xml:space="preserve">will </w:t>
      </w:r>
      <w:r w:rsidR="009733D1">
        <w:t xml:space="preserve"> </w:t>
      </w:r>
      <w:r w:rsidR="002D183A">
        <w:t>focus</w:t>
      </w:r>
      <w:proofErr w:type="gramEnd"/>
      <w:r w:rsidR="002D183A">
        <w:t xml:space="preserve">, respectively, on </w:t>
      </w:r>
      <w:proofErr w:type="gramStart"/>
      <w:r w:rsidR="002D183A" w:rsidRPr="002D183A">
        <w:rPr>
          <w:b/>
        </w:rPr>
        <w:t>G</w:t>
      </w:r>
      <w:r w:rsidR="002D183A">
        <w:t>(</w:t>
      </w:r>
      <w:proofErr w:type="gramEnd"/>
      <w:r w:rsidR="002D183A">
        <w:t xml:space="preserve">DP and Growth), </w:t>
      </w:r>
      <w:proofErr w:type="gramStart"/>
      <w:r w:rsidR="002D183A" w:rsidRPr="002D183A">
        <w:rPr>
          <w:b/>
        </w:rPr>
        <w:t>U</w:t>
      </w:r>
      <w:r w:rsidR="002D183A">
        <w:t>(</w:t>
      </w:r>
      <w:proofErr w:type="spellStart"/>
      <w:proofErr w:type="gramEnd"/>
      <w:r w:rsidR="002D183A">
        <w:t>nemployment</w:t>
      </w:r>
      <w:proofErr w:type="spellEnd"/>
      <w:r w:rsidR="002D183A">
        <w:t xml:space="preserve"> and Utilization), </w:t>
      </w:r>
      <w:proofErr w:type="gramStart"/>
      <w:r w:rsidR="002D183A" w:rsidRPr="002D183A">
        <w:rPr>
          <w:b/>
        </w:rPr>
        <w:t>I</w:t>
      </w:r>
      <w:r w:rsidR="002D183A">
        <w:t>(</w:t>
      </w:r>
      <w:proofErr w:type="spellStart"/>
      <w:proofErr w:type="gramEnd"/>
      <w:r w:rsidR="002D183A">
        <w:t>nflation</w:t>
      </w:r>
      <w:proofErr w:type="spellEnd"/>
      <w:r w:rsidR="002D183A">
        <w:t xml:space="preserve"> and Interest rates), </w:t>
      </w:r>
      <w:proofErr w:type="gramStart"/>
      <w:r w:rsidR="002D183A" w:rsidRPr="002D183A">
        <w:rPr>
          <w:b/>
        </w:rPr>
        <w:t>D</w:t>
      </w:r>
      <w:r w:rsidR="002D183A">
        <w:t>(</w:t>
      </w:r>
      <w:proofErr w:type="spellStart"/>
      <w:proofErr w:type="gramEnd"/>
      <w:r w:rsidR="002D183A">
        <w:t>ebt</w:t>
      </w:r>
      <w:proofErr w:type="spellEnd"/>
      <w:r w:rsidR="002D183A">
        <w:t xml:space="preserve"> and Deficits), </w:t>
      </w:r>
      <w:proofErr w:type="gramStart"/>
      <w:r w:rsidR="002D183A" w:rsidRPr="002D183A">
        <w:rPr>
          <w:b/>
        </w:rPr>
        <w:t>E</w:t>
      </w:r>
      <w:r w:rsidR="002D183A">
        <w:t>(</w:t>
      </w:r>
      <w:proofErr w:type="spellStart"/>
      <w:proofErr w:type="gramEnd"/>
      <w:r w:rsidR="002D183A">
        <w:t>xternal</w:t>
      </w:r>
      <w:proofErr w:type="spellEnd"/>
      <w:r w:rsidR="002D183A">
        <w:t xml:space="preserve"> balances and Exchange rates) and </w:t>
      </w:r>
      <w:proofErr w:type="gramStart"/>
      <w:r w:rsidR="002D183A" w:rsidRPr="002D183A">
        <w:rPr>
          <w:b/>
        </w:rPr>
        <w:t>S</w:t>
      </w:r>
      <w:r w:rsidR="002D183A">
        <w:t>(</w:t>
      </w:r>
      <w:proofErr w:type="spellStart"/>
      <w:proofErr w:type="gramEnd"/>
      <w:r w:rsidR="002D183A">
        <w:t>avings</w:t>
      </w:r>
      <w:proofErr w:type="spellEnd"/>
      <w:r w:rsidR="002D183A">
        <w:t xml:space="preserve"> and Investment). Condensing </w:t>
      </w:r>
      <w:r w:rsidR="001B70D0">
        <w:t xml:space="preserve">statistical </w:t>
      </w:r>
      <w:r w:rsidR="002D183A">
        <w:t>information</w:t>
      </w:r>
      <w:r w:rsidR="001B70D0">
        <w:t xml:space="preserve"> contained at the end of the case we have read</w:t>
      </w:r>
      <w:r w:rsidR="002D183A">
        <w:t xml:space="preserve"> into </w:t>
      </w:r>
      <w:r w:rsidR="0060339B">
        <w:t xml:space="preserve">a </w:t>
      </w:r>
      <w:proofErr w:type="gramStart"/>
      <w:r w:rsidR="002D183A">
        <w:t>one minute</w:t>
      </w:r>
      <w:proofErr w:type="gramEnd"/>
      <w:r w:rsidR="0060339B">
        <w:t xml:space="preserve"> story is </w:t>
      </w:r>
      <w:r w:rsidR="001B70D0">
        <w:t xml:space="preserve">not easy. It </w:t>
      </w:r>
      <w:r w:rsidR="0060339B">
        <w:t xml:space="preserve">requires having read the case closely, deciding what the story is you want to craft around the one letter of the G-U-I-D-E-S that you have been assigned to cover, and then telling that story in a captivating way that leaves your classmates with a clear message. This assignment </w:t>
      </w:r>
      <w:r w:rsidR="001B70D0">
        <w:t xml:space="preserve">thus </w:t>
      </w:r>
      <w:r w:rsidR="0060339B">
        <w:t xml:space="preserve">requires thought and preparation. There will be a </w:t>
      </w:r>
      <w:proofErr w:type="gramStart"/>
      <w:r w:rsidR="0060339B">
        <w:t>time keep</w:t>
      </w:r>
      <w:r w:rsidR="001B70D0">
        <w:t>er</w:t>
      </w:r>
      <w:proofErr w:type="gramEnd"/>
      <w:r w:rsidR="0060339B">
        <w:t xml:space="preserve"> whose job it is to call “Time” and stop you in mid-sentence when your minute is up. </w:t>
      </w:r>
      <w:r w:rsidR="009B7938">
        <w:t>Your GUIDES presentations are graded</w:t>
      </w:r>
      <w:r w:rsidR="009B7938" w:rsidRPr="00097A60">
        <w:t>.</w:t>
      </w:r>
      <w:r w:rsidR="0060339B" w:rsidRPr="00097A60">
        <w:t xml:space="preserve"> Standing in front of the class and reading statistics </w:t>
      </w:r>
      <w:r w:rsidR="007C56A5" w:rsidRPr="00097A60">
        <w:t>off</w:t>
      </w:r>
      <w:r w:rsidR="0060339B" w:rsidRPr="00097A60">
        <w:t xml:space="preserve"> you</w:t>
      </w:r>
      <w:r w:rsidR="007C56A5" w:rsidRPr="00097A60">
        <w:t>r</w:t>
      </w:r>
      <w:r w:rsidR="0060339B" w:rsidRPr="00097A60">
        <w:t xml:space="preserve"> phone simply does not cut it and will not earn you any </w:t>
      </w:r>
      <w:r w:rsidR="007C56A5" w:rsidRPr="00097A60">
        <w:t xml:space="preserve">of the maximal </w:t>
      </w:r>
      <w:r w:rsidR="001B70D0" w:rsidRPr="00097A60">
        <w:t>2</w:t>
      </w:r>
      <w:r w:rsidR="007C56A5" w:rsidRPr="00097A60">
        <w:t xml:space="preserve"> points</w:t>
      </w:r>
      <w:r w:rsidR="001B70D0" w:rsidRPr="00097A60">
        <w:t xml:space="preserve"> (graded in half point increments)</w:t>
      </w:r>
      <w:r w:rsidR="007C56A5" w:rsidRPr="00097A60">
        <w:t xml:space="preserve"> for this assignment.</w:t>
      </w:r>
      <w:r w:rsidR="007C56A5">
        <w:t xml:space="preserve"> </w:t>
      </w:r>
    </w:p>
    <w:p w14:paraId="7B8C2911" w14:textId="0D130A2B" w:rsidR="00D73292" w:rsidRDefault="00D73292" w:rsidP="00261248">
      <w:r w:rsidRPr="00D73292">
        <w:rPr>
          <w:i/>
          <w:iCs/>
        </w:rPr>
        <w:t>Students who have taken Government 3557</w:t>
      </w:r>
      <w:r>
        <w:t>. If you</w:t>
      </w:r>
      <w:r w:rsidRPr="00D73292">
        <w:t xml:space="preserve"> have taken the sister course (</w:t>
      </w:r>
      <w:r>
        <w:t xml:space="preserve">Government </w:t>
      </w:r>
      <w:r w:rsidRPr="00D73292">
        <w:t xml:space="preserve">3557) </w:t>
      </w:r>
      <w:r w:rsidR="005574C8">
        <w:t xml:space="preserve">you have the choice of </w:t>
      </w:r>
      <w:r w:rsidRPr="00D73292">
        <w:t xml:space="preserve">writing a research paper or writing a case, either alone or as a member of a small team. PK will supervise the work of any case writing student or team of students. </w:t>
      </w:r>
    </w:p>
    <w:p w14:paraId="2EA4E556" w14:textId="3428EFE3" w:rsidR="00E07142" w:rsidRDefault="00E07142" w:rsidP="00261248">
      <w:r w:rsidRPr="00097A60">
        <w:rPr>
          <w:i/>
        </w:rPr>
        <w:t>Grades:</w:t>
      </w:r>
      <w:r w:rsidRPr="00097A60">
        <w:t xml:space="preserve"> The grade for this course is based on class participation</w:t>
      </w:r>
      <w:r w:rsidR="00DD42C6">
        <w:t xml:space="preserve">, </w:t>
      </w:r>
      <w:r w:rsidRPr="00097A60">
        <w:t>lab attendance</w:t>
      </w:r>
      <w:r w:rsidR="00DD42C6">
        <w:t xml:space="preserve"> and GUIDES</w:t>
      </w:r>
      <w:r w:rsidRPr="00097A60">
        <w:t xml:space="preserve"> </w:t>
      </w:r>
      <w:r w:rsidR="00DD42C6">
        <w:t xml:space="preserve">totaling </w:t>
      </w:r>
      <w:r w:rsidR="0031362F">
        <w:t>40</w:t>
      </w:r>
      <w:r w:rsidR="00DD42C6">
        <w:t xml:space="preserve"> percent;</w:t>
      </w:r>
      <w:r w:rsidRPr="00097A60">
        <w:t xml:space="preserve"> research paper or case writing </w:t>
      </w:r>
      <w:r w:rsidR="00DD42C6">
        <w:t xml:space="preserve">totaling </w:t>
      </w:r>
      <w:r w:rsidRPr="00097A60">
        <w:t>4</w:t>
      </w:r>
      <w:r w:rsidR="006B729C">
        <w:t>0</w:t>
      </w:r>
      <w:r w:rsidR="00DD42C6">
        <w:t xml:space="preserve"> percent</w:t>
      </w:r>
      <w:r w:rsidR="009B7938" w:rsidRPr="00097A60">
        <w:t>,</w:t>
      </w:r>
      <w:r w:rsidR="00097A60" w:rsidRPr="00097A60">
        <w:t xml:space="preserve"> and</w:t>
      </w:r>
      <w:r w:rsidR="009B7938" w:rsidRPr="00097A60">
        <w:t xml:space="preserve"> </w:t>
      </w:r>
      <w:r w:rsidRPr="00097A60">
        <w:t>section attendance and participation</w:t>
      </w:r>
      <w:r w:rsidR="001770A6">
        <w:t xml:space="preserve"> (which is graded independent</w:t>
      </w:r>
      <w:r w:rsidR="00B619CF">
        <w:t>ly</w:t>
      </w:r>
      <w:r w:rsidR="001770A6">
        <w:t xml:space="preserve"> from the grades of the research paper)</w:t>
      </w:r>
      <w:r w:rsidR="00611C0F">
        <w:t xml:space="preserve"> </w:t>
      </w:r>
      <w:r w:rsidR="00DD42C6">
        <w:t xml:space="preserve">totaling </w:t>
      </w:r>
      <w:r w:rsidRPr="00097A60">
        <w:t>20</w:t>
      </w:r>
      <w:r w:rsidR="00DD42C6">
        <w:t xml:space="preserve"> percent</w:t>
      </w:r>
      <w:r w:rsidR="007C56A5" w:rsidRPr="00097A60">
        <w:t xml:space="preserve">. </w:t>
      </w:r>
      <w:r w:rsidR="00D73292" w:rsidRPr="00097A60">
        <w:t>In the past the median grade in this course has fallen between A- and B+ with a grade distribution of roughly 60 percent A and A- grades</w:t>
      </w:r>
      <w:r w:rsidR="00097A60" w:rsidRPr="00097A60">
        <w:t xml:space="preserve"> (A+ grades are very rare)</w:t>
      </w:r>
      <w:r w:rsidR="00D73292" w:rsidRPr="00097A60">
        <w:t xml:space="preserve"> and 40 percent B+ or lower grades.</w:t>
      </w:r>
      <w:r w:rsidR="00097A60">
        <w:t xml:space="preserve"> </w:t>
      </w:r>
    </w:p>
    <w:p w14:paraId="3DB80355" w14:textId="77777777" w:rsidR="005574C8" w:rsidRPr="00220B7E" w:rsidRDefault="005574C8" w:rsidP="005574C8">
      <w:pPr>
        <w:jc w:val="center"/>
        <w:rPr>
          <w:b/>
        </w:rPr>
      </w:pPr>
      <w:r>
        <w:rPr>
          <w:b/>
        </w:rPr>
        <w:t>THE RESEARCH PAPER</w:t>
      </w:r>
    </w:p>
    <w:p w14:paraId="5764B8CE" w14:textId="19D7A129" w:rsidR="005574C8" w:rsidRPr="00E17A53" w:rsidRDefault="005574C8" w:rsidP="005574C8">
      <w:r>
        <w:t xml:space="preserve">Undergraduates enrolled in lecture courses at Cornell normally do not write research papers. Writing consists typically of a series of short papers or one 10–12-page final paper. None of </w:t>
      </w:r>
      <w:proofErr w:type="gramStart"/>
      <w:r>
        <w:t>this amounts</w:t>
      </w:r>
      <w:proofErr w:type="gramEnd"/>
      <w:r>
        <w:t xml:space="preserve"> to learning how to write a research paper. Your</w:t>
      </w:r>
      <w:r w:rsidRPr="005574C8">
        <w:t xml:space="preserve"> research paper (30-35 pages, 12-point font, double spaced, 1'' margins) will advance an argument on a topic of your choice. </w:t>
      </w:r>
      <w:proofErr w:type="gramStart"/>
      <w:r w:rsidRPr="005574C8">
        <w:t>With the exception of</w:t>
      </w:r>
      <w:proofErr w:type="gramEnd"/>
      <w:r w:rsidRPr="005574C8">
        <w:t xml:space="preserve"> the two sessions on macro-economics, sections will focus exclusively on the preparation of </w:t>
      </w:r>
      <w:r>
        <w:t xml:space="preserve">this </w:t>
      </w:r>
      <w:r w:rsidRPr="005574C8">
        <w:t xml:space="preserve">paper. </w:t>
      </w:r>
      <w:r>
        <w:t xml:space="preserve"> The final paper is put together in </w:t>
      </w:r>
      <w:r w:rsidR="00B76702">
        <w:t>seven</w:t>
      </w:r>
      <w:r>
        <w:t xml:space="preserve"> steps outlined below. </w:t>
      </w:r>
      <w:r w:rsidRPr="00E17A53">
        <w:t xml:space="preserve">The % figures </w:t>
      </w:r>
      <w:r>
        <w:t>add</w:t>
      </w:r>
      <w:r w:rsidRPr="00E17A53">
        <w:t xml:space="preserve"> to the total paper </w:t>
      </w:r>
      <w:r w:rsidRPr="00097A60">
        <w:t>grade (4</w:t>
      </w:r>
      <w:r w:rsidR="006F2F71">
        <w:t>0</w:t>
      </w:r>
      <w:r w:rsidRPr="00097A60">
        <w:t>% of your total course grade).</w:t>
      </w:r>
    </w:p>
    <w:p w14:paraId="4E12AA60" w14:textId="77777777" w:rsidR="005574C8" w:rsidRDefault="005574C8" w:rsidP="005574C8">
      <w:pPr>
        <w:jc w:val="both"/>
      </w:pPr>
      <w:r>
        <w:rPr>
          <w:b/>
        </w:rPr>
        <w:t>Step 1: Specifying the</w:t>
      </w:r>
      <w:r w:rsidRPr="00926B14">
        <w:rPr>
          <w:b/>
        </w:rPr>
        <w:t xml:space="preserve"> </w:t>
      </w:r>
      <w:r>
        <w:rPr>
          <w:b/>
        </w:rPr>
        <w:t>Research Question and Core Argument of your Paper</w:t>
      </w:r>
      <w:r w:rsidRPr="00926B14">
        <w:rPr>
          <w:b/>
        </w:rPr>
        <w:t xml:space="preserve">: </w:t>
      </w:r>
      <w:r>
        <w:rPr>
          <w:b/>
        </w:rPr>
        <w:t>10</w:t>
      </w:r>
      <w:r w:rsidRPr="00926B14">
        <w:rPr>
          <w:b/>
        </w:rPr>
        <w:t>%</w:t>
      </w:r>
      <w:r w:rsidRPr="006C3E2E">
        <w:rPr>
          <w:b/>
        </w:rPr>
        <w:t>.</w:t>
      </w:r>
      <w:r>
        <w:t xml:space="preserve">  </w:t>
      </w:r>
    </w:p>
    <w:p w14:paraId="3D1F0229" w14:textId="77777777" w:rsidR="005574C8" w:rsidRDefault="005574C8" w:rsidP="005574C8">
      <w:pPr>
        <w:jc w:val="both"/>
      </w:pPr>
      <w:r>
        <w:t xml:space="preserve">In one paragraph characterize your problem area ending with a specific question. You can draw on the material in the </w:t>
      </w:r>
      <w:proofErr w:type="gramStart"/>
      <w:r>
        <w:t>syllabus</w:t>
      </w:r>
      <w:proofErr w:type="gramEnd"/>
      <w:r>
        <w:t xml:space="preserve"> or you can pick an international or comparative political economy question that interests you.</w:t>
      </w:r>
    </w:p>
    <w:p w14:paraId="69A2BE33" w14:textId="77777777" w:rsidR="005574C8" w:rsidRDefault="005574C8" w:rsidP="005574C8">
      <w:pPr>
        <w:jc w:val="both"/>
      </w:pPr>
      <w:r>
        <w:t xml:space="preserve">In two paragraphs give your answer to the question. Make sure that your answer is specific, avoiding general platitudes. What makes it your answer, </w:t>
      </w:r>
      <w:proofErr w:type="spellStart"/>
      <w:r>
        <w:t>ie</w:t>
      </w:r>
      <w:proofErr w:type="spellEnd"/>
      <w:r>
        <w:t xml:space="preserve"> how did you come to think it is plausible for you.  </w:t>
      </w:r>
    </w:p>
    <w:p w14:paraId="2367AC88" w14:textId="77777777" w:rsidR="005574C8" w:rsidRDefault="005574C8" w:rsidP="005574C8">
      <w:pPr>
        <w:jc w:val="both"/>
      </w:pPr>
      <w:r>
        <w:t xml:space="preserve">In two paragraphs develop an alternative answer that also sounds plausible. Make it specific avoiding general platitudes. What makes this alternative answer less compelling? </w:t>
      </w:r>
    </w:p>
    <w:p w14:paraId="5B529680" w14:textId="6627AB59" w:rsidR="005574C8" w:rsidRDefault="005574C8" w:rsidP="005574C8">
      <w:pPr>
        <w:jc w:val="both"/>
      </w:pPr>
      <w:r>
        <w:lastRenderedPageBreak/>
        <w:t>In one paragraph tell the reader why your question and the two possible answers are interesting; why it matters to you; and why it should matter to your reader.</w:t>
      </w:r>
    </w:p>
    <w:p w14:paraId="0A649614" w14:textId="77777777" w:rsidR="005574C8" w:rsidRDefault="005574C8" w:rsidP="005574C8">
      <w:pPr>
        <w:jc w:val="both"/>
      </w:pPr>
      <w:r>
        <w:t xml:space="preserve">In a summary paragraph restate your question and the two answers that you will investigate. </w:t>
      </w:r>
    </w:p>
    <w:p w14:paraId="4FDE2E1E" w14:textId="77777777" w:rsidR="005574C8" w:rsidRDefault="005574C8" w:rsidP="005574C8">
      <w:pPr>
        <w:jc w:val="both"/>
      </w:pPr>
      <w:r>
        <w:t xml:space="preserve">Your paper should be 4-5 pages in length and should be written by you </w:t>
      </w:r>
      <w:r w:rsidRPr="00466505">
        <w:rPr>
          <w:i/>
          <w:iCs/>
          <w:u w:val="single"/>
        </w:rPr>
        <w:t>without relying on any LLMs</w:t>
      </w:r>
      <w:r>
        <w:t>. The paper should be submitted in hard copy.</w:t>
      </w:r>
    </w:p>
    <w:p w14:paraId="5C6C46FE" w14:textId="77777777" w:rsidR="00611C0F" w:rsidRDefault="005574C8" w:rsidP="005574C8">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Calibri" w:hAnsi="Calibri" w:cs="Calibri"/>
        </w:rPr>
      </w:pPr>
      <w:r>
        <w:t>Your paper should have an electronic Appendix. Treating your preferred LLM as your Study Buddy, list the prompts you have put to the LLM of your choice for each of the different parts of your paper (</w:t>
      </w:r>
      <w:proofErr w:type="spellStart"/>
      <w:r>
        <w:t>ie</w:t>
      </w:r>
      <w:proofErr w:type="spellEnd"/>
      <w:r>
        <w:t xml:space="preserve"> not for the summary paragraph) and indicate why the various answers you received left you unsatisfied after you had thought more about the question you posed. 8-10 prompts for each part (</w:t>
      </w:r>
      <w:proofErr w:type="spellStart"/>
      <w:r>
        <w:t>ie</w:t>
      </w:r>
      <w:proofErr w:type="spellEnd"/>
      <w:r>
        <w:t xml:space="preserve"> 35-40 prompts total) should help you get some clarity about what your paper will be about. </w:t>
      </w:r>
      <w:r w:rsidRPr="007409CD">
        <w:rPr>
          <w:rFonts w:ascii="Calibri" w:eastAsia="Calibri" w:hAnsi="Calibri" w:cs="Calibri"/>
        </w:rPr>
        <w:t>The Appendix should be added with a separate pagination A1, A2 etc</w:t>
      </w:r>
      <w:r w:rsidR="00611C0F">
        <w:rPr>
          <w:rFonts w:ascii="Calibri" w:eastAsia="Calibri" w:hAnsi="Calibri" w:cs="Calibri"/>
        </w:rPr>
        <w:t xml:space="preserve">. </w:t>
      </w:r>
    </w:p>
    <w:p w14:paraId="30F2CE49" w14:textId="6DE09976" w:rsidR="00611C0F" w:rsidRDefault="00953821" w:rsidP="005574C8">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Calibri" w:hAnsi="Calibri" w:cs="Calibri"/>
          <w:u w:val="single"/>
        </w:rPr>
      </w:pPr>
      <w:r w:rsidRPr="00275D13">
        <w:rPr>
          <w:rFonts w:ascii="Calibri" w:eastAsia="Calibri" w:hAnsi="Calibri" w:cs="Calibri"/>
          <w:u w:val="single"/>
        </w:rPr>
        <w:t xml:space="preserve">Due Date: September </w:t>
      </w:r>
      <w:r>
        <w:rPr>
          <w:rFonts w:ascii="Calibri" w:eastAsia="Calibri" w:hAnsi="Calibri" w:cs="Calibri"/>
          <w:u w:val="single"/>
        </w:rPr>
        <w:t>11</w:t>
      </w:r>
      <w:r w:rsidRPr="00275D13">
        <w:rPr>
          <w:rFonts w:ascii="Calibri" w:eastAsia="Calibri" w:hAnsi="Calibri" w:cs="Calibri"/>
          <w:u w:val="single"/>
        </w:rPr>
        <w:t xml:space="preserve"> (noon time)</w:t>
      </w:r>
    </w:p>
    <w:p w14:paraId="1CC3A837" w14:textId="1D145AF9" w:rsidR="005574C8" w:rsidRDefault="005574C8" w:rsidP="005574C8">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Calibri" w:hAnsi="Calibri" w:cs="Calibri"/>
          <w:b/>
          <w:bCs/>
        </w:rPr>
      </w:pPr>
      <w:r w:rsidRPr="009E037A">
        <w:rPr>
          <w:rFonts w:ascii="Calibri" w:eastAsia="Calibri" w:hAnsi="Calibri" w:cs="Calibri"/>
          <w:b/>
          <w:bCs/>
        </w:rPr>
        <w:t xml:space="preserve">Step 2: Peer Review of a Step 1 Paper </w:t>
      </w:r>
      <w:r>
        <w:rPr>
          <w:rFonts w:ascii="Calibri" w:eastAsia="Calibri" w:hAnsi="Calibri" w:cs="Calibri"/>
          <w:b/>
          <w:bCs/>
        </w:rPr>
        <w:t>Written by One of Your C</w:t>
      </w:r>
      <w:r w:rsidRPr="009E037A">
        <w:rPr>
          <w:rFonts w:ascii="Calibri" w:eastAsia="Calibri" w:hAnsi="Calibri" w:cs="Calibri"/>
          <w:b/>
          <w:bCs/>
        </w:rPr>
        <w:t>olleagues: 5%.</w:t>
      </w:r>
    </w:p>
    <w:p w14:paraId="191919E7" w14:textId="77777777" w:rsidR="005574C8" w:rsidRDefault="005574C8" w:rsidP="005574C8">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Calibri" w:hAnsi="Calibri" w:cs="Calibri"/>
        </w:rPr>
      </w:pPr>
      <w:r>
        <w:rPr>
          <w:rFonts w:ascii="Calibri" w:eastAsia="Calibri" w:hAnsi="Calibri" w:cs="Calibri"/>
        </w:rPr>
        <w:t xml:space="preserve">Play the role of a sympathetic, interested critic and editor. Having written your own Step 1 paper read closely. Interrogate the logic of the paper. Identify gaps in thinking and missing transitions. Edit the prose where you think it needs editing. Are topic sentences of each paragraph short and declarative?  Are there sufficient summaries and transitions? Does the paper use active language. Is the language simple and avoids jargon? Does each paragraph speak to the main point? Is there a clear take-away? Finally, do you think that the project the paper summarizes is doable? Do you think that the author will encounter serious problems of evidence (too much, too little, too current, too historical </w:t>
      </w:r>
      <w:proofErr w:type="spellStart"/>
      <w:r>
        <w:rPr>
          <w:rFonts w:ascii="Calibri" w:eastAsia="Calibri" w:hAnsi="Calibri" w:cs="Calibri"/>
        </w:rPr>
        <w:t>etc</w:t>
      </w:r>
      <w:proofErr w:type="spellEnd"/>
      <w:r>
        <w:rPr>
          <w:rFonts w:ascii="Calibri" w:eastAsia="Calibri" w:hAnsi="Calibri" w:cs="Calibri"/>
        </w:rPr>
        <w:t>).</w:t>
      </w:r>
    </w:p>
    <w:p w14:paraId="7303772D" w14:textId="216ED09E" w:rsidR="005574C8" w:rsidRDefault="005574C8" w:rsidP="005574C8">
      <w:pPr>
        <w:jc w:val="both"/>
      </w:pPr>
      <w:r>
        <w:t xml:space="preserve">You should use the author’s paper and use the edit and comment function to show that you have really </w:t>
      </w:r>
      <w:proofErr w:type="gramStart"/>
      <w:r>
        <w:t>entered into</w:t>
      </w:r>
      <w:proofErr w:type="gramEnd"/>
      <w:r>
        <w:t xml:space="preserve"> the author’s intellectual world. Remember that authors have a fragile ego and that like you they are at the beginning of their work. Your editing and your comments should all be written by you </w:t>
      </w:r>
      <w:r w:rsidRPr="00466505">
        <w:rPr>
          <w:i/>
          <w:iCs/>
          <w:u w:val="single"/>
        </w:rPr>
        <w:t>without relying on any LLM</w:t>
      </w:r>
      <w:r>
        <w:t>. Your Peer Review should be submitted in hard copy with editing and comments visible.</w:t>
      </w:r>
    </w:p>
    <w:p w14:paraId="6A97B598" w14:textId="4A0C870F" w:rsidR="005249AE" w:rsidRDefault="005249AE" w:rsidP="005574C8">
      <w:pPr>
        <w:jc w:val="both"/>
      </w:pPr>
      <w:r w:rsidRPr="005249AE">
        <w:t xml:space="preserve">TAs will assign peer-review pairs by 5:00 pm on September 4. Each student will then send their Step 1 paper directly </w:t>
      </w:r>
      <w:r w:rsidR="00FA08C2">
        <w:t xml:space="preserve">also </w:t>
      </w:r>
      <w:r w:rsidRPr="005249AE">
        <w:t>to their assigned reviewer.</w:t>
      </w:r>
    </w:p>
    <w:p w14:paraId="66FFE564" w14:textId="13A4D7C4" w:rsidR="005574C8" w:rsidRDefault="005574C8" w:rsidP="005574C8">
      <w:pPr>
        <w:jc w:val="both"/>
      </w:pPr>
      <w:r w:rsidRPr="00275D13">
        <w:rPr>
          <w:u w:val="single"/>
        </w:rPr>
        <w:t>Due Date: September 1</w:t>
      </w:r>
      <w:r w:rsidR="00CE1F1C">
        <w:rPr>
          <w:u w:val="single"/>
        </w:rPr>
        <w:t>8</w:t>
      </w:r>
      <w:r w:rsidRPr="00275D13">
        <w:rPr>
          <w:u w:val="single"/>
        </w:rPr>
        <w:t xml:space="preserve"> (noon time)</w:t>
      </w:r>
    </w:p>
    <w:p w14:paraId="02102AD6" w14:textId="35F635FF" w:rsidR="005574C8" w:rsidRDefault="005574C8" w:rsidP="005574C8">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Calibri" w:hAnsi="Calibri" w:cs="Calibri"/>
          <w:b/>
          <w:bCs/>
        </w:rPr>
      </w:pPr>
      <w:r w:rsidRPr="001B5C02">
        <w:rPr>
          <w:rFonts w:ascii="Calibri" w:eastAsia="Calibri" w:hAnsi="Calibri" w:cs="Calibri"/>
          <w:b/>
          <w:bCs/>
        </w:rPr>
        <w:t xml:space="preserve">Step 3: </w:t>
      </w:r>
      <w:r>
        <w:rPr>
          <w:rFonts w:ascii="Calibri" w:eastAsia="Calibri" w:hAnsi="Calibri" w:cs="Calibri"/>
          <w:b/>
          <w:bCs/>
        </w:rPr>
        <w:t xml:space="preserve">Literature Review: </w:t>
      </w:r>
      <w:r w:rsidR="000C7FEF">
        <w:rPr>
          <w:rFonts w:ascii="Calibri" w:eastAsia="Calibri" w:hAnsi="Calibri" w:cs="Calibri"/>
          <w:b/>
          <w:bCs/>
        </w:rPr>
        <w:t>5%</w:t>
      </w:r>
      <w:r w:rsidR="006A1A77">
        <w:rPr>
          <w:rFonts w:ascii="Calibri" w:eastAsia="Calibri" w:hAnsi="Calibri" w:cs="Calibri"/>
          <w:b/>
          <w:bCs/>
        </w:rPr>
        <w:t>.</w:t>
      </w:r>
    </w:p>
    <w:p w14:paraId="414810BC" w14:textId="41824F87" w:rsidR="005574C8" w:rsidRDefault="005574C8" w:rsidP="005574C8">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This 8-page (double-spaced) assignment restate</w:t>
      </w:r>
      <w:r w:rsidR="006A1A77">
        <w:t>s or</w:t>
      </w:r>
      <w:r>
        <w:t xml:space="preserve"> reformulate</w:t>
      </w:r>
      <w:r w:rsidR="000C2FFB">
        <w:t>s</w:t>
      </w:r>
      <w:r>
        <w:t xml:space="preserve"> your research question</w:t>
      </w:r>
      <w:r w:rsidR="000C2FFB">
        <w:t>,</w:t>
      </w:r>
      <w:r>
        <w:t xml:space="preserve"> summarize</w:t>
      </w:r>
      <w:r w:rsidR="000C2FFB">
        <w:t>s</w:t>
      </w:r>
      <w:r>
        <w:t xml:space="preserve"> existing answers</w:t>
      </w:r>
      <w:r w:rsidR="000C2FFB">
        <w:t>,</w:t>
      </w:r>
      <w:r>
        <w:t xml:space="preserve"> and evaluate</w:t>
      </w:r>
      <w:r w:rsidR="000C2FFB">
        <w:t>s</w:t>
      </w:r>
      <w:r>
        <w:t xml:space="preserve"> their strengths and weaknesses, focusing on the two </w:t>
      </w:r>
      <w:r w:rsidR="002F3E5A">
        <w:t xml:space="preserve">answers </w:t>
      </w:r>
      <w:r>
        <w:t xml:space="preserve">you identified in Step 1 or judiciously revising them as you now learn more. (If you reformulate your </w:t>
      </w:r>
      <w:r>
        <w:lastRenderedPageBreak/>
        <w:t xml:space="preserve">research question or revise one or both of your answers, put your reasoning into extensive footnotes explaining why and how. These footnotes will of course not be part of your final paper). </w:t>
      </w:r>
    </w:p>
    <w:p w14:paraId="1BAF61BF" w14:textId="6CA15AE7" w:rsidR="005574C8" w:rsidRPr="00611C0F" w:rsidRDefault="005574C8" w:rsidP="005574C8">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Your paper should have an Appendix in which you evaluate critically the similarities and differences in the two LLM’s you have used</w:t>
      </w:r>
      <w:r w:rsidR="00611C0F">
        <w:t xml:space="preserve"> to draft the literature review</w:t>
      </w:r>
      <w:r>
        <w:t xml:space="preserve">. Which one did you prefer and why. Depth of research? Access to non-English language material? Novelty of insights? </w:t>
      </w:r>
      <w:r w:rsidR="00611C0F">
        <w:t xml:space="preserve">Reputation? Trial run? </w:t>
      </w:r>
      <w:r w:rsidR="00762CAC">
        <w:t>N</w:t>
      </w:r>
      <w:r w:rsidR="00611C0F">
        <w:t xml:space="preserve">ature of your question and/or answers? </w:t>
      </w:r>
      <w:r>
        <w:t xml:space="preserve">Stylistic persuasiveness? </w:t>
      </w:r>
      <w:r w:rsidR="00B619CF">
        <w:t>Your evaluation should be substantive and substantial not perfunctory.</w:t>
      </w:r>
      <w:r w:rsidR="00611C0F">
        <w:t xml:space="preserve"> </w:t>
      </w:r>
      <w:r w:rsidRPr="00611C0F">
        <w:t>Submit your literature review both in hard copy and electronically.</w:t>
      </w:r>
    </w:p>
    <w:p w14:paraId="56602D98" w14:textId="7E420342" w:rsidR="00400B5C" w:rsidRPr="0056742C" w:rsidRDefault="00400B5C" w:rsidP="005574C8">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u w:val="single"/>
        </w:rPr>
      </w:pPr>
      <w:r w:rsidRPr="0056742C">
        <w:rPr>
          <w:u w:val="single"/>
        </w:rPr>
        <w:t>Due Date</w:t>
      </w:r>
      <w:r w:rsidR="005632EE" w:rsidRPr="0056742C">
        <w:rPr>
          <w:u w:val="single"/>
        </w:rPr>
        <w:t>:</w:t>
      </w:r>
      <w:r w:rsidRPr="0056742C">
        <w:rPr>
          <w:u w:val="single"/>
        </w:rPr>
        <w:t xml:space="preserve"> </w:t>
      </w:r>
      <w:r w:rsidR="005632EE" w:rsidRPr="0056742C">
        <w:rPr>
          <w:u w:val="single"/>
        </w:rPr>
        <w:t xml:space="preserve">September 25 </w:t>
      </w:r>
      <w:r w:rsidR="0056742C" w:rsidRPr="0056742C">
        <w:rPr>
          <w:u w:val="single"/>
        </w:rPr>
        <w:t>(noon time)</w:t>
      </w:r>
    </w:p>
    <w:p w14:paraId="525EEE8F" w14:textId="37EB7942" w:rsidR="0056742C" w:rsidRDefault="0056742C" w:rsidP="0056742C">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Calibri" w:hAnsi="Calibri" w:cs="Calibri"/>
          <w:b/>
          <w:bCs/>
        </w:rPr>
      </w:pPr>
      <w:r w:rsidRPr="001B5C02">
        <w:rPr>
          <w:rFonts w:ascii="Calibri" w:eastAsia="Calibri" w:hAnsi="Calibri" w:cs="Calibri"/>
          <w:b/>
          <w:bCs/>
        </w:rPr>
        <w:t xml:space="preserve">Step </w:t>
      </w:r>
      <w:r>
        <w:rPr>
          <w:rFonts w:ascii="Calibri" w:eastAsia="Calibri" w:hAnsi="Calibri" w:cs="Calibri"/>
          <w:b/>
          <w:bCs/>
        </w:rPr>
        <w:t>4</w:t>
      </w:r>
      <w:r w:rsidRPr="001B5C02">
        <w:rPr>
          <w:rFonts w:ascii="Calibri" w:eastAsia="Calibri" w:hAnsi="Calibri" w:cs="Calibri"/>
          <w:b/>
          <w:bCs/>
        </w:rPr>
        <w:t xml:space="preserve">: </w:t>
      </w:r>
      <w:r w:rsidR="004C591E">
        <w:rPr>
          <w:rFonts w:ascii="Calibri" w:eastAsia="Calibri" w:hAnsi="Calibri" w:cs="Calibri"/>
          <w:b/>
          <w:bCs/>
        </w:rPr>
        <w:t xml:space="preserve">Moving from AI to </w:t>
      </w:r>
      <w:r w:rsidR="00B567BF">
        <w:rPr>
          <w:rFonts w:ascii="Calibri" w:eastAsia="Calibri" w:hAnsi="Calibri" w:cs="Calibri"/>
          <w:b/>
          <w:bCs/>
        </w:rPr>
        <w:t>Your Authorship</w:t>
      </w:r>
      <w:r>
        <w:rPr>
          <w:rFonts w:ascii="Calibri" w:eastAsia="Calibri" w:hAnsi="Calibri" w:cs="Calibri"/>
          <w:b/>
          <w:bCs/>
        </w:rPr>
        <w:t xml:space="preserve"> </w:t>
      </w:r>
      <w:r w:rsidR="00EE66D0">
        <w:rPr>
          <w:rFonts w:ascii="Calibri" w:eastAsia="Calibri" w:hAnsi="Calibri" w:cs="Calibri"/>
          <w:b/>
          <w:bCs/>
        </w:rPr>
        <w:t xml:space="preserve">of your Literature Review </w:t>
      </w:r>
      <w:r w:rsidR="00AA3E0F">
        <w:rPr>
          <w:rFonts w:ascii="Calibri" w:eastAsia="Calibri" w:hAnsi="Calibri" w:cs="Calibri"/>
          <w:b/>
          <w:bCs/>
        </w:rPr>
        <w:t>5</w:t>
      </w:r>
      <w:r>
        <w:rPr>
          <w:rFonts w:ascii="Calibri" w:eastAsia="Calibri" w:hAnsi="Calibri" w:cs="Calibri"/>
          <w:b/>
          <w:bCs/>
        </w:rPr>
        <w:t>%</w:t>
      </w:r>
      <w:r w:rsidR="00611C0F">
        <w:rPr>
          <w:rFonts w:ascii="Calibri" w:eastAsia="Calibri" w:hAnsi="Calibri" w:cs="Calibri"/>
          <w:b/>
          <w:bCs/>
        </w:rPr>
        <w:t>.</w:t>
      </w:r>
    </w:p>
    <w:p w14:paraId="0BED8BBB" w14:textId="43944D9C" w:rsidR="00372926" w:rsidRDefault="00611C0F" w:rsidP="005574C8">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Since Step 3 has given you </w:t>
      </w:r>
      <w:r w:rsidR="008D109C">
        <w:t xml:space="preserve">a general sense of the literature, </w:t>
      </w:r>
      <w:r w:rsidR="00E00408">
        <w:t>r</w:t>
      </w:r>
      <w:r w:rsidR="00400B5C">
        <w:t xml:space="preserve">ead </w:t>
      </w:r>
      <w:r>
        <w:t>7</w:t>
      </w:r>
      <w:r w:rsidR="00400B5C">
        <w:t>-1</w:t>
      </w:r>
      <w:r>
        <w:t>2</w:t>
      </w:r>
      <w:r w:rsidR="00400B5C">
        <w:t xml:space="preserve"> of the most important sources, taking notes on the most telling quotes, </w:t>
      </w:r>
      <w:r>
        <w:t>and referencing this</w:t>
      </w:r>
      <w:r w:rsidR="00400B5C">
        <w:t xml:space="preserve"> in your literature </w:t>
      </w:r>
      <w:r w:rsidR="00E00408">
        <w:t xml:space="preserve">review </w:t>
      </w:r>
      <w:r>
        <w:t xml:space="preserve">with </w:t>
      </w:r>
      <w:r w:rsidR="00400B5C">
        <w:t>specific pages for quotes and page-ranges for summary arguments.  If you use statistics present them concisely and evaluate their quality if you can. Add what you have learned from consulting and using the sources to the LLM-produced text. Then edit the whole carefully so that it becomes your prose not that of the LLM using the skills that you have learned in Steps 1</w:t>
      </w:r>
      <w:r w:rsidR="001A22A0">
        <w:t>-3</w:t>
      </w:r>
      <w:r w:rsidR="00400B5C">
        <w:t>.</w:t>
      </w:r>
    </w:p>
    <w:p w14:paraId="32458FDD" w14:textId="204775E2" w:rsidR="005574C8" w:rsidRPr="001B5C02" w:rsidRDefault="005574C8" w:rsidP="005574C8">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Calibri" w:hAnsi="Calibri" w:cs="Calibri"/>
          <w:u w:val="single"/>
        </w:rPr>
      </w:pPr>
      <w:r w:rsidRPr="00275D13">
        <w:rPr>
          <w:rFonts w:ascii="Calibri" w:eastAsia="Calibri" w:hAnsi="Calibri" w:cs="Calibri"/>
          <w:u w:val="single"/>
        </w:rPr>
        <w:t xml:space="preserve">Due Date: </w:t>
      </w:r>
      <w:r w:rsidR="005C432A">
        <w:rPr>
          <w:rFonts w:ascii="Calibri" w:eastAsia="Calibri" w:hAnsi="Calibri" w:cs="Calibri"/>
          <w:u w:val="single"/>
        </w:rPr>
        <w:t xml:space="preserve">October 9 </w:t>
      </w:r>
      <w:r w:rsidRPr="00275D13">
        <w:rPr>
          <w:rFonts w:ascii="Calibri" w:eastAsia="Calibri" w:hAnsi="Calibri" w:cs="Calibri"/>
          <w:u w:val="single"/>
        </w:rPr>
        <w:t>(noon time)</w:t>
      </w:r>
    </w:p>
    <w:p w14:paraId="31ACE2F5" w14:textId="70821A5E" w:rsidR="005574C8" w:rsidRDefault="005574C8" w:rsidP="005574C8">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Calibri" w:hAnsi="Calibri" w:cs="Calibri"/>
          <w:b/>
          <w:bCs/>
        </w:rPr>
      </w:pPr>
      <w:r w:rsidRPr="001B5C02">
        <w:rPr>
          <w:rFonts w:ascii="Calibri" w:eastAsia="Calibri" w:hAnsi="Calibri" w:cs="Calibri"/>
          <w:b/>
          <w:bCs/>
        </w:rPr>
        <w:t xml:space="preserve">Step </w:t>
      </w:r>
      <w:r w:rsidR="00FC1008">
        <w:rPr>
          <w:rFonts w:ascii="Calibri" w:eastAsia="Calibri" w:hAnsi="Calibri" w:cs="Calibri"/>
          <w:b/>
          <w:bCs/>
        </w:rPr>
        <w:t>5</w:t>
      </w:r>
      <w:r w:rsidRPr="001B5C02">
        <w:rPr>
          <w:rFonts w:ascii="Calibri" w:eastAsia="Calibri" w:hAnsi="Calibri" w:cs="Calibri"/>
          <w:b/>
          <w:bCs/>
        </w:rPr>
        <w:t xml:space="preserve">: </w:t>
      </w:r>
      <w:r>
        <w:rPr>
          <w:rFonts w:ascii="Calibri" w:eastAsia="Calibri" w:hAnsi="Calibri" w:cs="Calibri"/>
          <w:b/>
          <w:bCs/>
        </w:rPr>
        <w:t xml:space="preserve">First Draft: </w:t>
      </w:r>
      <w:r w:rsidR="003C177F">
        <w:rPr>
          <w:rFonts w:ascii="Calibri" w:eastAsia="Calibri" w:hAnsi="Calibri" w:cs="Calibri"/>
          <w:b/>
          <w:bCs/>
        </w:rPr>
        <w:t>5%</w:t>
      </w:r>
      <w:r w:rsidR="00611C0F">
        <w:rPr>
          <w:rFonts w:ascii="Calibri" w:eastAsia="Calibri" w:hAnsi="Calibri" w:cs="Calibri"/>
          <w:b/>
          <w:bCs/>
        </w:rPr>
        <w:t>.</w:t>
      </w:r>
    </w:p>
    <w:p w14:paraId="1914B2EB" w14:textId="5C12C677" w:rsidR="005574C8" w:rsidRDefault="005574C8" w:rsidP="00611C0F">
      <w:pPr>
        <w:jc w:val="both"/>
      </w:pPr>
      <w:r>
        <w:t xml:space="preserve">Your first draft should be 20-25 double-spaced pages long. Follow the same process as outlined in Step </w:t>
      </w:r>
      <w:proofErr w:type="gramStart"/>
      <w:r>
        <w:t xml:space="preserve">3, </w:t>
      </w:r>
      <w:r w:rsidR="004B6F6C">
        <w:t xml:space="preserve"> last</w:t>
      </w:r>
      <w:proofErr w:type="gramEnd"/>
      <w:r w:rsidR="004B6F6C">
        <w:t xml:space="preserve"> paragraph and Step </w:t>
      </w:r>
      <w:r w:rsidR="00CB40BC">
        <w:t>4.</w:t>
      </w:r>
      <w:r w:rsidR="00611C0F">
        <w:t xml:space="preserve"> </w:t>
      </w:r>
      <w:r>
        <w:t>Submit your first draft both in hard copy and electronically.</w:t>
      </w:r>
    </w:p>
    <w:p w14:paraId="4A20AD20" w14:textId="31D5A9C7" w:rsidR="005574C8" w:rsidRPr="001B5C02" w:rsidRDefault="005574C8" w:rsidP="005574C8">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Calibri" w:hAnsi="Calibri" w:cs="Calibri"/>
          <w:u w:val="single"/>
        </w:rPr>
      </w:pPr>
      <w:r w:rsidRPr="00275D13">
        <w:rPr>
          <w:rFonts w:ascii="Calibri" w:eastAsia="Calibri" w:hAnsi="Calibri" w:cs="Calibri"/>
          <w:u w:val="single"/>
        </w:rPr>
        <w:t xml:space="preserve">Due Date: </w:t>
      </w:r>
      <w:r w:rsidR="005C432A">
        <w:rPr>
          <w:rFonts w:ascii="Calibri" w:eastAsia="Calibri" w:hAnsi="Calibri" w:cs="Calibri"/>
          <w:u w:val="single"/>
        </w:rPr>
        <w:t>October 23</w:t>
      </w:r>
      <w:r w:rsidRPr="00275D13">
        <w:rPr>
          <w:rFonts w:ascii="Calibri" w:eastAsia="Calibri" w:hAnsi="Calibri" w:cs="Calibri"/>
          <w:u w:val="single"/>
        </w:rPr>
        <w:t xml:space="preserve"> (noon time)</w:t>
      </w:r>
    </w:p>
    <w:p w14:paraId="288F6E1B" w14:textId="6CDEFC99" w:rsidR="00FE6566" w:rsidRDefault="00FE6566" w:rsidP="00FE6566">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Calibri" w:hAnsi="Calibri" w:cs="Calibri"/>
          <w:b/>
          <w:bCs/>
        </w:rPr>
      </w:pPr>
      <w:r>
        <w:rPr>
          <w:rFonts w:ascii="Calibri" w:eastAsia="Calibri" w:hAnsi="Calibri" w:cs="Calibri"/>
          <w:b/>
          <w:bCs/>
        </w:rPr>
        <w:t xml:space="preserve">Step 6: </w:t>
      </w:r>
      <w:r w:rsidR="00891140">
        <w:rPr>
          <w:rFonts w:ascii="Calibri" w:eastAsia="Calibri" w:hAnsi="Calibri" w:cs="Calibri"/>
          <w:b/>
          <w:bCs/>
        </w:rPr>
        <w:t xml:space="preserve">Second </w:t>
      </w:r>
      <w:r>
        <w:rPr>
          <w:rFonts w:ascii="Calibri" w:eastAsia="Calibri" w:hAnsi="Calibri" w:cs="Calibri"/>
          <w:b/>
          <w:bCs/>
        </w:rPr>
        <w:t xml:space="preserve">Draft: </w:t>
      </w:r>
      <w:r w:rsidR="009146E1">
        <w:rPr>
          <w:rFonts w:ascii="Calibri" w:eastAsia="Calibri" w:hAnsi="Calibri" w:cs="Calibri"/>
          <w:b/>
          <w:bCs/>
        </w:rPr>
        <w:t>5%</w:t>
      </w:r>
      <w:r w:rsidR="00611C0F">
        <w:rPr>
          <w:rFonts w:ascii="Calibri" w:eastAsia="Calibri" w:hAnsi="Calibri" w:cs="Calibri"/>
          <w:b/>
          <w:bCs/>
        </w:rPr>
        <w:t>.</w:t>
      </w:r>
    </w:p>
    <w:p w14:paraId="112D238C" w14:textId="72FABEFD" w:rsidR="00FE6566" w:rsidRPr="004256DE" w:rsidRDefault="00D757C9" w:rsidP="005574C8">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Calibri" w:hAnsi="Calibri" w:cs="Calibri"/>
          <w:u w:val="single"/>
        </w:rPr>
      </w:pPr>
      <w:r w:rsidRPr="00275D13">
        <w:rPr>
          <w:rFonts w:ascii="Calibri" w:eastAsia="Calibri" w:hAnsi="Calibri" w:cs="Calibri"/>
          <w:u w:val="single"/>
        </w:rPr>
        <w:t xml:space="preserve">Due Date: </w:t>
      </w:r>
      <w:r w:rsidR="005C432A">
        <w:rPr>
          <w:rFonts w:ascii="Calibri" w:eastAsia="Calibri" w:hAnsi="Calibri" w:cs="Calibri"/>
          <w:u w:val="single"/>
        </w:rPr>
        <w:t xml:space="preserve">November 13 </w:t>
      </w:r>
      <w:r w:rsidRPr="00275D13">
        <w:rPr>
          <w:rFonts w:ascii="Calibri" w:eastAsia="Calibri" w:hAnsi="Calibri" w:cs="Calibri"/>
          <w:u w:val="single"/>
        </w:rPr>
        <w:t>(noon time)</w:t>
      </w:r>
    </w:p>
    <w:p w14:paraId="629E709A" w14:textId="187DF210" w:rsidR="005574C8" w:rsidRDefault="005574C8" w:rsidP="005574C8">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Calibri" w:hAnsi="Calibri" w:cs="Calibri"/>
          <w:b/>
          <w:bCs/>
        </w:rPr>
      </w:pPr>
      <w:r>
        <w:rPr>
          <w:rFonts w:ascii="Calibri" w:eastAsia="Calibri" w:hAnsi="Calibri" w:cs="Calibri"/>
          <w:b/>
          <w:bCs/>
        </w:rPr>
        <w:t xml:space="preserve">Step </w:t>
      </w:r>
      <w:r w:rsidR="00D63C26" w:rsidRPr="004256DE">
        <w:rPr>
          <w:rFonts w:ascii="Calibri" w:eastAsia="Calibri" w:hAnsi="Calibri" w:cs="Calibri"/>
          <w:b/>
          <w:bCs/>
        </w:rPr>
        <w:t>7</w:t>
      </w:r>
      <w:r>
        <w:rPr>
          <w:rFonts w:ascii="Calibri" w:eastAsia="Calibri" w:hAnsi="Calibri" w:cs="Calibri"/>
          <w:b/>
          <w:bCs/>
        </w:rPr>
        <w:t xml:space="preserve">: Final Draft: </w:t>
      </w:r>
      <w:r w:rsidR="000C36DC">
        <w:rPr>
          <w:rFonts w:ascii="Calibri" w:eastAsia="Calibri" w:hAnsi="Calibri" w:cs="Calibri"/>
          <w:b/>
          <w:bCs/>
        </w:rPr>
        <w:t>5</w:t>
      </w:r>
      <w:r>
        <w:rPr>
          <w:rFonts w:ascii="Calibri" w:eastAsia="Calibri" w:hAnsi="Calibri" w:cs="Calibri"/>
          <w:b/>
          <w:bCs/>
        </w:rPr>
        <w:t>%</w:t>
      </w:r>
      <w:r w:rsidR="00611C0F">
        <w:rPr>
          <w:rFonts w:ascii="Calibri" w:eastAsia="Calibri" w:hAnsi="Calibri" w:cs="Calibri"/>
          <w:b/>
          <w:bCs/>
        </w:rPr>
        <w:t>.</w:t>
      </w:r>
    </w:p>
    <w:p w14:paraId="448A2D89" w14:textId="65E3A41C" w:rsidR="005574C8" w:rsidRPr="00611C0F" w:rsidRDefault="005574C8" w:rsidP="005574C8">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Calibri" w:hAnsi="Calibri" w:cs="Calibri"/>
        </w:rPr>
      </w:pPr>
      <w:r w:rsidRPr="00E17A53">
        <w:rPr>
          <w:rFonts w:ascii="Calibri" w:eastAsia="Calibri" w:hAnsi="Calibri" w:cs="Calibri"/>
        </w:rPr>
        <w:t>Your final draft should be 30-35 pages long. Add depth in sources and/or range of statistical material</w:t>
      </w:r>
      <w:r>
        <w:rPr>
          <w:rFonts w:ascii="Calibri" w:eastAsia="Calibri" w:hAnsi="Calibri" w:cs="Calibri"/>
        </w:rPr>
        <w:t>.</w:t>
      </w:r>
      <w:r w:rsidR="00611C0F">
        <w:rPr>
          <w:rFonts w:ascii="Calibri" w:eastAsia="Calibri" w:hAnsi="Calibri" w:cs="Calibri"/>
        </w:rPr>
        <w:t xml:space="preserve"> Revise and reedit the entire paper carefully several times. </w:t>
      </w:r>
      <w:r>
        <w:t>Submit your final draft both in hard copy and electronically.</w:t>
      </w:r>
    </w:p>
    <w:p w14:paraId="0401B66B" w14:textId="77777777" w:rsidR="005574C8" w:rsidRPr="00E17A53" w:rsidRDefault="005574C8" w:rsidP="005574C8">
      <w:pPr>
        <w:jc w:val="both"/>
        <w:rPr>
          <w:u w:val="single"/>
        </w:rPr>
      </w:pPr>
      <w:r w:rsidRPr="00275D13">
        <w:rPr>
          <w:u w:val="single"/>
        </w:rPr>
        <w:t>Due Date: the date of the hypothetical final examination for this course, announced by the Registrar’s Office in October 2026.</w:t>
      </w:r>
    </w:p>
    <w:p w14:paraId="50BFCB96" w14:textId="77777777" w:rsidR="005574C8" w:rsidRPr="00B76DB2" w:rsidRDefault="005574C8" w:rsidP="005574C8">
      <w:pPr>
        <w:rPr>
          <w:i/>
        </w:rPr>
      </w:pPr>
      <w:r>
        <w:rPr>
          <w:b/>
        </w:rPr>
        <w:t xml:space="preserve">Deadlines: </w:t>
      </w:r>
      <w:r>
        <w:t xml:space="preserve">Students who hand in an assignment past its deadline will automatically forfeit half of the total number of points for that assignment. Assignments that are 48 hours late will receive 0 points for that assignment. </w:t>
      </w:r>
    </w:p>
    <w:p w14:paraId="63113F66" w14:textId="48BAC0B7" w:rsidR="001F50A2" w:rsidRDefault="005574C8" w:rsidP="005574C8">
      <w:pPr>
        <w:tabs>
          <w:tab w:val="left" w:pos="-144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r w:rsidRPr="00B76DB2">
        <w:rPr>
          <w:b/>
          <w:bCs/>
        </w:rPr>
        <w:lastRenderedPageBreak/>
        <w:t>Authenticity and Originality:</w:t>
      </w:r>
      <w:r w:rsidRPr="00B76DB2">
        <w:rPr>
          <w:bCs/>
        </w:rPr>
        <w:t xml:space="preserve"> </w:t>
      </w:r>
      <w:r>
        <w:rPr>
          <w:bCs/>
        </w:rPr>
        <w:t xml:space="preserve">I have no interest in participating in the </w:t>
      </w:r>
      <w:r w:rsidR="00DC74D0">
        <w:rPr>
          <w:bCs/>
        </w:rPr>
        <w:t xml:space="preserve">escalating cheating-detection battle that the AI industry uses to increase its profits. </w:t>
      </w:r>
      <w:r>
        <w:rPr>
          <w:bCs/>
        </w:rPr>
        <w:t xml:space="preserve">The </w:t>
      </w:r>
      <w:r w:rsidR="000C36DC">
        <w:rPr>
          <w:bCs/>
        </w:rPr>
        <w:t>seven</w:t>
      </w:r>
      <w:r w:rsidR="00DC74D0">
        <w:rPr>
          <w:bCs/>
        </w:rPr>
        <w:t xml:space="preserve"> </w:t>
      </w:r>
      <w:r>
        <w:rPr>
          <w:bCs/>
        </w:rPr>
        <w:t xml:space="preserve">steps </w:t>
      </w:r>
      <w:r w:rsidR="00DC74D0">
        <w:rPr>
          <w:bCs/>
        </w:rPr>
        <w:t xml:space="preserve">in your research paper </w:t>
      </w:r>
      <w:r>
        <w:rPr>
          <w:bCs/>
        </w:rPr>
        <w:t xml:space="preserve">are unambiguous in telling you when/where the use of LLMs </w:t>
      </w:r>
      <w:r w:rsidR="00A22092">
        <w:rPr>
          <w:bCs/>
        </w:rPr>
        <w:t xml:space="preserve">is </w:t>
      </w:r>
      <w:r>
        <w:rPr>
          <w:bCs/>
        </w:rPr>
        <w:t xml:space="preserve">permitted and prohibited. </w:t>
      </w:r>
      <w:r w:rsidR="00DC74D0">
        <w:rPr>
          <w:bCs/>
        </w:rPr>
        <w:t>Please play by the rules and learn how to use AI</w:t>
      </w:r>
      <w:r w:rsidR="00A22092">
        <w:rPr>
          <w:bCs/>
        </w:rPr>
        <w:t xml:space="preserve"> smartly and responsibly</w:t>
      </w:r>
      <w:r w:rsidR="00DC74D0">
        <w:rPr>
          <w:bCs/>
        </w:rPr>
        <w:t xml:space="preserve"> to foster critical thinking and </w:t>
      </w:r>
      <w:r w:rsidR="00812A43">
        <w:rPr>
          <w:bCs/>
        </w:rPr>
        <w:t>in</w:t>
      </w:r>
      <w:r w:rsidR="00275D13">
        <w:rPr>
          <w:bCs/>
        </w:rPr>
        <w:t>-</w:t>
      </w:r>
      <w:r w:rsidR="00812A43">
        <w:rPr>
          <w:bCs/>
        </w:rPr>
        <w:t>depth research rather than cutting corners.</w:t>
      </w:r>
      <w:r w:rsidR="007A4321">
        <w:rPr>
          <w:bCs/>
        </w:rPr>
        <w:t xml:space="preserve"> The TAs will schedule unannounced writing checks in </w:t>
      </w:r>
      <w:r w:rsidR="00D26CE3">
        <w:rPr>
          <w:bCs/>
        </w:rPr>
        <w:t xml:space="preserve">their sections as they see fit. This will provide you and them </w:t>
      </w:r>
      <w:r w:rsidR="00963E49">
        <w:rPr>
          <w:bCs/>
        </w:rPr>
        <w:t xml:space="preserve">with evidence </w:t>
      </w:r>
      <w:r w:rsidR="00D26CE3">
        <w:rPr>
          <w:bCs/>
        </w:rPr>
        <w:t>w</w:t>
      </w:r>
      <w:r w:rsidR="00DA74CA">
        <w:rPr>
          <w:bCs/>
        </w:rPr>
        <w:t xml:space="preserve">hether you are using AI </w:t>
      </w:r>
      <w:r w:rsidR="00AB4C76">
        <w:rPr>
          <w:bCs/>
        </w:rPr>
        <w:t xml:space="preserve">properly to augment your </w:t>
      </w:r>
      <w:r w:rsidR="00762CAC">
        <w:rPr>
          <w:bCs/>
        </w:rPr>
        <w:t xml:space="preserve">own </w:t>
      </w:r>
      <w:r w:rsidR="00AB4C76">
        <w:rPr>
          <w:bCs/>
        </w:rPr>
        <w:t>intelligence.</w:t>
      </w:r>
    </w:p>
    <w:p w14:paraId="2CF42183" w14:textId="13B42714" w:rsidR="001F50A2" w:rsidRPr="00602868" w:rsidRDefault="001F50A2" w:rsidP="005574C8">
      <w:pPr>
        <w:tabs>
          <w:tab w:val="left" w:pos="-144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sidRPr="00602868">
        <w:rPr>
          <w:b/>
        </w:rPr>
        <w:t>LLM Policy:</w:t>
      </w:r>
    </w:p>
    <w:p w14:paraId="00FFCE03" w14:textId="77777777" w:rsidR="001F50A2" w:rsidRDefault="001F50A2" w:rsidP="001F50A2">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Calibri" w:hAnsi="Calibri" w:cs="Calibri"/>
        </w:rPr>
      </w:pPr>
      <w:r w:rsidRPr="001F50A2">
        <w:rPr>
          <w:rFonts w:ascii="Calibri" w:eastAsia="Calibri" w:hAnsi="Calibri" w:cs="Calibri"/>
        </w:rPr>
        <w:t>Step 1: Research Question and Core Argument</w:t>
      </w:r>
    </w:p>
    <w:p w14:paraId="708EE988" w14:textId="77777777" w:rsidR="001F50A2" w:rsidRDefault="001F50A2" w:rsidP="001F50A2">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Calibri" w:hAnsi="Calibri" w:cs="Calibri"/>
        </w:rPr>
      </w:pPr>
      <w:r w:rsidRPr="001F50A2">
        <w:rPr>
          <w:rFonts w:ascii="Calibri" w:eastAsia="Calibri" w:hAnsi="Calibri" w:cs="Calibri"/>
        </w:rPr>
        <w:t xml:space="preserve">LLMs may be used only as a brainstorming/study tool. The submitted paper must be written by the student without relying on LLM-generated text. Students should document prompts and reflect on why LLM responses were insufficient. </w:t>
      </w:r>
    </w:p>
    <w:p w14:paraId="35A1F933" w14:textId="77777777" w:rsidR="001F50A2" w:rsidRDefault="001F50A2" w:rsidP="001F50A2">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Calibri" w:hAnsi="Calibri" w:cs="Calibri"/>
        </w:rPr>
      </w:pPr>
      <w:r w:rsidRPr="001F50A2">
        <w:rPr>
          <w:rFonts w:ascii="Calibri" w:eastAsia="Calibri" w:hAnsi="Calibri" w:cs="Calibri"/>
        </w:rPr>
        <w:t>Step 2: Peer Review</w:t>
      </w:r>
      <w:r w:rsidRPr="001F50A2">
        <w:rPr>
          <w:rFonts w:ascii="Calibri" w:eastAsia="Calibri" w:hAnsi="Calibri" w:cs="Calibri"/>
        </w:rPr>
        <w:tab/>
      </w:r>
    </w:p>
    <w:p w14:paraId="21E1E309" w14:textId="77777777" w:rsidR="001F50A2" w:rsidRDefault="001F50A2" w:rsidP="001F50A2">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Calibri" w:hAnsi="Calibri" w:cs="Calibri"/>
        </w:rPr>
      </w:pPr>
      <w:r w:rsidRPr="001F50A2">
        <w:rPr>
          <w:rFonts w:ascii="Calibri" w:eastAsia="Calibri" w:hAnsi="Calibri" w:cs="Calibri"/>
        </w:rPr>
        <w:t xml:space="preserve">LLM use is not permitted. All comments, edits, and evaluations must be written by the student. </w:t>
      </w:r>
    </w:p>
    <w:p w14:paraId="71CF8B03" w14:textId="77777777" w:rsidR="001F50A2" w:rsidRDefault="001F50A2" w:rsidP="001F50A2">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Calibri" w:hAnsi="Calibri" w:cs="Calibri"/>
        </w:rPr>
      </w:pPr>
      <w:r w:rsidRPr="001F50A2">
        <w:rPr>
          <w:rFonts w:ascii="Calibri" w:eastAsia="Calibri" w:hAnsi="Calibri" w:cs="Calibri"/>
        </w:rPr>
        <w:t>Step 3: Literature Review</w:t>
      </w:r>
    </w:p>
    <w:p w14:paraId="4214DB84" w14:textId="67DB7676" w:rsidR="001F50A2" w:rsidRDefault="001F50A2" w:rsidP="001F50A2">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Calibri" w:hAnsi="Calibri" w:cs="Calibri"/>
        </w:rPr>
      </w:pPr>
      <w:r w:rsidRPr="001F50A2">
        <w:rPr>
          <w:rFonts w:ascii="Calibri" w:eastAsia="Calibri" w:hAnsi="Calibri" w:cs="Calibri"/>
        </w:rPr>
        <w:t xml:space="preserve">LLMs may be used as research assistants. </w:t>
      </w:r>
      <w:r w:rsidR="00B619CF">
        <w:rPr>
          <w:rFonts w:ascii="Calibri" w:eastAsia="Calibri" w:hAnsi="Calibri" w:cs="Calibri"/>
        </w:rPr>
        <w:t>In an Appendix students should evaluate the two LLM’s they have used. This evaluation should not be perfunctory.</w:t>
      </w:r>
    </w:p>
    <w:p w14:paraId="3908A0BD" w14:textId="120F6BFC" w:rsidR="00F91ADE" w:rsidRDefault="00F91ADE" w:rsidP="001F50A2">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Calibri" w:hAnsi="Calibri" w:cs="Calibri"/>
        </w:rPr>
      </w:pPr>
      <w:r>
        <w:rPr>
          <w:rFonts w:ascii="Calibri" w:eastAsia="Calibri" w:hAnsi="Calibri" w:cs="Calibri"/>
        </w:rPr>
        <w:t xml:space="preserve">Step 4: </w:t>
      </w:r>
      <w:r w:rsidR="00934450">
        <w:rPr>
          <w:rFonts w:ascii="Calibri" w:eastAsia="Calibri" w:hAnsi="Calibri" w:cs="Calibri"/>
        </w:rPr>
        <w:t xml:space="preserve">LLMs are used and interrogated to make sure that you have read the relevant literature and </w:t>
      </w:r>
      <w:r w:rsidR="006C0C6F">
        <w:rPr>
          <w:rFonts w:ascii="Calibri" w:eastAsia="Calibri" w:hAnsi="Calibri" w:cs="Calibri"/>
        </w:rPr>
        <w:t>made substantial changes in writing your literature review</w:t>
      </w:r>
    </w:p>
    <w:p w14:paraId="3536204F" w14:textId="6DD02733" w:rsidR="001F50A2" w:rsidRDefault="001F50A2" w:rsidP="001F50A2">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Calibri" w:hAnsi="Calibri" w:cs="Calibri"/>
        </w:rPr>
      </w:pPr>
      <w:r w:rsidRPr="001F50A2">
        <w:rPr>
          <w:rFonts w:ascii="Calibri" w:eastAsia="Calibri" w:hAnsi="Calibri" w:cs="Calibri"/>
        </w:rPr>
        <w:t xml:space="preserve">Step </w:t>
      </w:r>
      <w:r w:rsidR="00F91ADE">
        <w:rPr>
          <w:rFonts w:ascii="Calibri" w:eastAsia="Calibri" w:hAnsi="Calibri" w:cs="Calibri"/>
        </w:rPr>
        <w:t>5</w:t>
      </w:r>
      <w:r w:rsidR="004526AC">
        <w:rPr>
          <w:rFonts w:ascii="Calibri" w:eastAsia="Calibri" w:hAnsi="Calibri" w:cs="Calibri"/>
        </w:rPr>
        <w:t>-7</w:t>
      </w:r>
      <w:r w:rsidRPr="001F50A2">
        <w:rPr>
          <w:rFonts w:ascii="Calibri" w:eastAsia="Calibri" w:hAnsi="Calibri" w:cs="Calibri"/>
        </w:rPr>
        <w:t>: First</w:t>
      </w:r>
      <w:r w:rsidR="004526AC">
        <w:rPr>
          <w:rFonts w:ascii="Calibri" w:eastAsia="Calibri" w:hAnsi="Calibri" w:cs="Calibri"/>
        </w:rPr>
        <w:t xml:space="preserve">, Second and Final </w:t>
      </w:r>
      <w:r w:rsidRPr="001F50A2">
        <w:rPr>
          <w:rFonts w:ascii="Calibri" w:eastAsia="Calibri" w:hAnsi="Calibri" w:cs="Calibri"/>
        </w:rPr>
        <w:t>Draft</w:t>
      </w:r>
    </w:p>
    <w:p w14:paraId="788249DE" w14:textId="77777777" w:rsidR="001F50A2" w:rsidRDefault="001F50A2" w:rsidP="001F50A2">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eastAsia="Calibri" w:hAnsi="Calibri" w:cs="Calibri"/>
        </w:rPr>
      </w:pPr>
      <w:r w:rsidRPr="001F50A2">
        <w:rPr>
          <w:rFonts w:ascii="Calibri" w:eastAsia="Calibri" w:hAnsi="Calibri" w:cs="Calibri"/>
        </w:rPr>
        <w:t xml:space="preserve">LLMs may be used as research and writing support tools according to the guidelines above. Students remain responsible for arguments, evidence, and final prose. </w:t>
      </w:r>
    </w:p>
    <w:p w14:paraId="650D72BF" w14:textId="77777777" w:rsidR="00DC74D0" w:rsidRPr="00DC74D0" w:rsidRDefault="00DC74D0" w:rsidP="005574C8">
      <w:pPr>
        <w:tabs>
          <w:tab w:val="left" w:pos="-144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bCs/>
        </w:rPr>
      </w:pPr>
    </w:p>
    <w:p w14:paraId="4BA06184" w14:textId="78FEE89F" w:rsidR="00FA6EFE" w:rsidRPr="001311C7" w:rsidRDefault="00FA6EFE" w:rsidP="00FA6EFE">
      <w:pPr>
        <w:jc w:val="center"/>
        <w:rPr>
          <w:b/>
        </w:rPr>
      </w:pPr>
      <w:r w:rsidRPr="001311C7">
        <w:rPr>
          <w:b/>
        </w:rPr>
        <w:t>ELECTRONIC-FREE CLASSROOM</w:t>
      </w:r>
      <w:r>
        <w:rPr>
          <w:b/>
        </w:rPr>
        <w:t xml:space="preserve">, </w:t>
      </w:r>
      <w:r w:rsidRPr="001311C7">
        <w:rPr>
          <w:b/>
        </w:rPr>
        <w:t>GUESTS</w:t>
      </w:r>
      <w:r>
        <w:rPr>
          <w:b/>
        </w:rPr>
        <w:t xml:space="preserve">, ACADEMIC INTEGRITY, </w:t>
      </w:r>
      <w:r w:rsidRPr="001311C7">
        <w:rPr>
          <w:b/>
        </w:rPr>
        <w:t>OTHER UNIVERSITY POLICIES</w:t>
      </w:r>
      <w:r>
        <w:rPr>
          <w:b/>
        </w:rPr>
        <w:t>, RELIGIOUS OBSERVANCES, STUDENTS WITH DISABILITIES, CLASSROOM BEHAVIOR, COPYRIGHT MATERIAL, COVID</w:t>
      </w:r>
    </w:p>
    <w:p w14:paraId="62C9E143" w14:textId="77777777" w:rsidR="00FA6EFE" w:rsidRPr="00CD5EE1" w:rsidRDefault="00FA6EFE" w:rsidP="00FA6EFE">
      <w:pPr>
        <w:tabs>
          <w:tab w:val="left" w:pos="-1152"/>
          <w:tab w:val="left" w:pos="-432"/>
          <w:tab w:val="left" w:pos="288"/>
          <w:tab w:val="left" w:pos="1008"/>
          <w:tab w:val="left" w:pos="1728"/>
          <w:tab w:val="left" w:pos="2088"/>
          <w:tab w:val="left" w:pos="2448"/>
          <w:tab w:val="left" w:pos="3168"/>
          <w:tab w:val="left" w:pos="3888"/>
          <w:tab w:val="left" w:pos="4608"/>
          <w:tab w:val="left" w:pos="5328"/>
          <w:tab w:val="left" w:pos="6048"/>
          <w:tab w:val="left" w:pos="6768"/>
          <w:tab w:val="left" w:pos="7488"/>
          <w:tab w:val="left" w:pos="8208"/>
          <w:tab w:val="left" w:pos="8928"/>
          <w:tab w:val="left" w:pos="9648"/>
        </w:tabs>
        <w:ind w:right="288"/>
        <w:rPr>
          <w:i/>
        </w:rPr>
      </w:pPr>
      <w:r>
        <w:rPr>
          <w:i/>
        </w:rPr>
        <w:t xml:space="preserve">Electronic-Free </w:t>
      </w:r>
      <w:proofErr w:type="gramStart"/>
      <w:r>
        <w:rPr>
          <w:i/>
        </w:rPr>
        <w:t>Class room</w:t>
      </w:r>
      <w:proofErr w:type="gramEnd"/>
      <w:r>
        <w:rPr>
          <w:i/>
        </w:rPr>
        <w:t xml:space="preserve">: </w:t>
      </w:r>
      <w:r>
        <w:rPr>
          <w:rStyle w:val="PageNumber"/>
          <w:rFonts w:ascii="Calibri" w:hAnsi="Calibri" w:cs="Calibri"/>
        </w:rPr>
        <w:t>3547</w:t>
      </w:r>
      <w:r w:rsidRPr="0010091F">
        <w:rPr>
          <w:rStyle w:val="PageNumber"/>
          <w:rFonts w:ascii="Calibri" w:hAnsi="Calibri" w:cs="Calibri"/>
        </w:rPr>
        <w:t xml:space="preserve"> is taught in a computer- and phone-free </w:t>
      </w:r>
      <w:proofErr w:type="gramStart"/>
      <w:r>
        <w:rPr>
          <w:rStyle w:val="PageNumber"/>
          <w:rFonts w:ascii="Calibri" w:hAnsi="Calibri" w:cs="Calibri"/>
        </w:rPr>
        <w:t>lecture-hall</w:t>
      </w:r>
      <w:proofErr w:type="gramEnd"/>
      <w:r>
        <w:rPr>
          <w:rStyle w:val="PageNumber"/>
          <w:rFonts w:ascii="Calibri" w:hAnsi="Calibri" w:cs="Calibri"/>
        </w:rPr>
        <w:t>.</w:t>
      </w:r>
      <w:r w:rsidRPr="0010091F">
        <w:rPr>
          <w:rStyle w:val="PageNumber"/>
          <w:rFonts w:ascii="Calibri" w:hAnsi="Calibri" w:cs="Calibri"/>
        </w:rPr>
        <w:t xml:space="preserve"> </w:t>
      </w:r>
      <w:r>
        <w:rPr>
          <w:rStyle w:val="PageNumber"/>
          <w:rFonts w:ascii="Calibri" w:hAnsi="Calibri" w:cs="Calibri"/>
        </w:rPr>
        <w:t xml:space="preserve">I have learned over the years that the advantages of this rule outweigh its disadvantages. </w:t>
      </w:r>
      <w:r w:rsidRPr="0010091F">
        <w:rPr>
          <w:rStyle w:val="PageNumber"/>
          <w:rFonts w:ascii="Calibri" w:hAnsi="Calibri" w:cs="Calibri"/>
        </w:rPr>
        <w:t>The TAs and I will enforce this rule strictly. Please spare all of us the embarrassment of asking you to leave the lecture hall.</w:t>
      </w:r>
      <w:r>
        <w:t xml:space="preserve"> </w:t>
      </w:r>
      <w:r w:rsidRPr="00B55F8D">
        <w:t xml:space="preserve">TAs will decide </w:t>
      </w:r>
      <w:r>
        <w:t xml:space="preserve">themselves </w:t>
      </w:r>
      <w:r w:rsidRPr="00B55F8D">
        <w:t xml:space="preserve">how to handle this issue in the sections they teach. </w:t>
      </w:r>
    </w:p>
    <w:p w14:paraId="75D3BF26" w14:textId="77777777" w:rsidR="00FA6EFE" w:rsidRPr="00F7083F" w:rsidRDefault="00FA6EFE" w:rsidP="00FA6EFE">
      <w:r w:rsidRPr="00F7083F">
        <w:rPr>
          <w:i/>
        </w:rPr>
        <w:lastRenderedPageBreak/>
        <w:t>Guests:</w:t>
      </w:r>
      <w:r>
        <w:t xml:space="preserve"> This course is open to guests. Please email me ahead of time or alert me before the class starts.  If we have a guest, I want to be sure that s/he feels welcome. You would briefly introduce the guest; I might have a quip or two; and the welcome would end with the class clapping as a collective sign of welcome. For the semi-voluntary labs, guests are </w:t>
      </w:r>
      <w:proofErr w:type="gramStart"/>
      <w:r>
        <w:t>welcome,  and</w:t>
      </w:r>
      <w:proofErr w:type="gramEnd"/>
      <w:r>
        <w:t xml:space="preserve"> there is no need to alert me ahead of time.</w:t>
      </w:r>
    </w:p>
    <w:p w14:paraId="5758FFA7" w14:textId="77777777" w:rsidR="00FA6EFE" w:rsidRPr="003D04A0" w:rsidRDefault="00FA6EFE" w:rsidP="00FA6EFE">
      <w:pPr>
        <w:tabs>
          <w:tab w:val="left" w:pos="-1440"/>
          <w:tab w:val="left" w:pos="-720"/>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cs="Courier New"/>
        </w:rPr>
      </w:pPr>
      <w:r>
        <w:rPr>
          <w:rFonts w:cs="Courier New"/>
          <w:i/>
        </w:rPr>
        <w:t xml:space="preserve">Academic Integrity: </w:t>
      </w:r>
      <w:r w:rsidRPr="00625372">
        <w:rPr>
          <w:rFonts w:cs="Courier New"/>
        </w:rPr>
        <w:t xml:space="preserve">Each student in this course is expected to abide by the Cornell University </w:t>
      </w:r>
      <w:r w:rsidRPr="00FB5AA7">
        <w:rPr>
          <w:rFonts w:cs="Courier New"/>
        </w:rPr>
        <w:t>Code of Academic Integrity</w:t>
      </w:r>
      <w:r w:rsidRPr="00625372">
        <w:rPr>
          <w:rFonts w:cs="Courier New"/>
        </w:rPr>
        <w:t xml:space="preserve">. This means that any written work you submit in this course will be your own. The Code of Academic Integrity and Acknowledging the Work of Others is found in the Policy Notebook for the Cornell Community </w:t>
      </w:r>
      <w:proofErr w:type="gramStart"/>
      <w:r w:rsidRPr="00625372">
        <w:rPr>
          <w:rFonts w:cs="Courier New"/>
        </w:rPr>
        <w:t>and also</w:t>
      </w:r>
      <w:proofErr w:type="gramEnd"/>
      <w:r w:rsidRPr="00625372">
        <w:rPr>
          <w:rFonts w:cs="Courier New"/>
        </w:rPr>
        <w:t xml:space="preserve"> on the web at </w:t>
      </w:r>
      <w:hyperlink r:id="rId9" w:history="1">
        <w:r w:rsidRPr="00625372">
          <w:rPr>
            <w:rStyle w:val="Hyperlink"/>
            <w:rFonts w:cs="Courier New"/>
          </w:rPr>
          <w:t>http://www.cornell.edu/UniversityFaculty/docs/main.html</w:t>
        </w:r>
      </w:hyperlink>
      <w:r w:rsidRPr="00625372">
        <w:rPr>
          <w:rFonts w:cs="Courier New"/>
        </w:rPr>
        <w:t xml:space="preserve">. An additional document you may want to consult is posted at </w:t>
      </w:r>
      <w:hyperlink r:id="rId10" w:history="1">
        <w:r w:rsidRPr="00625372">
          <w:rPr>
            <w:rStyle w:val="Hyperlink"/>
            <w:rFonts w:cs="Courier New"/>
          </w:rPr>
          <w:t>http://cuinfo.cornell.edu/Academic/AIC.html</w:t>
        </w:r>
      </w:hyperlink>
      <w:r w:rsidRPr="00625372">
        <w:rPr>
          <w:rFonts w:cs="Courier New"/>
        </w:rPr>
        <w:t xml:space="preserve">. A Cornell tutorial called Recognizing and Avoiding Plagiarism can be found at </w:t>
      </w:r>
      <w:hyperlink r:id="rId11" w:history="1">
        <w:r w:rsidRPr="00625372">
          <w:rPr>
            <w:rStyle w:val="Hyperlink"/>
            <w:rFonts w:cs="Courier New"/>
          </w:rPr>
          <w:t>http://plagiarism.arts.cornell.edu/tutorial/index.cfm</w:t>
        </w:r>
      </w:hyperlink>
      <w:r w:rsidRPr="00625372">
        <w:rPr>
          <w:rFonts w:cs="Courier New"/>
        </w:rPr>
        <w:t xml:space="preserve">. If you are in any doubt about how to cite material that you wish to </w:t>
      </w:r>
      <w:proofErr w:type="gramStart"/>
      <w:r w:rsidRPr="00625372">
        <w:rPr>
          <w:rFonts w:cs="Courier New"/>
        </w:rPr>
        <w:t>use</w:t>
      </w:r>
      <w:proofErr w:type="gramEnd"/>
      <w:r w:rsidRPr="00625372">
        <w:rPr>
          <w:rFonts w:cs="Courier New"/>
        </w:rPr>
        <w:t xml:space="preserve"> please consult your TA. You are required to submit your </w:t>
      </w:r>
      <w:r>
        <w:rPr>
          <w:rFonts w:cs="Courier New"/>
        </w:rPr>
        <w:t xml:space="preserve">paper </w:t>
      </w:r>
      <w:r w:rsidRPr="00625372">
        <w:rPr>
          <w:rFonts w:cs="Courier New"/>
        </w:rPr>
        <w:t>in both hard and electronic form. The electronic version will be run through a special software program</w:t>
      </w:r>
      <w:r>
        <w:rPr>
          <w:rFonts w:cs="Courier New"/>
        </w:rPr>
        <w:t xml:space="preserve">, turn-it-in, </w:t>
      </w:r>
      <w:r w:rsidRPr="00625372">
        <w:rPr>
          <w:rFonts w:cs="Courier New"/>
        </w:rPr>
        <w:t xml:space="preserve">that verifies the originality </w:t>
      </w:r>
      <w:r>
        <w:rPr>
          <w:rFonts w:cs="Courier New"/>
        </w:rPr>
        <w:t xml:space="preserve">and authenticity of your work. By enrolling in this course, </w:t>
      </w:r>
      <w:r>
        <w:t xml:space="preserve">you grant your permission that the teaching staff can submit your written work to computer programs that check the authenticity and originality of your work. You should also </w:t>
      </w:r>
      <w:proofErr w:type="gramStart"/>
      <w:r>
        <w:t>be aware of the fact that</w:t>
      </w:r>
      <w:proofErr w:type="gramEnd"/>
      <w:r>
        <w:t xml:space="preserve"> you may not turn in the same piece of writing (or part thereof) for credit in multiple classes, either in the same semester or while at Cornell in general.</w:t>
      </w:r>
    </w:p>
    <w:p w14:paraId="0C548469" w14:textId="77777777" w:rsidR="00FA6EFE" w:rsidRDefault="00FA6EFE" w:rsidP="00FA6EFE">
      <w:r w:rsidRPr="00F7083F">
        <w:rPr>
          <w:i/>
        </w:rPr>
        <w:t>Other University Policies:</w:t>
      </w:r>
      <w:r>
        <w:t xml:space="preserve"> </w:t>
      </w:r>
      <w:r w:rsidRPr="0012039F">
        <w:t>I respect and uphold Cornell University policies and regulations pertaining to</w:t>
      </w:r>
      <w:r>
        <w:t xml:space="preserve"> and listed here in no prioritized order,</w:t>
      </w:r>
      <w:r w:rsidRPr="0012039F">
        <w:t xml:space="preserve"> the observation of religious holidays; assistance available to the physically handicapped, visually and</w:t>
      </w:r>
      <w:r>
        <w:t>/</w:t>
      </w:r>
      <w:r w:rsidRPr="0012039F">
        <w:t>or</w:t>
      </w:r>
      <w:r>
        <w:t xml:space="preserve"> </w:t>
      </w:r>
      <w:r w:rsidRPr="0012039F">
        <w:t>hearing</w:t>
      </w:r>
      <w:r>
        <w:t>-</w:t>
      </w:r>
      <w:r w:rsidRPr="0012039F">
        <w:t>impaired student; sexual harassment; and racial or ethnic discrimination.</w:t>
      </w:r>
    </w:p>
    <w:p w14:paraId="21686259" w14:textId="77777777" w:rsidR="00FA6EFE" w:rsidRPr="0012039F" w:rsidRDefault="00FA6EFE" w:rsidP="00FA6EFE">
      <w:r w:rsidRPr="00402732">
        <w:rPr>
          <w:i/>
        </w:rPr>
        <w:t>Religious Observances</w:t>
      </w:r>
      <w:r w:rsidRPr="0012039F">
        <w:t xml:space="preserve">: Students may ask for reasonable and timely accommodations for sincerely held religious beliefs. Please review the syllabus closely to determine if your religion will present any scheduling conflicts with any of the assignments. You must inform me </w:t>
      </w:r>
      <w:r>
        <w:t xml:space="preserve">and your TA </w:t>
      </w:r>
      <w:r w:rsidRPr="0012039F">
        <w:t>of any conflicts within the f</w:t>
      </w:r>
      <w:r>
        <w:t>irst two weeks of the semester.</w:t>
      </w:r>
    </w:p>
    <w:p w14:paraId="3C91BEA2" w14:textId="77777777" w:rsidR="00FA6EFE" w:rsidRPr="0012039F" w:rsidRDefault="00FA6EFE" w:rsidP="00FA6EFE">
      <w:r w:rsidRPr="00402732">
        <w:rPr>
          <w:i/>
        </w:rPr>
        <w:t>Students with Disabilities</w:t>
      </w:r>
      <w:r w:rsidRPr="0012039F">
        <w:t>: In compliance with the Cornell University policy and equal access laws, I am available to discuss appropriate academic accommodations that may be required for student</w:t>
      </w:r>
      <w:r>
        <w:t>s</w:t>
      </w:r>
      <w:r w:rsidRPr="0012039F">
        <w:t xml:space="preserve"> with disabilities. Students are encouraged to register with Student Disability Services to verify their eligibility for appropriate accommodations. Students seeking accommodations should submit to me an accommodation letter from Student Disability Services within the first two weeks of the semester.</w:t>
      </w:r>
    </w:p>
    <w:p w14:paraId="3E4B1F93" w14:textId="77777777" w:rsidR="00FA6EFE" w:rsidRDefault="00FA6EFE" w:rsidP="00FA6EFE">
      <w:r w:rsidRPr="00402732">
        <w:rPr>
          <w:i/>
        </w:rPr>
        <w:t>Classroom Behavior</w:t>
      </w:r>
      <w:r w:rsidRPr="0012039F">
        <w:t xml:space="preserve">: Students and faculty each have responsibility for maintaining an appropriate learning environment. </w:t>
      </w:r>
      <w:r>
        <w:t xml:space="preserve">We </w:t>
      </w:r>
      <w:r w:rsidRPr="0012039F">
        <w:t>will treat one another with respect and courtesy. </w:t>
      </w:r>
      <w:r>
        <w:t>Learning can occur only in an environment where everybody feels safe to speak out.</w:t>
      </w:r>
    </w:p>
    <w:p w14:paraId="63071242" w14:textId="77777777" w:rsidR="00FA6EFE" w:rsidRDefault="00FA6EFE" w:rsidP="00FA6EFE">
      <w:r w:rsidRPr="00390173">
        <w:rPr>
          <w:i/>
        </w:rPr>
        <w:lastRenderedPageBreak/>
        <w:t>Copyright Material:</w:t>
      </w:r>
      <w:r>
        <w:rPr>
          <w:i/>
        </w:rPr>
        <w:t xml:space="preserve"> </w:t>
      </w:r>
      <w:r>
        <w:t xml:space="preserve">Whether it is especially marked as copyright material or not, the instructor </w:t>
      </w:r>
      <w:r w:rsidRPr="00390173">
        <w:t>express</w:t>
      </w:r>
      <w:r>
        <w:t xml:space="preserve">ly prohibits students to trade in or sell any of the course material. Such a behavior </w:t>
      </w:r>
      <w:r w:rsidRPr="00390173">
        <w:t xml:space="preserve">constitutes </w:t>
      </w:r>
      <w:r>
        <w:t xml:space="preserve">a very serious academic misconduct that neither the instructor nor Cornell will tolerate. </w:t>
      </w:r>
    </w:p>
    <w:p w14:paraId="06FEE9E4" w14:textId="73A9A4AA" w:rsidR="00261248" w:rsidRPr="005574C8" w:rsidRDefault="00FA6EFE" w:rsidP="005574C8">
      <w:pPr>
        <w:tabs>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alibri" w:hAnsi="Calibri" w:cs="Calibri"/>
        </w:rPr>
      </w:pPr>
      <w:r>
        <w:rPr>
          <w:rStyle w:val="PageNumber"/>
          <w:rFonts w:ascii="Calibri" w:hAnsi="Calibri" w:cs="Calibri"/>
          <w:i/>
        </w:rPr>
        <w:t>Illness</w:t>
      </w:r>
      <w:r w:rsidRPr="0057125B">
        <w:rPr>
          <w:rStyle w:val="PageNumber"/>
          <w:rFonts w:ascii="Calibri" w:hAnsi="Calibri" w:cs="Calibri"/>
          <w:i/>
        </w:rPr>
        <w:t>:</w:t>
      </w:r>
      <w:r>
        <w:rPr>
          <w:rStyle w:val="PageNumber"/>
          <w:rFonts w:ascii="Calibri" w:hAnsi="Calibri" w:cs="Calibri"/>
        </w:rPr>
        <w:t xml:space="preserve"> This course will follow university health guidelines. If I fall ill, I may conduct the class by zoom. If you fall ill, notify your TA and me and you will have an excused absence. </w:t>
      </w:r>
    </w:p>
    <w:p w14:paraId="30A1D620" w14:textId="77777777" w:rsidR="00FA6EFE" w:rsidRPr="007C56A5" w:rsidRDefault="00FA6EFE" w:rsidP="004776E7">
      <w:pPr>
        <w:pStyle w:val="NoSpacing"/>
        <w:rPr>
          <w:iCs/>
        </w:rPr>
      </w:pPr>
    </w:p>
    <w:p w14:paraId="7C5F748A" w14:textId="77777777" w:rsidR="0047356D" w:rsidRPr="00146E43" w:rsidRDefault="0047356D" w:rsidP="0047356D">
      <w:pPr>
        <w:pStyle w:val="NoSpacing"/>
        <w:jc w:val="center"/>
        <w:rPr>
          <w:b/>
        </w:rPr>
      </w:pPr>
      <w:bookmarkStart w:id="0" w:name="_Hlk101171123"/>
      <w:r w:rsidRPr="00146E43">
        <w:rPr>
          <w:b/>
        </w:rPr>
        <w:t>CLASS SCHEDULE</w:t>
      </w:r>
    </w:p>
    <w:p w14:paraId="7506D27B" w14:textId="77777777" w:rsidR="00C573ED" w:rsidRDefault="00C573ED" w:rsidP="00C573ED">
      <w:pPr>
        <w:pStyle w:val="NoSpacing"/>
        <w:ind w:firstLine="360"/>
        <w:jc w:val="center"/>
      </w:pPr>
    </w:p>
    <w:p w14:paraId="3E35381D" w14:textId="311D2CCE" w:rsidR="00142D57" w:rsidRDefault="00C573ED" w:rsidP="00142D57">
      <w:pPr>
        <w:pStyle w:val="NoSpacing"/>
        <w:ind w:firstLine="360"/>
        <w:jc w:val="center"/>
      </w:pPr>
      <w:r>
        <w:t xml:space="preserve">PART 1: </w:t>
      </w:r>
      <w:r w:rsidR="00142D57">
        <w:t>HISTORY, US PRIMACY IN A WORLD OF REGIONS (TWO LECTURES)</w:t>
      </w:r>
    </w:p>
    <w:p w14:paraId="21C5BEBC" w14:textId="090F7CA6" w:rsidR="004F690B" w:rsidRDefault="00C573ED" w:rsidP="00C573ED">
      <w:pPr>
        <w:pStyle w:val="NoSpacing"/>
        <w:ind w:firstLine="360"/>
        <w:jc w:val="center"/>
      </w:pPr>
      <w:r>
        <w:t>BASICS OF MACRO</w:t>
      </w:r>
      <w:r w:rsidR="00E047F9">
        <w:t>-</w:t>
      </w:r>
      <w:r>
        <w:t>ECONOMICS (GDP</w:t>
      </w:r>
      <w:r w:rsidR="00142D57">
        <w:t xml:space="preserve"> AND</w:t>
      </w:r>
      <w:r>
        <w:t xml:space="preserve"> BOP) </w:t>
      </w:r>
    </w:p>
    <w:p w14:paraId="4D667172" w14:textId="77777777" w:rsidR="0047356D" w:rsidRDefault="0047356D" w:rsidP="00C573ED">
      <w:pPr>
        <w:pStyle w:val="NoSpacing"/>
      </w:pPr>
    </w:p>
    <w:tbl>
      <w:tblPr>
        <w:tblStyle w:val="TableGrid"/>
        <w:tblW w:w="0" w:type="auto"/>
        <w:jc w:val="center"/>
        <w:tblLook w:val="04A0" w:firstRow="1" w:lastRow="0" w:firstColumn="1" w:lastColumn="0" w:noHBand="0" w:noVBand="1"/>
      </w:tblPr>
      <w:tblGrid>
        <w:gridCol w:w="897"/>
        <w:gridCol w:w="1148"/>
        <w:gridCol w:w="1676"/>
        <w:gridCol w:w="1392"/>
        <w:gridCol w:w="4237"/>
      </w:tblGrid>
      <w:tr w:rsidR="00C573ED" w:rsidRPr="00C573ED" w14:paraId="0144E4C0" w14:textId="77777777" w:rsidTr="00F062F6">
        <w:trPr>
          <w:jc w:val="center"/>
        </w:trPr>
        <w:tc>
          <w:tcPr>
            <w:tcW w:w="897" w:type="dxa"/>
          </w:tcPr>
          <w:p w14:paraId="6E1B09BD" w14:textId="77777777" w:rsidR="00C573ED" w:rsidRPr="008C7B83" w:rsidRDefault="00C573ED" w:rsidP="00C573ED">
            <w:pPr>
              <w:pStyle w:val="NoSpacing"/>
              <w:rPr>
                <w:rFonts w:asciiTheme="minorHAnsi" w:hAnsiTheme="minorHAnsi" w:cstheme="minorHAnsi"/>
                <w:b/>
                <w:sz w:val="22"/>
                <w:u w:val="none"/>
              </w:rPr>
            </w:pPr>
            <w:r w:rsidRPr="008C7B83">
              <w:rPr>
                <w:rFonts w:asciiTheme="minorHAnsi" w:hAnsiTheme="minorHAnsi" w:cstheme="minorHAnsi"/>
                <w:b/>
                <w:sz w:val="22"/>
                <w:u w:val="none"/>
              </w:rPr>
              <w:t>Class #</w:t>
            </w:r>
          </w:p>
        </w:tc>
        <w:tc>
          <w:tcPr>
            <w:tcW w:w="1148" w:type="dxa"/>
          </w:tcPr>
          <w:p w14:paraId="1E518402" w14:textId="77777777" w:rsidR="00C573ED" w:rsidRPr="008C7B83" w:rsidRDefault="00C573ED" w:rsidP="00C573ED">
            <w:pPr>
              <w:pStyle w:val="NoSpacing"/>
              <w:rPr>
                <w:rFonts w:asciiTheme="minorHAnsi" w:hAnsiTheme="minorHAnsi" w:cstheme="minorHAnsi"/>
                <w:b/>
                <w:sz w:val="22"/>
                <w:u w:val="none"/>
              </w:rPr>
            </w:pPr>
            <w:r w:rsidRPr="008C7B83">
              <w:rPr>
                <w:rFonts w:asciiTheme="minorHAnsi" w:hAnsiTheme="minorHAnsi" w:cstheme="minorHAnsi"/>
                <w:b/>
                <w:sz w:val="22"/>
                <w:u w:val="none"/>
              </w:rPr>
              <w:t>Class Date</w:t>
            </w:r>
          </w:p>
        </w:tc>
        <w:tc>
          <w:tcPr>
            <w:tcW w:w="1676" w:type="dxa"/>
          </w:tcPr>
          <w:p w14:paraId="38420D61" w14:textId="77777777" w:rsidR="00C573ED" w:rsidRPr="008C7B83" w:rsidRDefault="00C573ED" w:rsidP="00C573ED">
            <w:pPr>
              <w:pStyle w:val="NoSpacing"/>
              <w:rPr>
                <w:rFonts w:asciiTheme="minorHAnsi" w:hAnsiTheme="minorHAnsi" w:cstheme="minorHAnsi"/>
                <w:b/>
                <w:sz w:val="22"/>
                <w:u w:val="none"/>
              </w:rPr>
            </w:pPr>
            <w:r w:rsidRPr="008C7B83">
              <w:rPr>
                <w:rFonts w:asciiTheme="minorHAnsi" w:hAnsiTheme="minorHAnsi" w:cstheme="minorHAnsi"/>
                <w:b/>
                <w:sz w:val="22"/>
                <w:u w:val="none"/>
              </w:rPr>
              <w:t>Lecture #</w:t>
            </w:r>
          </w:p>
        </w:tc>
        <w:tc>
          <w:tcPr>
            <w:tcW w:w="1392" w:type="dxa"/>
          </w:tcPr>
          <w:p w14:paraId="5908151C" w14:textId="77777777" w:rsidR="00C573ED" w:rsidRPr="008C7B83" w:rsidRDefault="00C573ED" w:rsidP="00C573ED">
            <w:pPr>
              <w:pStyle w:val="NoSpacing"/>
              <w:rPr>
                <w:rFonts w:asciiTheme="minorHAnsi" w:hAnsiTheme="minorHAnsi" w:cstheme="minorHAnsi"/>
                <w:b/>
                <w:sz w:val="22"/>
                <w:u w:val="none"/>
              </w:rPr>
            </w:pPr>
            <w:r w:rsidRPr="008C7B83">
              <w:rPr>
                <w:rFonts w:asciiTheme="minorHAnsi" w:hAnsiTheme="minorHAnsi" w:cstheme="minorHAnsi"/>
                <w:b/>
                <w:sz w:val="22"/>
                <w:u w:val="none"/>
              </w:rPr>
              <w:t>Case #</w:t>
            </w:r>
          </w:p>
        </w:tc>
        <w:tc>
          <w:tcPr>
            <w:tcW w:w="4237" w:type="dxa"/>
          </w:tcPr>
          <w:p w14:paraId="261EA8F7" w14:textId="77777777" w:rsidR="00C573ED" w:rsidRPr="008C7B83" w:rsidRDefault="00C573ED" w:rsidP="00C573ED">
            <w:pPr>
              <w:pStyle w:val="NoSpacing"/>
              <w:rPr>
                <w:rFonts w:asciiTheme="minorHAnsi" w:hAnsiTheme="minorHAnsi" w:cstheme="minorHAnsi"/>
                <w:b/>
                <w:sz w:val="22"/>
                <w:u w:val="none"/>
              </w:rPr>
            </w:pPr>
            <w:r w:rsidRPr="008C7B83">
              <w:rPr>
                <w:rFonts w:asciiTheme="minorHAnsi" w:hAnsiTheme="minorHAnsi" w:cstheme="minorHAnsi"/>
                <w:b/>
                <w:sz w:val="22"/>
                <w:u w:val="none"/>
              </w:rPr>
              <w:t>Reading #</w:t>
            </w:r>
          </w:p>
        </w:tc>
      </w:tr>
      <w:tr w:rsidR="00C573ED" w:rsidRPr="00C573ED" w14:paraId="5AA4D007" w14:textId="77777777" w:rsidTr="00F062F6">
        <w:trPr>
          <w:jc w:val="center"/>
        </w:trPr>
        <w:tc>
          <w:tcPr>
            <w:tcW w:w="897" w:type="dxa"/>
          </w:tcPr>
          <w:p w14:paraId="4B084522" w14:textId="77777777" w:rsidR="00C573ED" w:rsidRPr="008C7B83" w:rsidRDefault="00C573ED" w:rsidP="00C573ED">
            <w:pPr>
              <w:pStyle w:val="NoSpacing"/>
              <w:rPr>
                <w:rFonts w:asciiTheme="minorHAnsi" w:hAnsiTheme="minorHAnsi" w:cstheme="minorHAnsi"/>
                <w:sz w:val="22"/>
                <w:u w:val="none"/>
              </w:rPr>
            </w:pPr>
            <w:r w:rsidRPr="008C7B83">
              <w:rPr>
                <w:rFonts w:asciiTheme="minorHAnsi" w:hAnsiTheme="minorHAnsi" w:cstheme="minorHAnsi"/>
                <w:sz w:val="22"/>
                <w:u w:val="none"/>
              </w:rPr>
              <w:t>1</w:t>
            </w:r>
          </w:p>
        </w:tc>
        <w:tc>
          <w:tcPr>
            <w:tcW w:w="1148" w:type="dxa"/>
          </w:tcPr>
          <w:p w14:paraId="175109B7" w14:textId="0FEC2B70" w:rsidR="00C573ED" w:rsidRPr="008C7B83" w:rsidRDefault="00BD1496" w:rsidP="00C573ED">
            <w:pPr>
              <w:pStyle w:val="NoSpacing"/>
              <w:rPr>
                <w:rFonts w:asciiTheme="minorHAnsi" w:hAnsiTheme="minorHAnsi" w:cstheme="minorHAnsi"/>
                <w:sz w:val="22"/>
                <w:u w:val="none"/>
              </w:rPr>
            </w:pPr>
            <w:r>
              <w:rPr>
                <w:rFonts w:asciiTheme="minorHAnsi" w:hAnsiTheme="minorHAnsi" w:cstheme="minorHAnsi"/>
                <w:sz w:val="22"/>
                <w:u w:val="none"/>
              </w:rPr>
              <w:t>08/2</w:t>
            </w:r>
            <w:r w:rsidR="009B7938">
              <w:rPr>
                <w:rFonts w:asciiTheme="minorHAnsi" w:hAnsiTheme="minorHAnsi" w:cstheme="minorHAnsi"/>
                <w:sz w:val="22"/>
                <w:u w:val="none"/>
              </w:rPr>
              <w:t>5</w:t>
            </w:r>
          </w:p>
        </w:tc>
        <w:tc>
          <w:tcPr>
            <w:tcW w:w="1676" w:type="dxa"/>
          </w:tcPr>
          <w:p w14:paraId="51420F5E" w14:textId="77777777" w:rsidR="00142D57" w:rsidRDefault="00C573ED" w:rsidP="00C573ED">
            <w:pPr>
              <w:pStyle w:val="NoSpacing"/>
              <w:rPr>
                <w:rFonts w:asciiTheme="minorHAnsi" w:hAnsiTheme="minorHAnsi" w:cstheme="minorHAnsi"/>
                <w:sz w:val="22"/>
                <w:u w:val="none"/>
              </w:rPr>
            </w:pPr>
            <w:r w:rsidRPr="008C7B83">
              <w:rPr>
                <w:rFonts w:asciiTheme="minorHAnsi" w:hAnsiTheme="minorHAnsi" w:cstheme="minorHAnsi"/>
                <w:sz w:val="22"/>
                <w:u w:val="none"/>
              </w:rPr>
              <w:t>L-1:</w:t>
            </w:r>
          </w:p>
          <w:p w14:paraId="1AEE60B0" w14:textId="13F24B5E" w:rsidR="00C573ED" w:rsidRPr="008C7B83" w:rsidRDefault="00C573ED" w:rsidP="00C573ED">
            <w:pPr>
              <w:pStyle w:val="NoSpacing"/>
              <w:rPr>
                <w:rFonts w:asciiTheme="minorHAnsi" w:hAnsiTheme="minorHAnsi" w:cstheme="minorHAnsi"/>
                <w:sz w:val="22"/>
                <w:u w:val="none"/>
              </w:rPr>
            </w:pPr>
            <w:r w:rsidRPr="008C7B83">
              <w:rPr>
                <w:rFonts w:asciiTheme="minorHAnsi" w:hAnsiTheme="minorHAnsi" w:cstheme="minorHAnsi"/>
                <w:sz w:val="22"/>
                <w:u w:val="none"/>
              </w:rPr>
              <w:t>Introduction</w:t>
            </w:r>
          </w:p>
        </w:tc>
        <w:tc>
          <w:tcPr>
            <w:tcW w:w="1392" w:type="dxa"/>
          </w:tcPr>
          <w:p w14:paraId="54F69D02" w14:textId="77777777" w:rsidR="00142D57" w:rsidRDefault="00C573ED" w:rsidP="00C573ED">
            <w:pPr>
              <w:pStyle w:val="NoSpacing"/>
              <w:rPr>
                <w:rFonts w:asciiTheme="minorHAnsi" w:hAnsiTheme="minorHAnsi" w:cstheme="minorHAnsi"/>
                <w:sz w:val="22"/>
                <w:u w:val="none"/>
              </w:rPr>
            </w:pPr>
            <w:r w:rsidRPr="008C7B83">
              <w:rPr>
                <w:rFonts w:asciiTheme="minorHAnsi" w:hAnsiTheme="minorHAnsi" w:cstheme="minorHAnsi"/>
                <w:sz w:val="22"/>
                <w:u w:val="none"/>
              </w:rPr>
              <w:t>C</w:t>
            </w:r>
            <w:r w:rsidR="00142D57">
              <w:rPr>
                <w:rFonts w:asciiTheme="minorHAnsi" w:hAnsiTheme="minorHAnsi" w:cstheme="minorHAnsi"/>
                <w:sz w:val="22"/>
                <w:u w:val="none"/>
              </w:rPr>
              <w:t>-</w:t>
            </w:r>
            <w:r w:rsidRPr="008C7B83">
              <w:rPr>
                <w:rFonts w:asciiTheme="minorHAnsi" w:hAnsiTheme="minorHAnsi" w:cstheme="minorHAnsi"/>
                <w:sz w:val="22"/>
                <w:u w:val="none"/>
              </w:rPr>
              <w:t>1:</w:t>
            </w:r>
          </w:p>
          <w:p w14:paraId="60835E75" w14:textId="22A2A73D" w:rsidR="00C573ED" w:rsidRDefault="00243E2C" w:rsidP="00C573ED">
            <w:pPr>
              <w:pStyle w:val="NoSpacing"/>
              <w:rPr>
                <w:rFonts w:asciiTheme="minorHAnsi" w:hAnsiTheme="minorHAnsi" w:cstheme="minorHAnsi"/>
                <w:sz w:val="22"/>
                <w:u w:val="none"/>
              </w:rPr>
            </w:pPr>
            <w:r>
              <w:rPr>
                <w:rFonts w:asciiTheme="minorHAnsi" w:hAnsiTheme="minorHAnsi" w:cstheme="minorHAnsi"/>
                <w:sz w:val="22"/>
                <w:u w:val="none"/>
              </w:rPr>
              <w:t>Globalization</w:t>
            </w:r>
          </w:p>
          <w:p w14:paraId="4600040C" w14:textId="5F45CC81" w:rsidR="00243E2C" w:rsidRPr="008C7B83" w:rsidRDefault="00243E2C" w:rsidP="00C573ED">
            <w:pPr>
              <w:pStyle w:val="NoSpacing"/>
              <w:rPr>
                <w:rFonts w:asciiTheme="minorHAnsi" w:hAnsiTheme="minorHAnsi" w:cstheme="minorHAnsi"/>
                <w:sz w:val="22"/>
                <w:u w:val="none"/>
              </w:rPr>
            </w:pPr>
          </w:p>
        </w:tc>
        <w:tc>
          <w:tcPr>
            <w:tcW w:w="4237" w:type="dxa"/>
          </w:tcPr>
          <w:p w14:paraId="09A81E79" w14:textId="0C226F5E" w:rsidR="00A8011B" w:rsidRPr="005F42F7" w:rsidRDefault="00C573ED" w:rsidP="00C573ED">
            <w:pPr>
              <w:pStyle w:val="NoSpacing"/>
              <w:rPr>
                <w:sz w:val="22"/>
              </w:rPr>
            </w:pPr>
            <w:r w:rsidRPr="005F42F7">
              <w:rPr>
                <w:rFonts w:asciiTheme="minorHAnsi" w:hAnsiTheme="minorHAnsi" w:cstheme="minorHAnsi"/>
                <w:sz w:val="22"/>
                <w:u w:val="none"/>
              </w:rPr>
              <w:t>R-1-1: Course Overview Note</w:t>
            </w:r>
            <w:r w:rsidR="00C90604" w:rsidRPr="005F42F7">
              <w:rPr>
                <w:rFonts w:asciiTheme="minorHAnsi" w:hAnsiTheme="minorHAnsi" w:cstheme="minorHAnsi"/>
                <w:sz w:val="22"/>
                <w:u w:val="none"/>
              </w:rPr>
              <w:t xml:space="preserve"> </w:t>
            </w:r>
          </w:p>
          <w:p w14:paraId="05CD4343" w14:textId="65ABEAD7" w:rsidR="00F014C9" w:rsidRDefault="00F014C9" w:rsidP="00C573ED">
            <w:pPr>
              <w:pStyle w:val="NoSpacing"/>
              <w:rPr>
                <w:rFonts w:asciiTheme="minorHAnsi" w:hAnsiTheme="minorHAnsi" w:cstheme="minorHAnsi"/>
                <w:sz w:val="22"/>
                <w:u w:val="none"/>
              </w:rPr>
            </w:pPr>
            <w:r w:rsidRPr="005F42F7">
              <w:rPr>
                <w:rFonts w:asciiTheme="minorHAnsi" w:hAnsiTheme="minorHAnsi" w:cstheme="minorHAnsi"/>
                <w:sz w:val="22"/>
                <w:u w:val="none"/>
              </w:rPr>
              <w:t>R-1-2: Globalization Past, 1850-1914</w:t>
            </w:r>
            <w:r w:rsidR="00142D57" w:rsidRPr="005F42F7">
              <w:rPr>
                <w:rFonts w:asciiTheme="minorHAnsi" w:hAnsiTheme="minorHAnsi" w:cstheme="minorHAnsi"/>
                <w:sz w:val="22"/>
                <w:u w:val="none"/>
              </w:rPr>
              <w:t xml:space="preserve"> (A)</w:t>
            </w:r>
          </w:p>
          <w:p w14:paraId="3A0E6B16" w14:textId="562EFD43" w:rsidR="006A0366" w:rsidRPr="005F42F7" w:rsidRDefault="006A0366" w:rsidP="00C573ED">
            <w:pPr>
              <w:pStyle w:val="NoSpacing"/>
              <w:rPr>
                <w:rFonts w:asciiTheme="minorHAnsi" w:hAnsiTheme="minorHAnsi" w:cstheme="minorHAnsi"/>
                <w:sz w:val="22"/>
                <w:u w:val="none"/>
              </w:rPr>
            </w:pPr>
            <w:r w:rsidRPr="005F42F7">
              <w:rPr>
                <w:rFonts w:asciiTheme="minorHAnsi" w:hAnsiTheme="minorHAnsi" w:cstheme="minorHAnsi"/>
                <w:sz w:val="22"/>
                <w:u w:val="none"/>
              </w:rPr>
              <w:t>R-1-</w:t>
            </w:r>
            <w:r>
              <w:rPr>
                <w:rFonts w:asciiTheme="minorHAnsi" w:hAnsiTheme="minorHAnsi" w:cstheme="minorHAnsi"/>
                <w:sz w:val="22"/>
                <w:u w:val="none"/>
              </w:rPr>
              <w:t>3</w:t>
            </w:r>
            <w:r w:rsidRPr="005F42F7">
              <w:rPr>
                <w:rFonts w:asciiTheme="minorHAnsi" w:hAnsiTheme="minorHAnsi" w:cstheme="minorHAnsi"/>
                <w:sz w:val="22"/>
                <w:u w:val="none"/>
              </w:rPr>
              <w:t xml:space="preserve">: Moss, Introduction, </w:t>
            </w:r>
            <w:proofErr w:type="spellStart"/>
            <w:r w:rsidRPr="005F42F7">
              <w:rPr>
                <w:rFonts w:asciiTheme="minorHAnsi" w:hAnsiTheme="minorHAnsi" w:cstheme="minorHAnsi"/>
                <w:sz w:val="22"/>
                <w:u w:val="none"/>
              </w:rPr>
              <w:t>chp</w:t>
            </w:r>
            <w:proofErr w:type="spellEnd"/>
            <w:r w:rsidRPr="005F42F7">
              <w:rPr>
                <w:rFonts w:asciiTheme="minorHAnsi" w:hAnsiTheme="minorHAnsi" w:cstheme="minorHAnsi"/>
                <w:sz w:val="22"/>
                <w:u w:val="none"/>
              </w:rPr>
              <w:t>. 3, Conclusion, Epilogue</w:t>
            </w:r>
          </w:p>
          <w:p w14:paraId="12F47228" w14:textId="7973D227" w:rsidR="00C573ED" w:rsidRPr="005F42F7" w:rsidRDefault="000759CD" w:rsidP="00C573ED">
            <w:pPr>
              <w:pStyle w:val="NoSpacing"/>
              <w:rPr>
                <w:rFonts w:asciiTheme="minorHAnsi" w:hAnsiTheme="minorHAnsi" w:cstheme="minorHAnsi"/>
                <w:sz w:val="22"/>
                <w:u w:val="none"/>
              </w:rPr>
            </w:pPr>
            <w:r w:rsidRPr="005F42F7">
              <w:rPr>
                <w:rFonts w:asciiTheme="minorHAnsi" w:hAnsiTheme="minorHAnsi" w:cstheme="minorHAnsi"/>
                <w:sz w:val="22"/>
                <w:u w:val="none"/>
              </w:rPr>
              <w:t>R-</w:t>
            </w:r>
            <w:r w:rsidR="000F5383" w:rsidRPr="005F42F7">
              <w:rPr>
                <w:rFonts w:asciiTheme="minorHAnsi" w:hAnsiTheme="minorHAnsi" w:cstheme="minorHAnsi"/>
                <w:sz w:val="22"/>
                <w:u w:val="none"/>
              </w:rPr>
              <w:t>1</w:t>
            </w:r>
            <w:r w:rsidRPr="005F42F7">
              <w:rPr>
                <w:rFonts w:asciiTheme="minorHAnsi" w:hAnsiTheme="minorHAnsi" w:cstheme="minorHAnsi"/>
                <w:sz w:val="22"/>
                <w:u w:val="none"/>
              </w:rPr>
              <w:t>-</w:t>
            </w:r>
            <w:r w:rsidR="006A0366">
              <w:rPr>
                <w:rFonts w:asciiTheme="minorHAnsi" w:hAnsiTheme="minorHAnsi" w:cstheme="minorHAnsi"/>
                <w:sz w:val="22"/>
                <w:u w:val="none"/>
              </w:rPr>
              <w:t>4</w:t>
            </w:r>
            <w:r w:rsidRPr="005F42F7">
              <w:rPr>
                <w:rFonts w:asciiTheme="minorHAnsi" w:hAnsiTheme="minorHAnsi" w:cstheme="minorHAnsi"/>
                <w:sz w:val="22"/>
                <w:u w:val="none"/>
              </w:rPr>
              <w:t>: Stewart</w:t>
            </w:r>
          </w:p>
          <w:p w14:paraId="73F4F0D5" w14:textId="4753FB66" w:rsidR="00A66CA3" w:rsidRPr="00A66CA3" w:rsidRDefault="00A66CA3" w:rsidP="00C573ED">
            <w:pPr>
              <w:pStyle w:val="NoSpacing"/>
              <w:rPr>
                <w:rFonts w:asciiTheme="minorHAnsi" w:hAnsiTheme="minorHAnsi" w:cstheme="minorHAnsi"/>
                <w:sz w:val="22"/>
                <w:szCs w:val="22"/>
                <w:u w:val="none"/>
              </w:rPr>
            </w:pPr>
            <w:r>
              <w:rPr>
                <w:rFonts w:asciiTheme="minorHAnsi" w:hAnsiTheme="minorHAnsi" w:cstheme="minorHAnsi"/>
                <w:sz w:val="22"/>
                <w:szCs w:val="22"/>
                <w:u w:val="none"/>
              </w:rPr>
              <w:t>R-1-</w:t>
            </w:r>
            <w:r w:rsidR="006A0366">
              <w:rPr>
                <w:rFonts w:asciiTheme="minorHAnsi" w:hAnsiTheme="minorHAnsi" w:cstheme="minorHAnsi"/>
                <w:sz w:val="22"/>
                <w:szCs w:val="22"/>
                <w:u w:val="none"/>
              </w:rPr>
              <w:t>5</w:t>
            </w:r>
            <w:r>
              <w:rPr>
                <w:rFonts w:asciiTheme="minorHAnsi" w:hAnsiTheme="minorHAnsi" w:cstheme="minorHAnsi"/>
                <w:sz w:val="22"/>
                <w:szCs w:val="22"/>
                <w:u w:val="none"/>
              </w:rPr>
              <w:t>: Shields</w:t>
            </w:r>
          </w:p>
          <w:p w14:paraId="21A88FE4" w14:textId="68AFA676" w:rsidR="00D437E0" w:rsidRPr="005F42F7" w:rsidRDefault="00D437E0" w:rsidP="00C573ED">
            <w:pPr>
              <w:pStyle w:val="NoSpacing"/>
              <w:rPr>
                <w:rFonts w:asciiTheme="minorHAnsi" w:hAnsiTheme="minorHAnsi" w:cstheme="minorHAnsi"/>
                <w:sz w:val="22"/>
                <w:u w:val="none"/>
              </w:rPr>
            </w:pPr>
          </w:p>
        </w:tc>
      </w:tr>
      <w:tr w:rsidR="00C573ED" w:rsidRPr="006A0366" w14:paraId="183EF3EB" w14:textId="77777777" w:rsidTr="00F062F6">
        <w:trPr>
          <w:jc w:val="center"/>
        </w:trPr>
        <w:tc>
          <w:tcPr>
            <w:tcW w:w="897" w:type="dxa"/>
          </w:tcPr>
          <w:p w14:paraId="7FCD9134" w14:textId="77777777" w:rsidR="00C573ED" w:rsidRPr="008C7B83" w:rsidRDefault="00C573ED" w:rsidP="00C573ED">
            <w:pPr>
              <w:pStyle w:val="NoSpacing"/>
              <w:rPr>
                <w:rFonts w:asciiTheme="minorHAnsi" w:hAnsiTheme="minorHAnsi" w:cstheme="minorHAnsi"/>
                <w:sz w:val="22"/>
                <w:u w:val="none"/>
              </w:rPr>
            </w:pPr>
            <w:r w:rsidRPr="008C7B83">
              <w:rPr>
                <w:rFonts w:asciiTheme="minorHAnsi" w:hAnsiTheme="minorHAnsi" w:cstheme="minorHAnsi"/>
                <w:sz w:val="22"/>
                <w:u w:val="none"/>
              </w:rPr>
              <w:t>2</w:t>
            </w:r>
          </w:p>
        </w:tc>
        <w:tc>
          <w:tcPr>
            <w:tcW w:w="1148" w:type="dxa"/>
          </w:tcPr>
          <w:p w14:paraId="0C4870FA" w14:textId="48D64F7A" w:rsidR="00C573ED" w:rsidRPr="008C7B83" w:rsidRDefault="00BD1496" w:rsidP="00C573ED">
            <w:pPr>
              <w:pStyle w:val="NoSpacing"/>
              <w:rPr>
                <w:rFonts w:asciiTheme="minorHAnsi" w:hAnsiTheme="minorHAnsi" w:cstheme="minorHAnsi"/>
                <w:sz w:val="22"/>
                <w:u w:val="none"/>
              </w:rPr>
            </w:pPr>
            <w:r>
              <w:rPr>
                <w:rFonts w:asciiTheme="minorHAnsi" w:hAnsiTheme="minorHAnsi" w:cstheme="minorHAnsi"/>
                <w:sz w:val="22"/>
                <w:u w:val="none"/>
              </w:rPr>
              <w:t>0</w:t>
            </w:r>
            <w:r w:rsidR="00F014C9">
              <w:rPr>
                <w:rFonts w:asciiTheme="minorHAnsi" w:hAnsiTheme="minorHAnsi" w:cstheme="minorHAnsi"/>
                <w:sz w:val="22"/>
                <w:u w:val="none"/>
              </w:rPr>
              <w:t>8</w:t>
            </w:r>
            <w:r>
              <w:rPr>
                <w:rFonts w:asciiTheme="minorHAnsi" w:hAnsiTheme="minorHAnsi" w:cstheme="minorHAnsi"/>
                <w:sz w:val="22"/>
                <w:u w:val="none"/>
              </w:rPr>
              <w:t>/</w:t>
            </w:r>
            <w:r w:rsidR="00F014C9">
              <w:rPr>
                <w:rFonts w:asciiTheme="minorHAnsi" w:hAnsiTheme="minorHAnsi" w:cstheme="minorHAnsi"/>
                <w:sz w:val="22"/>
                <w:u w:val="none"/>
              </w:rPr>
              <w:t>2</w:t>
            </w:r>
            <w:r w:rsidR="009B7938">
              <w:rPr>
                <w:rFonts w:asciiTheme="minorHAnsi" w:hAnsiTheme="minorHAnsi" w:cstheme="minorHAnsi"/>
                <w:sz w:val="22"/>
                <w:u w:val="none"/>
              </w:rPr>
              <w:t>7</w:t>
            </w:r>
          </w:p>
        </w:tc>
        <w:tc>
          <w:tcPr>
            <w:tcW w:w="1676" w:type="dxa"/>
          </w:tcPr>
          <w:p w14:paraId="5222EEAD" w14:textId="300460B7" w:rsidR="00C573ED" w:rsidRPr="008C7B83" w:rsidRDefault="00C573ED" w:rsidP="00C573ED">
            <w:pPr>
              <w:pStyle w:val="NoSpacing"/>
              <w:rPr>
                <w:rFonts w:asciiTheme="minorHAnsi" w:hAnsiTheme="minorHAnsi" w:cstheme="minorHAnsi"/>
                <w:sz w:val="22"/>
                <w:u w:val="none"/>
              </w:rPr>
            </w:pPr>
            <w:r w:rsidRPr="008C7B83">
              <w:rPr>
                <w:rFonts w:asciiTheme="minorHAnsi" w:hAnsiTheme="minorHAnsi" w:cstheme="minorHAnsi"/>
                <w:sz w:val="22"/>
                <w:u w:val="none"/>
              </w:rPr>
              <w:t>L-2: U</w:t>
            </w:r>
            <w:r w:rsidR="00142D57">
              <w:rPr>
                <w:rFonts w:asciiTheme="minorHAnsi" w:hAnsiTheme="minorHAnsi" w:cstheme="minorHAnsi"/>
                <w:sz w:val="22"/>
                <w:u w:val="none"/>
              </w:rPr>
              <w:t>.</w:t>
            </w:r>
            <w:r w:rsidRPr="008C7B83">
              <w:rPr>
                <w:rFonts w:asciiTheme="minorHAnsi" w:hAnsiTheme="minorHAnsi" w:cstheme="minorHAnsi"/>
                <w:sz w:val="22"/>
                <w:u w:val="none"/>
              </w:rPr>
              <w:t>S</w:t>
            </w:r>
            <w:r w:rsidR="00142D57">
              <w:rPr>
                <w:rFonts w:asciiTheme="minorHAnsi" w:hAnsiTheme="minorHAnsi" w:cstheme="minorHAnsi"/>
                <w:sz w:val="22"/>
                <w:u w:val="none"/>
              </w:rPr>
              <w:t>.</w:t>
            </w:r>
            <w:r w:rsidR="00D34599">
              <w:rPr>
                <w:rFonts w:asciiTheme="minorHAnsi" w:hAnsiTheme="minorHAnsi" w:cstheme="minorHAnsi"/>
                <w:sz w:val="22"/>
                <w:u w:val="none"/>
              </w:rPr>
              <w:t>—</w:t>
            </w:r>
            <w:r w:rsidRPr="008C7B83">
              <w:rPr>
                <w:rFonts w:asciiTheme="minorHAnsi" w:hAnsiTheme="minorHAnsi" w:cstheme="minorHAnsi"/>
                <w:sz w:val="22"/>
                <w:u w:val="none"/>
              </w:rPr>
              <w:t xml:space="preserve"> Primed for Primacy?</w:t>
            </w:r>
          </w:p>
        </w:tc>
        <w:tc>
          <w:tcPr>
            <w:tcW w:w="1392" w:type="dxa"/>
          </w:tcPr>
          <w:p w14:paraId="212B441B" w14:textId="77777777" w:rsidR="00C573ED" w:rsidRPr="008C7B83" w:rsidRDefault="00C573ED" w:rsidP="00C573ED">
            <w:pPr>
              <w:pStyle w:val="NoSpacing"/>
              <w:rPr>
                <w:rFonts w:asciiTheme="minorHAnsi" w:hAnsiTheme="minorHAnsi" w:cstheme="minorHAnsi"/>
                <w:sz w:val="22"/>
                <w:u w:val="none"/>
              </w:rPr>
            </w:pPr>
          </w:p>
        </w:tc>
        <w:tc>
          <w:tcPr>
            <w:tcW w:w="4237" w:type="dxa"/>
          </w:tcPr>
          <w:p w14:paraId="13E090CF" w14:textId="77777777" w:rsidR="00C573ED" w:rsidRPr="008C7B83" w:rsidRDefault="00C573ED" w:rsidP="00C573ED">
            <w:pPr>
              <w:pStyle w:val="NoSpacing"/>
              <w:rPr>
                <w:rFonts w:asciiTheme="minorHAnsi" w:hAnsiTheme="minorHAnsi" w:cstheme="minorHAnsi"/>
                <w:sz w:val="22"/>
                <w:u w:val="none"/>
                <w:lang w:val="de-DE"/>
              </w:rPr>
            </w:pPr>
            <w:r w:rsidRPr="008C7B83">
              <w:rPr>
                <w:rFonts w:asciiTheme="minorHAnsi" w:hAnsiTheme="minorHAnsi" w:cstheme="minorHAnsi"/>
                <w:sz w:val="22"/>
                <w:u w:val="none"/>
                <w:lang w:val="de-DE"/>
              </w:rPr>
              <w:t>R-2-1: Katzenstein</w:t>
            </w:r>
          </w:p>
          <w:p w14:paraId="2920163D" w14:textId="77777777" w:rsidR="00C573ED" w:rsidRDefault="00C573ED" w:rsidP="00C573ED">
            <w:pPr>
              <w:pStyle w:val="NoSpacing"/>
              <w:rPr>
                <w:rFonts w:cstheme="minorHAnsi"/>
                <w:i/>
                <w:iCs/>
                <w:lang w:val="de-DE"/>
              </w:rPr>
            </w:pPr>
            <w:r w:rsidRPr="008C7B83">
              <w:rPr>
                <w:rFonts w:asciiTheme="minorHAnsi" w:hAnsiTheme="minorHAnsi" w:cstheme="minorHAnsi"/>
                <w:sz w:val="22"/>
                <w:u w:val="none"/>
                <w:lang w:val="de-DE"/>
              </w:rPr>
              <w:t>R-2-2</w:t>
            </w:r>
            <w:r w:rsidRPr="006A0366">
              <w:rPr>
                <w:rFonts w:asciiTheme="minorHAnsi" w:hAnsiTheme="minorHAnsi" w:cstheme="minorHAnsi"/>
                <w:sz w:val="22"/>
                <w:u w:val="none"/>
                <w:lang w:val="de-DE"/>
              </w:rPr>
              <w:t xml:space="preserve">: </w:t>
            </w:r>
            <w:r w:rsidR="00D34599" w:rsidRPr="006A0366">
              <w:rPr>
                <w:rFonts w:asciiTheme="minorHAnsi" w:hAnsiTheme="minorHAnsi" w:cstheme="minorHAnsi"/>
                <w:i/>
                <w:iCs/>
                <w:sz w:val="22"/>
                <w:szCs w:val="22"/>
                <w:lang w:val="de-DE"/>
              </w:rPr>
              <w:t xml:space="preserve">The </w:t>
            </w:r>
            <w:r w:rsidRPr="006A0366">
              <w:rPr>
                <w:rFonts w:asciiTheme="minorHAnsi" w:hAnsiTheme="minorHAnsi" w:cstheme="minorHAnsi"/>
                <w:i/>
                <w:iCs/>
                <w:sz w:val="22"/>
                <w:szCs w:val="22"/>
                <w:lang w:val="de-DE"/>
              </w:rPr>
              <w:t>Economist</w:t>
            </w:r>
          </w:p>
          <w:p w14:paraId="75B56AB8" w14:textId="1CCC7680" w:rsidR="006A0366" w:rsidRPr="006A0366" w:rsidRDefault="006A0366" w:rsidP="00C573ED">
            <w:pPr>
              <w:pStyle w:val="NoSpacing"/>
              <w:rPr>
                <w:rFonts w:asciiTheme="minorHAnsi" w:hAnsiTheme="minorHAnsi" w:cstheme="minorHAnsi"/>
                <w:sz w:val="22"/>
                <w:szCs w:val="22"/>
                <w:u w:val="none"/>
                <w:lang w:val="de-DE"/>
              </w:rPr>
            </w:pPr>
            <w:r w:rsidRPr="006A0366">
              <w:rPr>
                <w:rFonts w:asciiTheme="minorHAnsi" w:hAnsiTheme="minorHAnsi" w:cstheme="minorHAnsi"/>
                <w:sz w:val="22"/>
                <w:szCs w:val="22"/>
                <w:u w:val="none"/>
                <w:lang w:val="de-DE"/>
              </w:rPr>
              <w:t>R-2-3 Lozada</w:t>
            </w:r>
          </w:p>
          <w:p w14:paraId="4F01EF1C" w14:textId="4A2CCEE3" w:rsidR="00142D57" w:rsidRPr="006A0366" w:rsidRDefault="00A66CA3" w:rsidP="00C573ED">
            <w:pPr>
              <w:pStyle w:val="NoSpacing"/>
              <w:rPr>
                <w:rFonts w:asciiTheme="minorHAnsi" w:hAnsiTheme="minorHAnsi" w:cstheme="minorHAnsi"/>
                <w:sz w:val="22"/>
                <w:szCs w:val="22"/>
                <w:u w:val="none"/>
                <w:lang w:val="de-DE"/>
              </w:rPr>
            </w:pPr>
            <w:r w:rsidRPr="006A0366">
              <w:rPr>
                <w:rFonts w:asciiTheme="minorHAnsi" w:hAnsiTheme="minorHAnsi" w:cstheme="minorHAnsi"/>
                <w:sz w:val="22"/>
                <w:szCs w:val="22"/>
                <w:u w:val="none"/>
                <w:lang w:val="de-DE"/>
              </w:rPr>
              <w:t>R-2-</w:t>
            </w:r>
            <w:r w:rsidR="006A0366" w:rsidRPr="006A0366">
              <w:rPr>
                <w:rFonts w:asciiTheme="minorHAnsi" w:hAnsiTheme="minorHAnsi" w:cstheme="minorHAnsi"/>
                <w:sz w:val="22"/>
                <w:szCs w:val="22"/>
                <w:u w:val="none"/>
                <w:lang w:val="de-DE"/>
              </w:rPr>
              <w:t>3</w:t>
            </w:r>
            <w:r w:rsidRPr="006A0366">
              <w:rPr>
                <w:rFonts w:asciiTheme="minorHAnsi" w:hAnsiTheme="minorHAnsi" w:cstheme="minorHAnsi"/>
                <w:sz w:val="22"/>
                <w:szCs w:val="22"/>
                <w:u w:val="none"/>
                <w:lang w:val="de-DE"/>
              </w:rPr>
              <w:t>: Berger</w:t>
            </w:r>
          </w:p>
        </w:tc>
      </w:tr>
      <w:tr w:rsidR="00AD7B2D" w:rsidRPr="00C573ED" w14:paraId="5DC92A31" w14:textId="77777777" w:rsidTr="00915709">
        <w:trPr>
          <w:jc w:val="center"/>
        </w:trPr>
        <w:tc>
          <w:tcPr>
            <w:tcW w:w="897" w:type="dxa"/>
          </w:tcPr>
          <w:p w14:paraId="645E812E" w14:textId="77777777" w:rsidR="00AD7B2D" w:rsidRPr="006A0366" w:rsidRDefault="00AD7B2D" w:rsidP="00AD7B2D">
            <w:pPr>
              <w:pStyle w:val="NoSpacing"/>
              <w:rPr>
                <w:rFonts w:cstheme="minorHAnsi"/>
                <w:lang w:val="de-DE"/>
              </w:rPr>
            </w:pPr>
          </w:p>
        </w:tc>
        <w:tc>
          <w:tcPr>
            <w:tcW w:w="1148" w:type="dxa"/>
          </w:tcPr>
          <w:p w14:paraId="188EBF5E" w14:textId="37BD3F0A" w:rsidR="00AD7B2D" w:rsidRDefault="00AD7B2D" w:rsidP="00AD7B2D">
            <w:pPr>
              <w:pStyle w:val="NoSpacing"/>
              <w:rPr>
                <w:rFonts w:cstheme="minorHAnsi"/>
              </w:rPr>
            </w:pPr>
            <w:r w:rsidRPr="00EF5D95">
              <w:rPr>
                <w:rFonts w:asciiTheme="minorHAnsi" w:hAnsiTheme="minorHAnsi" w:cstheme="minorHAnsi"/>
                <w:sz w:val="22"/>
                <w:u w:val="none"/>
              </w:rPr>
              <w:t>0</w:t>
            </w:r>
            <w:r>
              <w:rPr>
                <w:rFonts w:asciiTheme="minorHAnsi" w:hAnsiTheme="minorHAnsi" w:cstheme="minorHAnsi"/>
                <w:sz w:val="22"/>
                <w:u w:val="none"/>
              </w:rPr>
              <w:t>8</w:t>
            </w:r>
            <w:r w:rsidRPr="00EF5D95">
              <w:rPr>
                <w:rFonts w:asciiTheme="minorHAnsi" w:hAnsiTheme="minorHAnsi" w:cstheme="minorHAnsi"/>
                <w:sz w:val="22"/>
                <w:u w:val="none"/>
              </w:rPr>
              <w:t>/</w:t>
            </w:r>
            <w:r>
              <w:rPr>
                <w:rFonts w:asciiTheme="minorHAnsi" w:hAnsiTheme="minorHAnsi" w:cstheme="minorHAnsi"/>
                <w:sz w:val="22"/>
                <w:u w:val="none"/>
              </w:rPr>
              <w:t>28</w:t>
            </w:r>
          </w:p>
        </w:tc>
        <w:tc>
          <w:tcPr>
            <w:tcW w:w="7305" w:type="dxa"/>
            <w:gridSpan w:val="3"/>
          </w:tcPr>
          <w:p w14:paraId="34312E47" w14:textId="7228428A" w:rsidR="00AD7B2D" w:rsidRPr="00252391" w:rsidRDefault="00AD7B2D" w:rsidP="00AD7B2D">
            <w:pPr>
              <w:pStyle w:val="NoSpacing"/>
              <w:rPr>
                <w:rFonts w:cstheme="minorHAnsi"/>
              </w:rPr>
            </w:pPr>
            <w:r w:rsidRPr="008C7B83">
              <w:rPr>
                <w:rFonts w:asciiTheme="minorHAnsi" w:hAnsiTheme="minorHAnsi" w:cstheme="minorHAnsi"/>
                <w:i/>
                <w:sz w:val="22"/>
                <w:u w:val="none"/>
              </w:rPr>
              <w:t>Lab Session 1</w:t>
            </w:r>
            <w:r>
              <w:rPr>
                <w:rFonts w:asciiTheme="minorHAnsi" w:hAnsiTheme="minorHAnsi" w:cstheme="minorHAnsi"/>
                <w:i/>
                <w:sz w:val="22"/>
                <w:u w:val="none"/>
              </w:rPr>
              <w:t xml:space="preserve">: White Hall 106 9:00-10:00 am LBR- </w:t>
            </w:r>
          </w:p>
        </w:tc>
      </w:tr>
      <w:tr w:rsidR="00AD7B2D" w:rsidRPr="00C573ED" w14:paraId="3F31D400" w14:textId="77777777" w:rsidTr="00F062F6">
        <w:trPr>
          <w:jc w:val="center"/>
        </w:trPr>
        <w:tc>
          <w:tcPr>
            <w:tcW w:w="897" w:type="dxa"/>
          </w:tcPr>
          <w:p w14:paraId="422043AE" w14:textId="77777777" w:rsidR="00AD7B2D" w:rsidRPr="008C7B83" w:rsidRDefault="00AD7B2D" w:rsidP="00AD7B2D">
            <w:pPr>
              <w:pStyle w:val="NoSpacing"/>
              <w:rPr>
                <w:rFonts w:asciiTheme="minorHAnsi" w:hAnsiTheme="minorHAnsi" w:cstheme="minorHAnsi"/>
                <w:sz w:val="22"/>
                <w:u w:val="none"/>
              </w:rPr>
            </w:pPr>
            <w:r w:rsidRPr="008C7B83">
              <w:rPr>
                <w:rFonts w:asciiTheme="minorHAnsi" w:hAnsiTheme="minorHAnsi" w:cstheme="minorHAnsi"/>
                <w:sz w:val="22"/>
                <w:u w:val="none"/>
              </w:rPr>
              <w:t>3</w:t>
            </w:r>
          </w:p>
        </w:tc>
        <w:tc>
          <w:tcPr>
            <w:tcW w:w="1148" w:type="dxa"/>
          </w:tcPr>
          <w:p w14:paraId="46C4C2D1" w14:textId="77777777" w:rsidR="00125D3C" w:rsidRDefault="00AD7B2D" w:rsidP="00AD7B2D">
            <w:pPr>
              <w:pStyle w:val="NoSpacing"/>
              <w:rPr>
                <w:rFonts w:asciiTheme="minorHAnsi" w:hAnsiTheme="minorHAnsi" w:cstheme="minorHAnsi"/>
                <w:sz w:val="22"/>
                <w:u w:val="none"/>
              </w:rPr>
            </w:pPr>
            <w:r>
              <w:rPr>
                <w:rFonts w:asciiTheme="minorHAnsi" w:hAnsiTheme="minorHAnsi" w:cstheme="minorHAnsi"/>
                <w:sz w:val="22"/>
                <w:u w:val="none"/>
              </w:rPr>
              <w:t>09/01</w:t>
            </w:r>
          </w:p>
          <w:p w14:paraId="738499C7" w14:textId="77777777" w:rsidR="001A12F0" w:rsidRDefault="001A12F0" w:rsidP="00AD7B2D">
            <w:pPr>
              <w:pStyle w:val="NoSpacing"/>
              <w:rPr>
                <w:rFonts w:asciiTheme="minorHAnsi" w:hAnsiTheme="minorHAnsi" w:cstheme="minorHAnsi"/>
                <w:sz w:val="22"/>
                <w:u w:val="none"/>
              </w:rPr>
            </w:pPr>
            <w:r>
              <w:rPr>
                <w:rFonts w:asciiTheme="minorHAnsi" w:hAnsiTheme="minorHAnsi" w:cstheme="minorHAnsi"/>
                <w:sz w:val="22"/>
                <w:u w:val="none"/>
              </w:rPr>
              <w:t>2:55pm</w:t>
            </w:r>
          </w:p>
          <w:p w14:paraId="6AD144B9" w14:textId="236900E8" w:rsidR="00AD7B2D" w:rsidRPr="008C7B83" w:rsidRDefault="001A12F0" w:rsidP="00AD7B2D">
            <w:pPr>
              <w:pStyle w:val="NoSpacing"/>
              <w:rPr>
                <w:rFonts w:asciiTheme="minorHAnsi" w:hAnsiTheme="minorHAnsi" w:cstheme="minorHAnsi"/>
                <w:sz w:val="22"/>
                <w:u w:val="none"/>
              </w:rPr>
            </w:pPr>
            <w:r>
              <w:rPr>
                <w:rFonts w:asciiTheme="minorHAnsi" w:hAnsiTheme="minorHAnsi" w:cstheme="minorHAnsi"/>
                <w:sz w:val="22"/>
                <w:u w:val="none"/>
              </w:rPr>
              <w:t xml:space="preserve">MLT </w:t>
            </w:r>
            <w:r w:rsidR="001F10EF">
              <w:rPr>
                <w:rFonts w:asciiTheme="minorHAnsi" w:hAnsiTheme="minorHAnsi" w:cstheme="minorHAnsi"/>
                <w:sz w:val="22"/>
                <w:u w:val="none"/>
              </w:rPr>
              <w:t>251</w:t>
            </w:r>
            <w:r w:rsidR="00AD7B2D">
              <w:rPr>
                <w:rFonts w:asciiTheme="minorHAnsi" w:hAnsiTheme="minorHAnsi" w:cstheme="minorHAnsi"/>
                <w:sz w:val="22"/>
                <w:u w:val="none"/>
              </w:rPr>
              <w:t xml:space="preserve"> </w:t>
            </w:r>
          </w:p>
        </w:tc>
        <w:tc>
          <w:tcPr>
            <w:tcW w:w="1676" w:type="dxa"/>
          </w:tcPr>
          <w:p w14:paraId="7946573A" w14:textId="77777777" w:rsidR="00AD7B2D" w:rsidRPr="008C7B83" w:rsidRDefault="00AD7B2D" w:rsidP="00AD7B2D">
            <w:pPr>
              <w:pStyle w:val="NoSpacing"/>
              <w:rPr>
                <w:rFonts w:asciiTheme="minorHAnsi" w:hAnsiTheme="minorHAnsi" w:cstheme="minorHAnsi"/>
                <w:sz w:val="22"/>
                <w:u w:val="none"/>
              </w:rPr>
            </w:pPr>
          </w:p>
        </w:tc>
        <w:tc>
          <w:tcPr>
            <w:tcW w:w="1392" w:type="dxa"/>
          </w:tcPr>
          <w:p w14:paraId="1A8D4D2D" w14:textId="027A69F8" w:rsidR="00AD7B2D" w:rsidRPr="008C7B83" w:rsidRDefault="00AD7B2D" w:rsidP="00AD7B2D">
            <w:pPr>
              <w:pStyle w:val="NoSpacing"/>
              <w:rPr>
                <w:rFonts w:asciiTheme="minorHAnsi" w:hAnsiTheme="minorHAnsi" w:cstheme="minorHAnsi"/>
                <w:sz w:val="22"/>
                <w:u w:val="none"/>
              </w:rPr>
            </w:pPr>
            <w:r w:rsidRPr="008C7B83">
              <w:rPr>
                <w:rFonts w:asciiTheme="minorHAnsi" w:hAnsiTheme="minorHAnsi" w:cstheme="minorHAnsi"/>
                <w:sz w:val="22"/>
                <w:u w:val="none"/>
              </w:rPr>
              <w:t>C-</w:t>
            </w:r>
            <w:r>
              <w:rPr>
                <w:rFonts w:asciiTheme="minorHAnsi" w:hAnsiTheme="minorHAnsi" w:cstheme="minorHAnsi"/>
                <w:sz w:val="22"/>
                <w:u w:val="none"/>
              </w:rPr>
              <w:t>2</w:t>
            </w:r>
            <w:r w:rsidRPr="008C7B83">
              <w:rPr>
                <w:rFonts w:asciiTheme="minorHAnsi" w:hAnsiTheme="minorHAnsi" w:cstheme="minorHAnsi"/>
                <w:sz w:val="22"/>
                <w:u w:val="none"/>
              </w:rPr>
              <w:t xml:space="preserve">:  </w:t>
            </w:r>
            <w:r>
              <w:rPr>
                <w:rFonts w:asciiTheme="minorHAnsi" w:hAnsiTheme="minorHAnsi" w:cstheme="minorHAnsi"/>
                <w:sz w:val="22"/>
                <w:u w:val="none"/>
              </w:rPr>
              <w:t>1930s Great Depression</w:t>
            </w:r>
          </w:p>
        </w:tc>
        <w:tc>
          <w:tcPr>
            <w:tcW w:w="4237" w:type="dxa"/>
          </w:tcPr>
          <w:p w14:paraId="76E361FE" w14:textId="3954A48B" w:rsidR="00AD7B2D" w:rsidRDefault="00AD7B2D" w:rsidP="00AD7B2D">
            <w:pPr>
              <w:pStyle w:val="NoSpacing"/>
              <w:rPr>
                <w:rFonts w:asciiTheme="minorHAnsi" w:hAnsiTheme="minorHAnsi" w:cstheme="minorHAnsi"/>
                <w:sz w:val="22"/>
                <w:u w:val="none"/>
              </w:rPr>
            </w:pPr>
            <w:r>
              <w:rPr>
                <w:rFonts w:asciiTheme="minorHAnsi" w:hAnsiTheme="minorHAnsi" w:cstheme="minorHAnsi"/>
                <w:sz w:val="22"/>
                <w:u w:val="none"/>
              </w:rPr>
              <w:t>R-3-1: The Global Great Depression, 1929-1939</w:t>
            </w:r>
          </w:p>
          <w:p w14:paraId="35F6268E" w14:textId="20E56B8D" w:rsidR="00AD7B2D" w:rsidRPr="008C7B83" w:rsidRDefault="00AD7B2D" w:rsidP="00AD7B2D">
            <w:pPr>
              <w:pStyle w:val="NoSpacing"/>
              <w:rPr>
                <w:rFonts w:asciiTheme="minorHAnsi" w:hAnsiTheme="minorHAnsi" w:cstheme="minorHAnsi"/>
                <w:sz w:val="22"/>
                <w:u w:val="none"/>
              </w:rPr>
            </w:pPr>
            <w:r>
              <w:rPr>
                <w:rFonts w:asciiTheme="minorHAnsi" w:hAnsiTheme="minorHAnsi" w:cstheme="minorHAnsi"/>
                <w:sz w:val="22"/>
                <w:u w:val="none"/>
              </w:rPr>
              <w:t>R-3-2: Perspectives on the Great Depression</w:t>
            </w:r>
          </w:p>
        </w:tc>
      </w:tr>
      <w:tr w:rsidR="00AD7B2D" w:rsidRPr="00C573ED" w14:paraId="4F54A1F5" w14:textId="77777777" w:rsidTr="00F062F6">
        <w:trPr>
          <w:jc w:val="center"/>
        </w:trPr>
        <w:tc>
          <w:tcPr>
            <w:tcW w:w="897" w:type="dxa"/>
          </w:tcPr>
          <w:p w14:paraId="759EE99A" w14:textId="77777777" w:rsidR="00AD7B2D" w:rsidRPr="008C7B83" w:rsidRDefault="00AD7B2D" w:rsidP="00AD7B2D">
            <w:pPr>
              <w:pStyle w:val="NoSpacing"/>
              <w:rPr>
                <w:rFonts w:asciiTheme="minorHAnsi" w:hAnsiTheme="minorHAnsi" w:cstheme="minorHAnsi"/>
                <w:sz w:val="22"/>
                <w:u w:val="none"/>
              </w:rPr>
            </w:pPr>
            <w:r w:rsidRPr="008C7B83">
              <w:rPr>
                <w:rFonts w:asciiTheme="minorHAnsi" w:hAnsiTheme="minorHAnsi" w:cstheme="minorHAnsi"/>
                <w:sz w:val="22"/>
                <w:u w:val="none"/>
              </w:rPr>
              <w:t>4</w:t>
            </w:r>
          </w:p>
        </w:tc>
        <w:tc>
          <w:tcPr>
            <w:tcW w:w="1148" w:type="dxa"/>
          </w:tcPr>
          <w:p w14:paraId="5954DD99" w14:textId="04D3E665" w:rsidR="00AD7B2D" w:rsidRDefault="00AD7B2D" w:rsidP="00AD7B2D">
            <w:pPr>
              <w:pStyle w:val="NoSpacing"/>
              <w:rPr>
                <w:rFonts w:asciiTheme="minorHAnsi" w:hAnsiTheme="minorHAnsi" w:cstheme="minorHAnsi"/>
                <w:sz w:val="22"/>
                <w:u w:val="none"/>
              </w:rPr>
            </w:pPr>
            <w:r>
              <w:rPr>
                <w:rFonts w:asciiTheme="minorHAnsi" w:hAnsiTheme="minorHAnsi" w:cstheme="minorHAnsi"/>
                <w:sz w:val="22"/>
                <w:u w:val="none"/>
              </w:rPr>
              <w:t xml:space="preserve">09/01 </w:t>
            </w:r>
            <w:r w:rsidR="00252391">
              <w:rPr>
                <w:rFonts w:asciiTheme="minorHAnsi" w:hAnsiTheme="minorHAnsi" w:cstheme="minorHAnsi"/>
                <w:sz w:val="22"/>
                <w:u w:val="none"/>
              </w:rPr>
              <w:t>7:30pm</w:t>
            </w:r>
          </w:p>
          <w:p w14:paraId="6BEACE3D" w14:textId="7B7506F0" w:rsidR="00252391" w:rsidRDefault="00252391" w:rsidP="00AD7B2D">
            <w:pPr>
              <w:pStyle w:val="NoSpacing"/>
              <w:rPr>
                <w:rFonts w:asciiTheme="minorHAnsi" w:hAnsiTheme="minorHAnsi" w:cstheme="minorHAnsi"/>
                <w:sz w:val="22"/>
                <w:u w:val="none"/>
              </w:rPr>
            </w:pPr>
            <w:r>
              <w:rPr>
                <w:rFonts w:asciiTheme="minorHAnsi" w:hAnsiTheme="minorHAnsi" w:cstheme="minorHAnsi"/>
                <w:sz w:val="22"/>
                <w:u w:val="none"/>
              </w:rPr>
              <w:t>M</w:t>
            </w:r>
            <w:r w:rsidR="00575AB0">
              <w:rPr>
                <w:rFonts w:asciiTheme="minorHAnsi" w:hAnsiTheme="minorHAnsi" w:cstheme="minorHAnsi"/>
                <w:sz w:val="22"/>
                <w:u w:val="none"/>
              </w:rPr>
              <w:t>LT 251</w:t>
            </w:r>
          </w:p>
          <w:p w14:paraId="50F06697" w14:textId="77777777" w:rsidR="00AD7B2D" w:rsidRPr="008C7B83" w:rsidRDefault="00AD7B2D" w:rsidP="00AD7B2D">
            <w:pPr>
              <w:pStyle w:val="NoSpacing"/>
              <w:rPr>
                <w:rFonts w:asciiTheme="minorHAnsi" w:hAnsiTheme="minorHAnsi" w:cstheme="minorHAnsi"/>
                <w:sz w:val="22"/>
                <w:u w:val="none"/>
              </w:rPr>
            </w:pPr>
          </w:p>
        </w:tc>
        <w:tc>
          <w:tcPr>
            <w:tcW w:w="1676" w:type="dxa"/>
          </w:tcPr>
          <w:p w14:paraId="319C9895" w14:textId="70AC3D00" w:rsidR="00AD7B2D" w:rsidRPr="008C7B83" w:rsidRDefault="00AD7B2D" w:rsidP="00AD7B2D">
            <w:pPr>
              <w:pStyle w:val="NoSpacing"/>
              <w:rPr>
                <w:rFonts w:asciiTheme="minorHAnsi" w:hAnsiTheme="minorHAnsi" w:cstheme="minorHAnsi"/>
                <w:sz w:val="22"/>
                <w:u w:val="none"/>
              </w:rPr>
            </w:pPr>
          </w:p>
        </w:tc>
        <w:tc>
          <w:tcPr>
            <w:tcW w:w="1392" w:type="dxa"/>
          </w:tcPr>
          <w:p w14:paraId="5F964AEB" w14:textId="6872858D" w:rsidR="00AD7B2D" w:rsidRPr="008C7B83" w:rsidRDefault="00AD7B2D" w:rsidP="00AD7B2D">
            <w:pPr>
              <w:pStyle w:val="NoSpacing"/>
              <w:rPr>
                <w:rFonts w:asciiTheme="minorHAnsi" w:hAnsiTheme="minorHAnsi" w:cstheme="minorHAnsi"/>
                <w:sz w:val="22"/>
                <w:u w:val="none"/>
              </w:rPr>
            </w:pPr>
            <w:r>
              <w:rPr>
                <w:rFonts w:asciiTheme="minorHAnsi" w:hAnsiTheme="minorHAnsi" w:cstheme="minorHAnsi"/>
                <w:sz w:val="22"/>
                <w:u w:val="none"/>
              </w:rPr>
              <w:t>C-3: 2008 Financial Crisis</w:t>
            </w:r>
          </w:p>
        </w:tc>
        <w:tc>
          <w:tcPr>
            <w:tcW w:w="4237" w:type="dxa"/>
          </w:tcPr>
          <w:p w14:paraId="3CB176BF" w14:textId="3E51CD41" w:rsidR="00AD7B2D" w:rsidRDefault="00AD7B2D" w:rsidP="00AD7B2D">
            <w:pPr>
              <w:pStyle w:val="NoSpacing"/>
              <w:rPr>
                <w:rFonts w:asciiTheme="minorHAnsi" w:hAnsiTheme="minorHAnsi" w:cstheme="minorHAnsi"/>
                <w:sz w:val="22"/>
                <w:u w:val="none"/>
              </w:rPr>
            </w:pPr>
            <w:r>
              <w:rPr>
                <w:rFonts w:asciiTheme="minorHAnsi" w:hAnsiTheme="minorHAnsi" w:cstheme="minorHAnsi"/>
                <w:sz w:val="22"/>
                <w:u w:val="none"/>
              </w:rPr>
              <w:t xml:space="preserve">R-4-1: Hank and Nancy: The Subprime Crisis, the Run on Lehman and the Shadow Banks, and the Decision to Bail Out Wall Street </w:t>
            </w:r>
          </w:p>
          <w:p w14:paraId="3891E03F" w14:textId="7376257D" w:rsidR="00AD7B2D" w:rsidRPr="008C7B83" w:rsidRDefault="00AD7B2D" w:rsidP="00AD7B2D">
            <w:pPr>
              <w:pStyle w:val="NoSpacing"/>
              <w:rPr>
                <w:rFonts w:asciiTheme="minorHAnsi" w:hAnsiTheme="minorHAnsi" w:cstheme="minorHAnsi"/>
                <w:sz w:val="22"/>
                <w:u w:val="none"/>
              </w:rPr>
            </w:pPr>
            <w:r>
              <w:rPr>
                <w:rFonts w:asciiTheme="minorHAnsi" w:hAnsiTheme="minorHAnsi" w:cstheme="minorHAnsi"/>
                <w:sz w:val="22"/>
                <w:u w:val="none"/>
              </w:rPr>
              <w:t>R-4-2: Kirshner</w:t>
            </w:r>
          </w:p>
        </w:tc>
      </w:tr>
      <w:tr w:rsidR="00AD7B2D" w:rsidRPr="00C573ED" w14:paraId="0724AD77" w14:textId="77777777" w:rsidTr="00F062F6">
        <w:trPr>
          <w:jc w:val="center"/>
        </w:trPr>
        <w:tc>
          <w:tcPr>
            <w:tcW w:w="897" w:type="dxa"/>
          </w:tcPr>
          <w:p w14:paraId="7CD6225F" w14:textId="77777777" w:rsidR="00AD7B2D" w:rsidRPr="008C7B83" w:rsidRDefault="00AD7B2D" w:rsidP="00AD7B2D">
            <w:pPr>
              <w:pStyle w:val="NoSpacing"/>
              <w:rPr>
                <w:rFonts w:asciiTheme="minorHAnsi" w:hAnsiTheme="minorHAnsi" w:cstheme="minorHAnsi"/>
                <w:sz w:val="22"/>
                <w:u w:val="none"/>
              </w:rPr>
            </w:pPr>
            <w:r w:rsidRPr="008C7B83">
              <w:rPr>
                <w:rFonts w:asciiTheme="minorHAnsi" w:hAnsiTheme="minorHAnsi" w:cstheme="minorHAnsi"/>
                <w:sz w:val="22"/>
                <w:u w:val="none"/>
              </w:rPr>
              <w:t>5</w:t>
            </w:r>
          </w:p>
        </w:tc>
        <w:tc>
          <w:tcPr>
            <w:tcW w:w="1148" w:type="dxa"/>
          </w:tcPr>
          <w:p w14:paraId="48FF7381" w14:textId="716BD2FE" w:rsidR="00AD7B2D" w:rsidRPr="008C7B83" w:rsidRDefault="00AD7B2D" w:rsidP="00AD7B2D">
            <w:pPr>
              <w:pStyle w:val="NoSpacing"/>
              <w:rPr>
                <w:rFonts w:asciiTheme="minorHAnsi" w:hAnsiTheme="minorHAnsi" w:cstheme="minorHAnsi"/>
                <w:sz w:val="22"/>
                <w:u w:val="none"/>
              </w:rPr>
            </w:pPr>
            <w:r>
              <w:rPr>
                <w:rFonts w:asciiTheme="minorHAnsi" w:hAnsiTheme="minorHAnsi" w:cstheme="minorHAnsi"/>
                <w:sz w:val="22"/>
                <w:u w:val="none"/>
              </w:rPr>
              <w:t>09/08</w:t>
            </w:r>
          </w:p>
          <w:p w14:paraId="3DF185B5" w14:textId="2C9E7EB1" w:rsidR="00AD7B2D" w:rsidRPr="008C7B83" w:rsidRDefault="00AD7B2D" w:rsidP="00AD7B2D">
            <w:pPr>
              <w:pStyle w:val="NoSpacing"/>
              <w:rPr>
                <w:rFonts w:asciiTheme="minorHAnsi" w:hAnsiTheme="minorHAnsi" w:cstheme="minorHAnsi"/>
                <w:sz w:val="22"/>
                <w:u w:val="none"/>
              </w:rPr>
            </w:pPr>
          </w:p>
        </w:tc>
        <w:tc>
          <w:tcPr>
            <w:tcW w:w="1676" w:type="dxa"/>
          </w:tcPr>
          <w:p w14:paraId="75A33982" w14:textId="1AAD2B87" w:rsidR="00AD7B2D" w:rsidRPr="008C7B83" w:rsidRDefault="00AD7B2D" w:rsidP="00AD7B2D">
            <w:pPr>
              <w:pStyle w:val="NoSpacing"/>
              <w:rPr>
                <w:rFonts w:asciiTheme="minorHAnsi" w:hAnsiTheme="minorHAnsi" w:cstheme="minorHAnsi"/>
                <w:sz w:val="22"/>
                <w:u w:val="none"/>
              </w:rPr>
            </w:pPr>
            <w:r w:rsidRPr="008C7B83">
              <w:rPr>
                <w:rFonts w:asciiTheme="minorHAnsi" w:hAnsiTheme="minorHAnsi" w:cstheme="minorHAnsi"/>
                <w:sz w:val="22"/>
                <w:u w:val="none"/>
              </w:rPr>
              <w:t>L-3: Mapping Regions</w:t>
            </w:r>
          </w:p>
        </w:tc>
        <w:tc>
          <w:tcPr>
            <w:tcW w:w="1392" w:type="dxa"/>
          </w:tcPr>
          <w:p w14:paraId="11E21861" w14:textId="1BA1E5C8" w:rsidR="00AD7B2D" w:rsidRPr="008C7B83" w:rsidRDefault="00AD7B2D" w:rsidP="00AD7B2D">
            <w:pPr>
              <w:pStyle w:val="NoSpacing"/>
              <w:rPr>
                <w:rFonts w:asciiTheme="minorHAnsi" w:hAnsiTheme="minorHAnsi" w:cstheme="minorHAnsi"/>
                <w:sz w:val="22"/>
                <w:u w:val="none"/>
              </w:rPr>
            </w:pPr>
          </w:p>
        </w:tc>
        <w:tc>
          <w:tcPr>
            <w:tcW w:w="4237" w:type="dxa"/>
          </w:tcPr>
          <w:p w14:paraId="12338445" w14:textId="77777777" w:rsidR="00AD7B2D" w:rsidRPr="00963225" w:rsidRDefault="00AD7B2D" w:rsidP="00AD7B2D">
            <w:pPr>
              <w:pStyle w:val="NoSpacing"/>
              <w:rPr>
                <w:rFonts w:asciiTheme="minorHAnsi" w:hAnsiTheme="minorHAnsi" w:cstheme="minorHAnsi"/>
                <w:sz w:val="22"/>
                <w:u w:val="none"/>
                <w:lang w:val="de-DE"/>
              </w:rPr>
            </w:pPr>
            <w:r w:rsidRPr="00963225">
              <w:rPr>
                <w:rFonts w:asciiTheme="minorHAnsi" w:hAnsiTheme="minorHAnsi" w:cstheme="minorHAnsi"/>
                <w:sz w:val="22"/>
                <w:u w:val="none"/>
                <w:lang w:val="de-DE"/>
              </w:rPr>
              <w:t>R-5-1: Barma et al</w:t>
            </w:r>
          </w:p>
          <w:p w14:paraId="5EDF7193" w14:textId="77777777" w:rsidR="00AD7B2D" w:rsidRPr="00963225" w:rsidRDefault="00AD7B2D" w:rsidP="00AD7B2D">
            <w:pPr>
              <w:pStyle w:val="NoSpacing"/>
              <w:rPr>
                <w:rFonts w:asciiTheme="minorHAnsi" w:hAnsiTheme="minorHAnsi" w:cstheme="minorHAnsi"/>
                <w:sz w:val="22"/>
                <w:u w:val="none"/>
                <w:lang w:val="de-DE"/>
              </w:rPr>
            </w:pPr>
            <w:r w:rsidRPr="00963225">
              <w:rPr>
                <w:rFonts w:asciiTheme="minorHAnsi" w:hAnsiTheme="minorHAnsi" w:cstheme="minorHAnsi"/>
                <w:sz w:val="22"/>
                <w:u w:val="none"/>
                <w:lang w:val="de-DE"/>
              </w:rPr>
              <w:t>R-5-2: Chase et al</w:t>
            </w:r>
          </w:p>
          <w:p w14:paraId="31F46071" w14:textId="04D8BE95" w:rsidR="00AD7B2D" w:rsidRPr="008C7B83" w:rsidRDefault="00AD7B2D" w:rsidP="00AD7B2D">
            <w:pPr>
              <w:pStyle w:val="NoSpacing"/>
              <w:rPr>
                <w:rFonts w:asciiTheme="minorHAnsi" w:hAnsiTheme="minorHAnsi" w:cstheme="minorHAnsi"/>
                <w:sz w:val="22"/>
                <w:u w:val="none"/>
              </w:rPr>
            </w:pPr>
            <w:r>
              <w:rPr>
                <w:rFonts w:asciiTheme="minorHAnsi" w:hAnsiTheme="minorHAnsi" w:cstheme="minorHAnsi"/>
                <w:sz w:val="22"/>
                <w:u w:val="none"/>
              </w:rPr>
              <w:t>R-5-3: O’Neil</w:t>
            </w:r>
          </w:p>
        </w:tc>
      </w:tr>
      <w:tr w:rsidR="00AD7B2D" w:rsidRPr="00C573ED" w14:paraId="5D186887" w14:textId="77777777" w:rsidTr="00F062F6">
        <w:trPr>
          <w:jc w:val="center"/>
        </w:trPr>
        <w:tc>
          <w:tcPr>
            <w:tcW w:w="897" w:type="dxa"/>
          </w:tcPr>
          <w:p w14:paraId="55A9B160" w14:textId="77777777" w:rsidR="00AD7B2D" w:rsidRPr="008C7B83" w:rsidRDefault="00AD7B2D" w:rsidP="00AD7B2D">
            <w:pPr>
              <w:pStyle w:val="NoSpacing"/>
              <w:rPr>
                <w:rFonts w:asciiTheme="minorHAnsi" w:hAnsiTheme="minorHAnsi" w:cstheme="minorHAnsi"/>
                <w:sz w:val="22"/>
                <w:u w:val="none"/>
              </w:rPr>
            </w:pPr>
            <w:r w:rsidRPr="008C7B83">
              <w:rPr>
                <w:rFonts w:asciiTheme="minorHAnsi" w:hAnsiTheme="minorHAnsi" w:cstheme="minorHAnsi"/>
                <w:sz w:val="22"/>
                <w:u w:val="none"/>
              </w:rPr>
              <w:t>6</w:t>
            </w:r>
          </w:p>
        </w:tc>
        <w:tc>
          <w:tcPr>
            <w:tcW w:w="1148" w:type="dxa"/>
          </w:tcPr>
          <w:p w14:paraId="6A068FEE" w14:textId="1CC1C870" w:rsidR="00AD7B2D" w:rsidRPr="008C7B83" w:rsidRDefault="00AD7B2D" w:rsidP="00AD7B2D">
            <w:pPr>
              <w:pStyle w:val="NoSpacing"/>
              <w:rPr>
                <w:rFonts w:asciiTheme="minorHAnsi" w:hAnsiTheme="minorHAnsi" w:cstheme="minorHAnsi"/>
                <w:sz w:val="22"/>
                <w:u w:val="none"/>
              </w:rPr>
            </w:pPr>
            <w:r>
              <w:rPr>
                <w:rFonts w:asciiTheme="minorHAnsi" w:hAnsiTheme="minorHAnsi" w:cstheme="minorHAnsi"/>
                <w:sz w:val="22"/>
                <w:u w:val="none"/>
              </w:rPr>
              <w:t>09/10</w:t>
            </w:r>
          </w:p>
        </w:tc>
        <w:tc>
          <w:tcPr>
            <w:tcW w:w="1676" w:type="dxa"/>
          </w:tcPr>
          <w:p w14:paraId="18CC986C" w14:textId="77777777" w:rsidR="00AD7B2D" w:rsidRPr="008C7B83" w:rsidRDefault="00AD7B2D" w:rsidP="00AD7B2D">
            <w:pPr>
              <w:pStyle w:val="NoSpacing"/>
              <w:rPr>
                <w:rFonts w:asciiTheme="minorHAnsi" w:hAnsiTheme="minorHAnsi" w:cstheme="minorHAnsi"/>
                <w:sz w:val="22"/>
                <w:u w:val="none"/>
              </w:rPr>
            </w:pPr>
          </w:p>
        </w:tc>
        <w:tc>
          <w:tcPr>
            <w:tcW w:w="1392" w:type="dxa"/>
          </w:tcPr>
          <w:p w14:paraId="35EF4775" w14:textId="77777777" w:rsidR="00AD7B2D" w:rsidRDefault="00AD7B2D" w:rsidP="00AD7B2D">
            <w:pPr>
              <w:pStyle w:val="NoSpacing"/>
              <w:rPr>
                <w:rFonts w:asciiTheme="minorHAnsi" w:hAnsiTheme="minorHAnsi" w:cstheme="minorHAnsi"/>
                <w:sz w:val="22"/>
                <w:u w:val="none"/>
              </w:rPr>
            </w:pPr>
            <w:r w:rsidRPr="008C7B83">
              <w:rPr>
                <w:rFonts w:asciiTheme="minorHAnsi" w:hAnsiTheme="minorHAnsi" w:cstheme="minorHAnsi"/>
                <w:sz w:val="22"/>
                <w:u w:val="none"/>
              </w:rPr>
              <w:t>C</w:t>
            </w:r>
            <w:r>
              <w:rPr>
                <w:rFonts w:asciiTheme="minorHAnsi" w:hAnsiTheme="minorHAnsi" w:cstheme="minorHAnsi"/>
                <w:sz w:val="22"/>
                <w:u w:val="none"/>
              </w:rPr>
              <w:t>-4</w:t>
            </w:r>
            <w:r w:rsidRPr="008C7B83">
              <w:rPr>
                <w:rFonts w:asciiTheme="minorHAnsi" w:hAnsiTheme="minorHAnsi" w:cstheme="minorHAnsi"/>
                <w:sz w:val="22"/>
                <w:u w:val="none"/>
              </w:rPr>
              <w:t>:</w:t>
            </w:r>
          </w:p>
          <w:p w14:paraId="7C001D7B" w14:textId="70ACF2E6" w:rsidR="00AD7B2D" w:rsidRPr="008C7B83" w:rsidRDefault="00AD7B2D" w:rsidP="00AD7B2D">
            <w:pPr>
              <w:pStyle w:val="NoSpacing"/>
              <w:rPr>
                <w:rFonts w:asciiTheme="minorHAnsi" w:hAnsiTheme="minorHAnsi" w:cstheme="minorHAnsi"/>
                <w:sz w:val="22"/>
                <w:u w:val="none"/>
              </w:rPr>
            </w:pPr>
            <w:r w:rsidRPr="008C7B83">
              <w:rPr>
                <w:rFonts w:asciiTheme="minorHAnsi" w:hAnsiTheme="minorHAnsi" w:cstheme="minorHAnsi"/>
                <w:sz w:val="22"/>
                <w:u w:val="none"/>
              </w:rPr>
              <w:t xml:space="preserve">Singapore </w:t>
            </w:r>
          </w:p>
        </w:tc>
        <w:tc>
          <w:tcPr>
            <w:tcW w:w="4237" w:type="dxa"/>
          </w:tcPr>
          <w:p w14:paraId="281EE66E" w14:textId="1033E2BD" w:rsidR="00AD7B2D" w:rsidRPr="004A75B5" w:rsidRDefault="00AD7B2D" w:rsidP="00AD7B2D">
            <w:pPr>
              <w:pStyle w:val="NoSpacing"/>
              <w:rPr>
                <w:rFonts w:asciiTheme="minorHAnsi" w:hAnsiTheme="minorHAnsi" w:cstheme="minorHAnsi"/>
                <w:sz w:val="22"/>
                <w:szCs w:val="22"/>
                <w:u w:val="none"/>
              </w:rPr>
            </w:pPr>
            <w:r w:rsidRPr="008C7B83">
              <w:rPr>
                <w:rFonts w:asciiTheme="minorHAnsi" w:hAnsiTheme="minorHAnsi" w:cstheme="minorHAnsi"/>
                <w:sz w:val="22"/>
                <w:u w:val="none"/>
              </w:rPr>
              <w:t>R-</w:t>
            </w:r>
            <w:r>
              <w:rPr>
                <w:rFonts w:asciiTheme="minorHAnsi" w:hAnsiTheme="minorHAnsi" w:cstheme="minorHAnsi"/>
                <w:sz w:val="22"/>
                <w:u w:val="none"/>
              </w:rPr>
              <w:t>6</w:t>
            </w:r>
            <w:r w:rsidRPr="008C7B83">
              <w:rPr>
                <w:rFonts w:asciiTheme="minorHAnsi" w:hAnsiTheme="minorHAnsi" w:cstheme="minorHAnsi"/>
                <w:sz w:val="22"/>
                <w:u w:val="none"/>
              </w:rPr>
              <w:t>-1: Singapore</w:t>
            </w:r>
            <w:r w:rsidRPr="004A75B5">
              <w:rPr>
                <w:rFonts w:asciiTheme="minorHAnsi" w:hAnsiTheme="minorHAnsi" w:cstheme="minorHAnsi"/>
                <w:sz w:val="22"/>
                <w:szCs w:val="22"/>
                <w:u w:val="none"/>
              </w:rPr>
              <w:t xml:space="preserve">: </w:t>
            </w:r>
            <w:r w:rsidR="004A75B5" w:rsidRPr="004A75B5">
              <w:rPr>
                <w:rFonts w:asciiTheme="minorHAnsi" w:eastAsia="PalatinoLinotype-Roman" w:hAnsiTheme="minorHAnsi" w:cstheme="minorHAnsi"/>
                <w:sz w:val="22"/>
                <w:szCs w:val="22"/>
                <w:u w:val="none"/>
              </w:rPr>
              <w:t>“From Third World to First.”</w:t>
            </w:r>
          </w:p>
          <w:p w14:paraId="447AD723" w14:textId="53425DA4" w:rsidR="00AD7B2D" w:rsidRPr="00311624" w:rsidRDefault="00AD7B2D" w:rsidP="00AD7B2D">
            <w:pPr>
              <w:pStyle w:val="NoSpacing"/>
              <w:rPr>
                <w:rFonts w:asciiTheme="minorHAnsi" w:hAnsiTheme="minorHAnsi" w:cstheme="minorHAnsi"/>
                <w:sz w:val="22"/>
                <w:u w:val="none"/>
              </w:rPr>
            </w:pPr>
            <w:r w:rsidRPr="008C7B83">
              <w:rPr>
                <w:rFonts w:asciiTheme="minorHAnsi" w:hAnsiTheme="minorHAnsi" w:cstheme="minorHAnsi"/>
                <w:sz w:val="22"/>
                <w:u w:val="none"/>
              </w:rPr>
              <w:t>R-</w:t>
            </w:r>
            <w:r>
              <w:rPr>
                <w:rFonts w:asciiTheme="minorHAnsi" w:hAnsiTheme="minorHAnsi" w:cstheme="minorHAnsi"/>
                <w:sz w:val="22"/>
                <w:u w:val="none"/>
              </w:rPr>
              <w:t>6</w:t>
            </w:r>
            <w:r w:rsidRPr="008C7B83">
              <w:rPr>
                <w:rFonts w:asciiTheme="minorHAnsi" w:hAnsiTheme="minorHAnsi" w:cstheme="minorHAnsi"/>
                <w:sz w:val="22"/>
                <w:u w:val="none"/>
              </w:rPr>
              <w:t xml:space="preserve">-2: Note on </w:t>
            </w:r>
            <w:r w:rsidRPr="008C7B83">
              <w:rPr>
                <w:rFonts w:asciiTheme="minorHAnsi" w:hAnsiTheme="minorHAnsi" w:cstheme="minorHAnsi"/>
                <w:i/>
                <w:sz w:val="22"/>
                <w:u w:val="none"/>
              </w:rPr>
              <w:t>GUIDES</w:t>
            </w:r>
            <w:r>
              <w:rPr>
                <w:rFonts w:asciiTheme="minorHAnsi" w:hAnsiTheme="minorHAnsi" w:cstheme="minorHAnsi"/>
                <w:sz w:val="22"/>
                <w:u w:val="none"/>
              </w:rPr>
              <w:t>: Insight through Indicators</w:t>
            </w:r>
          </w:p>
          <w:p w14:paraId="379C3700" w14:textId="660531CC" w:rsidR="00AD7B2D" w:rsidRPr="008C7B83" w:rsidRDefault="00AD7B2D" w:rsidP="00AD7B2D">
            <w:pPr>
              <w:pStyle w:val="NoSpacing"/>
              <w:rPr>
                <w:rFonts w:asciiTheme="minorHAnsi" w:hAnsiTheme="minorHAnsi" w:cstheme="minorHAnsi"/>
                <w:sz w:val="22"/>
                <w:u w:val="none"/>
              </w:rPr>
            </w:pPr>
            <w:r>
              <w:rPr>
                <w:rFonts w:asciiTheme="minorHAnsi" w:hAnsiTheme="minorHAnsi" w:cstheme="minorHAnsi"/>
                <w:sz w:val="22"/>
                <w:u w:val="none"/>
              </w:rPr>
              <w:t xml:space="preserve">R-6-3: </w:t>
            </w:r>
            <w:proofErr w:type="spellStart"/>
            <w:r>
              <w:rPr>
                <w:rFonts w:asciiTheme="minorHAnsi" w:hAnsiTheme="minorHAnsi" w:cstheme="minorHAnsi"/>
                <w:i/>
                <w:sz w:val="22"/>
                <w:u w:val="none"/>
              </w:rPr>
              <w:t>GUIDES</w:t>
            </w:r>
            <w:r w:rsidRPr="008C7B83">
              <w:rPr>
                <w:rFonts w:asciiTheme="minorHAnsi" w:hAnsiTheme="minorHAnsi" w:cstheme="minorHAnsi"/>
                <w:sz w:val="22"/>
                <w:u w:val="none"/>
              </w:rPr>
              <w:t>lines</w:t>
            </w:r>
            <w:proofErr w:type="spellEnd"/>
            <w:r>
              <w:rPr>
                <w:rFonts w:asciiTheme="minorHAnsi" w:hAnsiTheme="minorHAnsi" w:cstheme="minorHAnsi"/>
                <w:sz w:val="22"/>
                <w:u w:val="none"/>
              </w:rPr>
              <w:t>: Benchmark Values for the GUIDES Framework</w:t>
            </w:r>
          </w:p>
          <w:p w14:paraId="319931CE" w14:textId="03F04194" w:rsidR="00AD7B2D" w:rsidRPr="008C7B83" w:rsidRDefault="00AD7B2D" w:rsidP="00AD7B2D">
            <w:pPr>
              <w:pStyle w:val="NoSpacing"/>
              <w:rPr>
                <w:rFonts w:asciiTheme="minorHAnsi" w:hAnsiTheme="minorHAnsi" w:cstheme="minorHAnsi"/>
                <w:sz w:val="22"/>
                <w:u w:val="none"/>
              </w:rPr>
            </w:pPr>
            <w:r w:rsidRPr="008C7B83">
              <w:rPr>
                <w:rFonts w:asciiTheme="minorHAnsi" w:hAnsiTheme="minorHAnsi" w:cstheme="minorHAnsi"/>
                <w:sz w:val="22"/>
                <w:u w:val="none"/>
              </w:rPr>
              <w:t>R-</w:t>
            </w:r>
            <w:r>
              <w:rPr>
                <w:rFonts w:asciiTheme="minorHAnsi" w:hAnsiTheme="minorHAnsi" w:cstheme="minorHAnsi"/>
                <w:sz w:val="22"/>
                <w:u w:val="none"/>
              </w:rPr>
              <w:t>6</w:t>
            </w:r>
            <w:r w:rsidRPr="008C7B83">
              <w:rPr>
                <w:rFonts w:asciiTheme="minorHAnsi" w:hAnsiTheme="minorHAnsi" w:cstheme="minorHAnsi"/>
                <w:sz w:val="22"/>
                <w:u w:val="none"/>
              </w:rPr>
              <w:t xml:space="preserve">-4: Moss, </w:t>
            </w:r>
            <w:proofErr w:type="spellStart"/>
            <w:r w:rsidRPr="008C7B83">
              <w:rPr>
                <w:rFonts w:asciiTheme="minorHAnsi" w:hAnsiTheme="minorHAnsi" w:cstheme="minorHAnsi"/>
                <w:sz w:val="22"/>
                <w:u w:val="none"/>
              </w:rPr>
              <w:t>chps</w:t>
            </w:r>
            <w:proofErr w:type="spellEnd"/>
            <w:r w:rsidRPr="008C7B83">
              <w:rPr>
                <w:rFonts w:asciiTheme="minorHAnsi" w:hAnsiTheme="minorHAnsi" w:cstheme="minorHAnsi"/>
                <w:sz w:val="22"/>
                <w:u w:val="none"/>
              </w:rPr>
              <w:t>. 1, 5</w:t>
            </w:r>
          </w:p>
        </w:tc>
      </w:tr>
      <w:tr w:rsidR="00AD7B2D" w:rsidRPr="00C573ED" w14:paraId="4CAA412C" w14:textId="77777777" w:rsidTr="00B8017D">
        <w:trPr>
          <w:jc w:val="center"/>
        </w:trPr>
        <w:tc>
          <w:tcPr>
            <w:tcW w:w="897" w:type="dxa"/>
          </w:tcPr>
          <w:p w14:paraId="660FA7A2" w14:textId="77777777" w:rsidR="00AD7B2D" w:rsidRPr="008C7B83" w:rsidRDefault="00AD7B2D" w:rsidP="00AD7B2D">
            <w:pPr>
              <w:pStyle w:val="NoSpacing"/>
              <w:rPr>
                <w:rFonts w:cstheme="minorHAnsi"/>
              </w:rPr>
            </w:pPr>
          </w:p>
        </w:tc>
        <w:tc>
          <w:tcPr>
            <w:tcW w:w="1148" w:type="dxa"/>
          </w:tcPr>
          <w:p w14:paraId="019EE2FF" w14:textId="442B4BF8" w:rsidR="00AD7B2D" w:rsidRDefault="00AD7B2D" w:rsidP="00AD7B2D">
            <w:pPr>
              <w:pStyle w:val="NoSpacing"/>
              <w:rPr>
                <w:rFonts w:cstheme="minorHAnsi"/>
              </w:rPr>
            </w:pPr>
            <w:r w:rsidRPr="00604E1C">
              <w:rPr>
                <w:rFonts w:asciiTheme="minorHAnsi" w:hAnsiTheme="minorHAnsi" w:cstheme="minorHAnsi"/>
                <w:sz w:val="22"/>
                <w:u w:val="none"/>
              </w:rPr>
              <w:t>09/</w:t>
            </w:r>
            <w:r>
              <w:rPr>
                <w:rFonts w:asciiTheme="minorHAnsi" w:hAnsiTheme="minorHAnsi" w:cstheme="minorHAnsi"/>
                <w:sz w:val="22"/>
                <w:u w:val="none"/>
              </w:rPr>
              <w:t>11</w:t>
            </w:r>
          </w:p>
        </w:tc>
        <w:tc>
          <w:tcPr>
            <w:tcW w:w="7305" w:type="dxa"/>
            <w:gridSpan w:val="3"/>
          </w:tcPr>
          <w:p w14:paraId="1E01F895" w14:textId="5C808198" w:rsidR="00AD7B2D" w:rsidRPr="001E64AC" w:rsidRDefault="00AD7B2D" w:rsidP="00AD7B2D">
            <w:pPr>
              <w:pStyle w:val="NoSpacing"/>
              <w:rPr>
                <w:rFonts w:cstheme="minorHAnsi"/>
                <w:i/>
              </w:rPr>
            </w:pPr>
            <w:r w:rsidRPr="008C7B83">
              <w:rPr>
                <w:rFonts w:asciiTheme="minorHAnsi" w:hAnsiTheme="minorHAnsi" w:cstheme="minorHAnsi"/>
                <w:i/>
                <w:sz w:val="22"/>
                <w:u w:val="none"/>
              </w:rPr>
              <w:t xml:space="preserve">Lab Session </w:t>
            </w:r>
            <w:r>
              <w:rPr>
                <w:rFonts w:asciiTheme="minorHAnsi" w:hAnsiTheme="minorHAnsi" w:cstheme="minorHAnsi"/>
                <w:i/>
                <w:sz w:val="22"/>
                <w:u w:val="none"/>
              </w:rPr>
              <w:t>2: White Hall 106 9:00-10:00am LBR2-</w:t>
            </w:r>
          </w:p>
        </w:tc>
      </w:tr>
      <w:tr w:rsidR="00641A09" w:rsidRPr="008C7B83" w14:paraId="7B4C24AE" w14:textId="77777777" w:rsidTr="00B8017D">
        <w:trPr>
          <w:jc w:val="center"/>
        </w:trPr>
        <w:tc>
          <w:tcPr>
            <w:tcW w:w="9350" w:type="dxa"/>
            <w:gridSpan w:val="5"/>
            <w:shd w:val="clear" w:color="auto" w:fill="D9D9D9" w:themeFill="background1" w:themeFillShade="D9"/>
          </w:tcPr>
          <w:p w14:paraId="7C3AEABC" w14:textId="77CC60BA" w:rsidR="00641A09" w:rsidRPr="004C30FC" w:rsidRDefault="004C30FC" w:rsidP="004C30FC">
            <w:pPr>
              <w:pStyle w:val="NoSpacing"/>
              <w:jc w:val="center"/>
              <w:rPr>
                <w:rFonts w:asciiTheme="minorHAnsi" w:hAnsiTheme="minorHAnsi" w:cstheme="minorHAnsi"/>
                <w:i/>
                <w:iCs/>
                <w:sz w:val="22"/>
                <w:szCs w:val="22"/>
                <w:u w:val="none"/>
                <w:lang w:eastAsia="zh-CN"/>
              </w:rPr>
            </w:pPr>
            <w:r w:rsidRPr="00485B04">
              <w:rPr>
                <w:rFonts w:asciiTheme="minorHAnsi" w:hAnsiTheme="minorHAnsi" w:cstheme="minorHAnsi"/>
                <w:i/>
                <w:iCs/>
                <w:sz w:val="22"/>
                <w:szCs w:val="22"/>
                <w:u w:val="none"/>
              </w:rPr>
              <w:lastRenderedPageBreak/>
              <w:t>09/</w:t>
            </w:r>
            <w:r>
              <w:rPr>
                <w:rFonts w:asciiTheme="minorHAnsi" w:hAnsiTheme="minorHAnsi" w:cstheme="minorHAnsi" w:hint="eastAsia"/>
                <w:i/>
                <w:iCs/>
                <w:sz w:val="22"/>
                <w:szCs w:val="22"/>
                <w:u w:val="none"/>
                <w:lang w:eastAsia="zh-CN"/>
              </w:rPr>
              <w:t>11</w:t>
            </w:r>
            <w:r w:rsidRPr="00485B04">
              <w:rPr>
                <w:rFonts w:asciiTheme="minorHAnsi" w:hAnsiTheme="minorHAnsi" w:cstheme="minorHAnsi"/>
                <w:i/>
                <w:iCs/>
                <w:sz w:val="22"/>
                <w:szCs w:val="22"/>
                <w:u w:val="none"/>
              </w:rPr>
              <w:t>: First paper assignment due (research question)</w:t>
            </w:r>
          </w:p>
        </w:tc>
      </w:tr>
      <w:tr w:rsidR="00AD7B2D" w:rsidRPr="00C573ED" w14:paraId="1E26F576" w14:textId="77777777" w:rsidTr="00F062F6">
        <w:trPr>
          <w:jc w:val="center"/>
        </w:trPr>
        <w:tc>
          <w:tcPr>
            <w:tcW w:w="897" w:type="dxa"/>
          </w:tcPr>
          <w:p w14:paraId="5AA881ED" w14:textId="11F4EC77" w:rsidR="00AD7B2D" w:rsidRPr="008C7B83" w:rsidRDefault="00AD7B2D" w:rsidP="00AD7B2D">
            <w:pPr>
              <w:pStyle w:val="NoSpacing"/>
              <w:rPr>
                <w:rFonts w:cstheme="minorHAnsi"/>
              </w:rPr>
            </w:pPr>
            <w:r w:rsidRPr="008C7B83">
              <w:rPr>
                <w:rFonts w:asciiTheme="minorHAnsi" w:hAnsiTheme="minorHAnsi" w:cstheme="minorHAnsi"/>
                <w:sz w:val="22"/>
                <w:u w:val="none"/>
              </w:rPr>
              <w:t>7</w:t>
            </w:r>
          </w:p>
        </w:tc>
        <w:tc>
          <w:tcPr>
            <w:tcW w:w="1148" w:type="dxa"/>
          </w:tcPr>
          <w:p w14:paraId="7C5D6C68" w14:textId="2FF2A16A" w:rsidR="00AD7B2D" w:rsidRDefault="00AD7B2D" w:rsidP="00AD7B2D">
            <w:pPr>
              <w:pStyle w:val="NoSpacing"/>
              <w:rPr>
                <w:rFonts w:asciiTheme="minorHAnsi" w:hAnsiTheme="minorHAnsi" w:cstheme="minorHAnsi"/>
                <w:sz w:val="22"/>
                <w:u w:val="none"/>
              </w:rPr>
            </w:pPr>
            <w:r>
              <w:rPr>
                <w:rFonts w:asciiTheme="minorHAnsi" w:hAnsiTheme="minorHAnsi" w:cstheme="minorHAnsi"/>
                <w:sz w:val="22"/>
                <w:u w:val="none"/>
              </w:rPr>
              <w:t>09/15</w:t>
            </w:r>
          </w:p>
          <w:p w14:paraId="2714C9E5" w14:textId="77777777" w:rsidR="00AD7B2D" w:rsidRDefault="00AD7B2D" w:rsidP="00AD7B2D">
            <w:pPr>
              <w:pStyle w:val="NoSpacing"/>
              <w:rPr>
                <w:rFonts w:asciiTheme="minorHAnsi" w:hAnsiTheme="minorHAnsi" w:cstheme="minorHAnsi"/>
                <w:sz w:val="22"/>
                <w:u w:val="none"/>
              </w:rPr>
            </w:pPr>
          </w:p>
          <w:p w14:paraId="0D8D3E9D" w14:textId="77777777" w:rsidR="00AD7B2D" w:rsidRDefault="00AD7B2D" w:rsidP="00AD7B2D">
            <w:pPr>
              <w:pStyle w:val="NoSpacing"/>
              <w:rPr>
                <w:rFonts w:cstheme="minorHAnsi"/>
              </w:rPr>
            </w:pPr>
          </w:p>
        </w:tc>
        <w:tc>
          <w:tcPr>
            <w:tcW w:w="1676" w:type="dxa"/>
          </w:tcPr>
          <w:p w14:paraId="63921042" w14:textId="77777777" w:rsidR="00AD7B2D" w:rsidRDefault="00AD7B2D" w:rsidP="00AD7B2D">
            <w:pPr>
              <w:pStyle w:val="NoSpacing"/>
              <w:rPr>
                <w:rFonts w:asciiTheme="minorHAnsi" w:hAnsiTheme="minorHAnsi" w:cstheme="minorHAnsi"/>
                <w:sz w:val="22"/>
                <w:u w:val="none"/>
              </w:rPr>
            </w:pPr>
          </w:p>
          <w:p w14:paraId="7586AB69" w14:textId="77777777" w:rsidR="00AD7B2D" w:rsidRDefault="00AD7B2D" w:rsidP="00AD7B2D">
            <w:pPr>
              <w:pStyle w:val="NoSpacing"/>
              <w:rPr>
                <w:rFonts w:asciiTheme="minorHAnsi" w:hAnsiTheme="minorHAnsi" w:cstheme="minorHAnsi"/>
                <w:sz w:val="22"/>
                <w:u w:val="none"/>
              </w:rPr>
            </w:pPr>
          </w:p>
          <w:p w14:paraId="7EA7B485" w14:textId="77777777" w:rsidR="00AD7B2D" w:rsidRPr="008C7B83" w:rsidRDefault="00AD7B2D" w:rsidP="00AD7B2D">
            <w:pPr>
              <w:pStyle w:val="NoSpacing"/>
              <w:rPr>
                <w:rFonts w:cstheme="minorHAnsi"/>
              </w:rPr>
            </w:pPr>
          </w:p>
        </w:tc>
        <w:tc>
          <w:tcPr>
            <w:tcW w:w="1392" w:type="dxa"/>
          </w:tcPr>
          <w:p w14:paraId="02C547F5" w14:textId="4A6AC983" w:rsidR="00AD7B2D" w:rsidRPr="008C7B83" w:rsidRDefault="00AD7B2D" w:rsidP="00AD7B2D">
            <w:pPr>
              <w:pStyle w:val="NoSpacing"/>
              <w:rPr>
                <w:rFonts w:cstheme="minorHAnsi"/>
              </w:rPr>
            </w:pPr>
            <w:r w:rsidRPr="008C7B83">
              <w:rPr>
                <w:rFonts w:asciiTheme="minorHAnsi" w:hAnsiTheme="minorHAnsi" w:cstheme="minorHAnsi"/>
                <w:sz w:val="22"/>
                <w:u w:val="none"/>
              </w:rPr>
              <w:t>C-</w:t>
            </w:r>
            <w:r>
              <w:rPr>
                <w:rFonts w:asciiTheme="minorHAnsi" w:hAnsiTheme="minorHAnsi" w:cstheme="minorHAnsi"/>
                <w:sz w:val="22"/>
                <w:u w:val="none"/>
              </w:rPr>
              <w:t>5</w:t>
            </w:r>
            <w:r w:rsidRPr="008C7B83">
              <w:rPr>
                <w:rFonts w:asciiTheme="minorHAnsi" w:hAnsiTheme="minorHAnsi" w:cstheme="minorHAnsi"/>
                <w:sz w:val="22"/>
                <w:u w:val="none"/>
              </w:rPr>
              <w:t xml:space="preserve">: Iceland </w:t>
            </w:r>
          </w:p>
        </w:tc>
        <w:tc>
          <w:tcPr>
            <w:tcW w:w="4237" w:type="dxa"/>
          </w:tcPr>
          <w:p w14:paraId="7DC195DB" w14:textId="77777777" w:rsidR="00AD7B2D" w:rsidRPr="008C7B83" w:rsidRDefault="00AD7B2D" w:rsidP="00AD7B2D">
            <w:pPr>
              <w:pStyle w:val="NoSpacing"/>
              <w:rPr>
                <w:rFonts w:asciiTheme="minorHAnsi" w:hAnsiTheme="minorHAnsi" w:cstheme="minorHAnsi"/>
                <w:sz w:val="22"/>
                <w:u w:val="none"/>
              </w:rPr>
            </w:pPr>
            <w:r w:rsidRPr="008C7B83">
              <w:rPr>
                <w:rFonts w:asciiTheme="minorHAnsi" w:hAnsiTheme="minorHAnsi" w:cstheme="minorHAnsi"/>
                <w:sz w:val="22"/>
                <w:u w:val="none"/>
              </w:rPr>
              <w:t>R-</w:t>
            </w:r>
            <w:r>
              <w:rPr>
                <w:rFonts w:asciiTheme="minorHAnsi" w:hAnsiTheme="minorHAnsi" w:cstheme="minorHAnsi"/>
                <w:sz w:val="22"/>
                <w:u w:val="none"/>
              </w:rPr>
              <w:t>7</w:t>
            </w:r>
            <w:r w:rsidRPr="008C7B83">
              <w:rPr>
                <w:rFonts w:asciiTheme="minorHAnsi" w:hAnsiTheme="minorHAnsi" w:cstheme="minorHAnsi"/>
                <w:sz w:val="22"/>
                <w:u w:val="none"/>
              </w:rPr>
              <w:t>-1: Iceland</w:t>
            </w:r>
            <w:r>
              <w:rPr>
                <w:rFonts w:asciiTheme="minorHAnsi" w:hAnsiTheme="minorHAnsi" w:cstheme="minorHAnsi"/>
                <w:sz w:val="22"/>
                <w:u w:val="none"/>
              </w:rPr>
              <w:t xml:space="preserve"> </w:t>
            </w:r>
            <w:r w:rsidRPr="008C7B83">
              <w:rPr>
                <w:rFonts w:asciiTheme="minorHAnsi" w:hAnsiTheme="minorHAnsi" w:cstheme="minorHAnsi"/>
                <w:sz w:val="22"/>
                <w:u w:val="none"/>
              </w:rPr>
              <w:t>(A)</w:t>
            </w:r>
          </w:p>
          <w:p w14:paraId="069EE8A6" w14:textId="33426FB9" w:rsidR="00AD7B2D" w:rsidRPr="008C7B83" w:rsidRDefault="00AD7B2D" w:rsidP="00AD7B2D">
            <w:pPr>
              <w:pStyle w:val="NoSpacing"/>
              <w:rPr>
                <w:rFonts w:asciiTheme="minorHAnsi" w:hAnsiTheme="minorHAnsi" w:cstheme="minorHAnsi"/>
                <w:sz w:val="22"/>
                <w:u w:val="none"/>
              </w:rPr>
            </w:pPr>
            <w:r w:rsidRPr="008C7B83">
              <w:rPr>
                <w:rFonts w:asciiTheme="minorHAnsi" w:hAnsiTheme="minorHAnsi" w:cstheme="minorHAnsi"/>
                <w:sz w:val="22"/>
                <w:u w:val="none"/>
              </w:rPr>
              <w:t>R-</w:t>
            </w:r>
            <w:r>
              <w:rPr>
                <w:rFonts w:asciiTheme="minorHAnsi" w:hAnsiTheme="minorHAnsi" w:cstheme="minorHAnsi"/>
                <w:sz w:val="22"/>
                <w:u w:val="none"/>
              </w:rPr>
              <w:t>7</w:t>
            </w:r>
            <w:r w:rsidRPr="008C7B83">
              <w:rPr>
                <w:rFonts w:asciiTheme="minorHAnsi" w:hAnsiTheme="minorHAnsi" w:cstheme="minorHAnsi"/>
                <w:sz w:val="22"/>
                <w:u w:val="none"/>
              </w:rPr>
              <w:t>-2: Iceland Case (B)</w:t>
            </w:r>
            <w:r>
              <w:rPr>
                <w:rFonts w:asciiTheme="minorHAnsi" w:hAnsiTheme="minorHAnsi" w:cstheme="minorHAnsi"/>
                <w:sz w:val="22"/>
                <w:u w:val="none"/>
              </w:rPr>
              <w:t xml:space="preserve">: Redefining </w:t>
            </w:r>
            <w:proofErr w:type="spellStart"/>
            <w:r>
              <w:rPr>
                <w:rFonts w:asciiTheme="minorHAnsi" w:hAnsiTheme="minorHAnsi" w:cstheme="minorHAnsi"/>
                <w:sz w:val="22"/>
                <w:u w:val="none"/>
              </w:rPr>
              <w:t>Aaa</w:t>
            </w:r>
            <w:proofErr w:type="spellEnd"/>
            <w:r>
              <w:rPr>
                <w:rFonts w:asciiTheme="minorHAnsi" w:hAnsiTheme="minorHAnsi" w:cstheme="minorHAnsi"/>
                <w:sz w:val="22"/>
                <w:u w:val="none"/>
              </w:rPr>
              <w:t>-Rated Sovereigns</w:t>
            </w:r>
          </w:p>
          <w:p w14:paraId="65663C5F" w14:textId="69A45A2B" w:rsidR="00AD7B2D" w:rsidRPr="008C7B83" w:rsidRDefault="00AD7B2D" w:rsidP="00AD7B2D">
            <w:pPr>
              <w:pStyle w:val="NoSpacing"/>
              <w:rPr>
                <w:rFonts w:cstheme="minorHAnsi"/>
              </w:rPr>
            </w:pPr>
            <w:r w:rsidRPr="008C7B83">
              <w:rPr>
                <w:rFonts w:asciiTheme="minorHAnsi" w:hAnsiTheme="minorHAnsi" w:cstheme="minorHAnsi"/>
                <w:sz w:val="22"/>
                <w:u w:val="none"/>
              </w:rPr>
              <w:t>R-</w:t>
            </w:r>
            <w:r>
              <w:rPr>
                <w:rFonts w:asciiTheme="minorHAnsi" w:hAnsiTheme="minorHAnsi" w:cstheme="minorHAnsi"/>
                <w:sz w:val="22"/>
                <w:u w:val="none"/>
              </w:rPr>
              <w:t>7</w:t>
            </w:r>
            <w:r w:rsidRPr="008C7B83">
              <w:rPr>
                <w:rFonts w:asciiTheme="minorHAnsi" w:hAnsiTheme="minorHAnsi" w:cstheme="minorHAnsi"/>
                <w:sz w:val="22"/>
                <w:u w:val="none"/>
              </w:rPr>
              <w:t xml:space="preserve">-3: Moss, </w:t>
            </w:r>
            <w:proofErr w:type="spellStart"/>
            <w:r w:rsidRPr="008C7B83">
              <w:rPr>
                <w:rFonts w:asciiTheme="minorHAnsi" w:hAnsiTheme="minorHAnsi" w:cstheme="minorHAnsi"/>
                <w:sz w:val="22"/>
                <w:u w:val="none"/>
              </w:rPr>
              <w:t>chp</w:t>
            </w:r>
            <w:r>
              <w:rPr>
                <w:rFonts w:asciiTheme="minorHAnsi" w:hAnsiTheme="minorHAnsi" w:cstheme="minorHAnsi"/>
                <w:sz w:val="22"/>
                <w:u w:val="none"/>
              </w:rPr>
              <w:t>s</w:t>
            </w:r>
            <w:proofErr w:type="spellEnd"/>
            <w:r w:rsidRPr="008C7B83">
              <w:rPr>
                <w:rFonts w:asciiTheme="minorHAnsi" w:hAnsiTheme="minorHAnsi" w:cstheme="minorHAnsi"/>
                <w:sz w:val="22"/>
                <w:u w:val="none"/>
              </w:rPr>
              <w:t>. 6</w:t>
            </w:r>
            <w:r>
              <w:rPr>
                <w:rFonts w:asciiTheme="minorHAnsi" w:hAnsiTheme="minorHAnsi" w:cstheme="minorHAnsi"/>
                <w:sz w:val="22"/>
                <w:u w:val="none"/>
              </w:rPr>
              <w:t>-7; optional: chp</w:t>
            </w:r>
            <w:r w:rsidRPr="00A935A9">
              <w:rPr>
                <w:rFonts w:asciiTheme="minorHAnsi" w:hAnsiTheme="minorHAnsi" w:cstheme="minorHAnsi"/>
                <w:sz w:val="22"/>
                <w:u w:val="none"/>
              </w:rPr>
              <w:t>.2</w:t>
            </w:r>
          </w:p>
        </w:tc>
      </w:tr>
    </w:tbl>
    <w:p w14:paraId="0C6EE1D5" w14:textId="77777777" w:rsidR="00C573ED" w:rsidRDefault="00C573ED" w:rsidP="00C573ED">
      <w:pPr>
        <w:pStyle w:val="NoSpacing"/>
      </w:pPr>
    </w:p>
    <w:p w14:paraId="14DA533E" w14:textId="77777777" w:rsidR="0047356D" w:rsidRDefault="0047356D" w:rsidP="0047356D">
      <w:pPr>
        <w:autoSpaceDE w:val="0"/>
        <w:autoSpaceDN w:val="0"/>
        <w:adjustRightInd w:val="0"/>
        <w:spacing w:after="0" w:line="240" w:lineRule="auto"/>
        <w:rPr>
          <w:rFonts w:ascii="PalatinoLinotype-Roman" w:hAnsi="PalatinoLinotype-Roman" w:cs="PalatinoLinotype-Roman" w:hint="eastAsia"/>
        </w:rPr>
      </w:pPr>
    </w:p>
    <w:p w14:paraId="16B8211B" w14:textId="7A09395D" w:rsidR="003C5A67" w:rsidRDefault="00E11B86" w:rsidP="00100148">
      <w:pPr>
        <w:pStyle w:val="NoSpacing"/>
        <w:ind w:firstLine="360"/>
        <w:jc w:val="center"/>
      </w:pPr>
      <w:r>
        <w:t xml:space="preserve">PART 2: RISING, RIVAL AND SUPPORTING </w:t>
      </w:r>
      <w:r w:rsidR="0047356D">
        <w:t>POWERS</w:t>
      </w:r>
    </w:p>
    <w:p w14:paraId="30DAC966" w14:textId="77777777" w:rsidR="003C5A67" w:rsidRDefault="003C5A67" w:rsidP="00100148">
      <w:pPr>
        <w:pStyle w:val="NoSpacing"/>
        <w:ind w:firstLine="360"/>
        <w:jc w:val="center"/>
      </w:pPr>
    </w:p>
    <w:tbl>
      <w:tblPr>
        <w:tblStyle w:val="TableGrid"/>
        <w:tblW w:w="0" w:type="auto"/>
        <w:jc w:val="center"/>
        <w:tblLook w:val="04A0" w:firstRow="1" w:lastRow="0" w:firstColumn="1" w:lastColumn="0" w:noHBand="0" w:noVBand="1"/>
      </w:tblPr>
      <w:tblGrid>
        <w:gridCol w:w="856"/>
        <w:gridCol w:w="1378"/>
        <w:gridCol w:w="2171"/>
        <w:gridCol w:w="1203"/>
        <w:gridCol w:w="3742"/>
      </w:tblGrid>
      <w:tr w:rsidR="008C7B83" w:rsidRPr="008C7B83" w14:paraId="398D804C" w14:textId="77777777" w:rsidTr="00963225">
        <w:trPr>
          <w:jc w:val="center"/>
        </w:trPr>
        <w:tc>
          <w:tcPr>
            <w:tcW w:w="856" w:type="dxa"/>
          </w:tcPr>
          <w:p w14:paraId="546D178F" w14:textId="77777777" w:rsidR="008C7B83" w:rsidRPr="008C7B83" w:rsidRDefault="008C7B83" w:rsidP="00FF70FA">
            <w:pPr>
              <w:pStyle w:val="NoSpacing"/>
              <w:rPr>
                <w:rFonts w:asciiTheme="minorHAnsi" w:hAnsiTheme="minorHAnsi" w:cstheme="minorHAnsi"/>
                <w:b/>
                <w:sz w:val="22"/>
                <w:u w:val="none"/>
              </w:rPr>
            </w:pPr>
            <w:r w:rsidRPr="008C7B83">
              <w:rPr>
                <w:rFonts w:asciiTheme="minorHAnsi" w:hAnsiTheme="minorHAnsi" w:cstheme="minorHAnsi"/>
                <w:b/>
                <w:sz w:val="22"/>
                <w:u w:val="none"/>
              </w:rPr>
              <w:t>Class #</w:t>
            </w:r>
          </w:p>
        </w:tc>
        <w:tc>
          <w:tcPr>
            <w:tcW w:w="1378" w:type="dxa"/>
          </w:tcPr>
          <w:p w14:paraId="782DAA0E" w14:textId="77777777" w:rsidR="008C7B83" w:rsidRPr="008C7B83" w:rsidRDefault="008C7B83" w:rsidP="00FF70FA">
            <w:pPr>
              <w:pStyle w:val="NoSpacing"/>
              <w:rPr>
                <w:rFonts w:asciiTheme="minorHAnsi" w:hAnsiTheme="minorHAnsi" w:cstheme="minorHAnsi"/>
                <w:b/>
                <w:sz w:val="22"/>
                <w:u w:val="none"/>
              </w:rPr>
            </w:pPr>
            <w:r w:rsidRPr="008C7B83">
              <w:rPr>
                <w:rFonts w:asciiTheme="minorHAnsi" w:hAnsiTheme="minorHAnsi" w:cstheme="minorHAnsi"/>
                <w:b/>
                <w:sz w:val="22"/>
                <w:u w:val="none"/>
              </w:rPr>
              <w:t>Class Date</w:t>
            </w:r>
          </w:p>
        </w:tc>
        <w:tc>
          <w:tcPr>
            <w:tcW w:w="2171" w:type="dxa"/>
          </w:tcPr>
          <w:p w14:paraId="0AE1C483" w14:textId="77777777" w:rsidR="008C7B83" w:rsidRPr="008C7B83" w:rsidRDefault="008C7B83" w:rsidP="00FF70FA">
            <w:pPr>
              <w:pStyle w:val="NoSpacing"/>
              <w:rPr>
                <w:rFonts w:asciiTheme="minorHAnsi" w:hAnsiTheme="minorHAnsi" w:cstheme="minorHAnsi"/>
                <w:b/>
                <w:sz w:val="22"/>
                <w:u w:val="none"/>
              </w:rPr>
            </w:pPr>
            <w:r w:rsidRPr="008C7B83">
              <w:rPr>
                <w:rFonts w:asciiTheme="minorHAnsi" w:hAnsiTheme="minorHAnsi" w:cstheme="minorHAnsi"/>
                <w:b/>
                <w:sz w:val="22"/>
                <w:u w:val="none"/>
              </w:rPr>
              <w:t>Lecture #</w:t>
            </w:r>
          </w:p>
        </w:tc>
        <w:tc>
          <w:tcPr>
            <w:tcW w:w="1203" w:type="dxa"/>
          </w:tcPr>
          <w:p w14:paraId="123C9EF3" w14:textId="77777777" w:rsidR="008C7B83" w:rsidRPr="008C7B83" w:rsidRDefault="008C7B83" w:rsidP="00FF70FA">
            <w:pPr>
              <w:pStyle w:val="NoSpacing"/>
              <w:rPr>
                <w:rFonts w:asciiTheme="minorHAnsi" w:hAnsiTheme="minorHAnsi" w:cstheme="minorHAnsi"/>
                <w:b/>
                <w:sz w:val="22"/>
                <w:u w:val="none"/>
              </w:rPr>
            </w:pPr>
            <w:r w:rsidRPr="008C7B83">
              <w:rPr>
                <w:rFonts w:asciiTheme="minorHAnsi" w:hAnsiTheme="minorHAnsi" w:cstheme="minorHAnsi"/>
                <w:b/>
                <w:sz w:val="22"/>
                <w:u w:val="none"/>
              </w:rPr>
              <w:t>Case #</w:t>
            </w:r>
          </w:p>
        </w:tc>
        <w:tc>
          <w:tcPr>
            <w:tcW w:w="3742" w:type="dxa"/>
          </w:tcPr>
          <w:p w14:paraId="3AAA7D16" w14:textId="77777777" w:rsidR="008C7B83" w:rsidRPr="008C7B83" w:rsidRDefault="008C7B83" w:rsidP="00FF70FA">
            <w:pPr>
              <w:pStyle w:val="NoSpacing"/>
              <w:rPr>
                <w:rFonts w:asciiTheme="minorHAnsi" w:hAnsiTheme="minorHAnsi" w:cstheme="minorHAnsi"/>
                <w:b/>
                <w:sz w:val="22"/>
                <w:u w:val="none"/>
              </w:rPr>
            </w:pPr>
            <w:r w:rsidRPr="008C7B83">
              <w:rPr>
                <w:rFonts w:asciiTheme="minorHAnsi" w:hAnsiTheme="minorHAnsi" w:cstheme="minorHAnsi"/>
                <w:b/>
                <w:sz w:val="22"/>
                <w:u w:val="none"/>
              </w:rPr>
              <w:t>Reading #</w:t>
            </w:r>
          </w:p>
        </w:tc>
      </w:tr>
      <w:tr w:rsidR="00285B6C" w:rsidRPr="008C7B83" w14:paraId="7679F270" w14:textId="77777777" w:rsidTr="00963225">
        <w:trPr>
          <w:jc w:val="center"/>
        </w:trPr>
        <w:tc>
          <w:tcPr>
            <w:tcW w:w="856" w:type="dxa"/>
          </w:tcPr>
          <w:p w14:paraId="7BC40562" w14:textId="77777777" w:rsidR="00285B6C" w:rsidRPr="008C7B83" w:rsidRDefault="00285B6C" w:rsidP="00285B6C">
            <w:pPr>
              <w:pStyle w:val="NoSpacing"/>
              <w:rPr>
                <w:rFonts w:asciiTheme="minorHAnsi" w:hAnsiTheme="minorHAnsi" w:cstheme="minorHAnsi"/>
                <w:sz w:val="22"/>
                <w:u w:val="none"/>
              </w:rPr>
            </w:pPr>
            <w:r w:rsidRPr="008C7B83">
              <w:rPr>
                <w:rFonts w:asciiTheme="minorHAnsi" w:hAnsiTheme="minorHAnsi" w:cstheme="minorHAnsi"/>
                <w:sz w:val="22"/>
                <w:u w:val="none"/>
              </w:rPr>
              <w:t>8</w:t>
            </w:r>
          </w:p>
        </w:tc>
        <w:tc>
          <w:tcPr>
            <w:tcW w:w="1378" w:type="dxa"/>
          </w:tcPr>
          <w:p w14:paraId="2A0F8381" w14:textId="6DE2630B" w:rsidR="00285B6C" w:rsidRPr="008C7B83" w:rsidRDefault="00285B6C" w:rsidP="00285B6C">
            <w:pPr>
              <w:pStyle w:val="NoSpacing"/>
              <w:rPr>
                <w:rFonts w:asciiTheme="minorHAnsi" w:hAnsiTheme="minorHAnsi" w:cstheme="minorHAnsi"/>
                <w:sz w:val="22"/>
                <w:u w:val="none"/>
              </w:rPr>
            </w:pPr>
            <w:r>
              <w:rPr>
                <w:rFonts w:asciiTheme="minorHAnsi" w:hAnsiTheme="minorHAnsi" w:cstheme="minorHAnsi"/>
                <w:sz w:val="22"/>
                <w:u w:val="none"/>
              </w:rPr>
              <w:t>09/</w:t>
            </w:r>
            <w:r w:rsidR="0053690C">
              <w:rPr>
                <w:rFonts w:asciiTheme="minorHAnsi" w:hAnsiTheme="minorHAnsi" w:cstheme="minorHAnsi"/>
                <w:sz w:val="22"/>
                <w:u w:val="none"/>
              </w:rPr>
              <w:t>1</w:t>
            </w:r>
            <w:r w:rsidR="00462164">
              <w:rPr>
                <w:rFonts w:asciiTheme="minorHAnsi" w:hAnsiTheme="minorHAnsi" w:cstheme="minorHAnsi"/>
                <w:sz w:val="22"/>
                <w:u w:val="none"/>
              </w:rPr>
              <w:t>7</w:t>
            </w:r>
          </w:p>
        </w:tc>
        <w:tc>
          <w:tcPr>
            <w:tcW w:w="2171" w:type="dxa"/>
          </w:tcPr>
          <w:p w14:paraId="3034ABEE" w14:textId="737144F6" w:rsidR="00285B6C" w:rsidRPr="008C7B83" w:rsidRDefault="0053690C" w:rsidP="00285B6C">
            <w:pPr>
              <w:pStyle w:val="NoSpacing"/>
              <w:rPr>
                <w:rFonts w:asciiTheme="minorHAnsi" w:hAnsiTheme="minorHAnsi" w:cstheme="minorHAnsi"/>
                <w:sz w:val="22"/>
                <w:u w:val="none"/>
              </w:rPr>
            </w:pPr>
            <w:r w:rsidRPr="008C7B83">
              <w:rPr>
                <w:rFonts w:asciiTheme="minorHAnsi" w:hAnsiTheme="minorHAnsi" w:cstheme="minorHAnsi"/>
                <w:sz w:val="22"/>
                <w:u w:val="none"/>
              </w:rPr>
              <w:t>L-4: China-India</w:t>
            </w:r>
          </w:p>
        </w:tc>
        <w:tc>
          <w:tcPr>
            <w:tcW w:w="1203" w:type="dxa"/>
          </w:tcPr>
          <w:p w14:paraId="2215EF37" w14:textId="77777777" w:rsidR="0053690C" w:rsidRDefault="0053690C" w:rsidP="00285B6C">
            <w:pPr>
              <w:pStyle w:val="NoSpacing"/>
              <w:rPr>
                <w:rFonts w:asciiTheme="minorHAnsi" w:hAnsiTheme="minorHAnsi" w:cstheme="minorHAnsi"/>
                <w:sz w:val="22"/>
                <w:u w:val="none"/>
              </w:rPr>
            </w:pPr>
          </w:p>
          <w:p w14:paraId="55FD0DB7" w14:textId="77777777" w:rsidR="0053690C" w:rsidRDefault="0053690C" w:rsidP="00285B6C">
            <w:pPr>
              <w:pStyle w:val="NoSpacing"/>
              <w:rPr>
                <w:rFonts w:asciiTheme="minorHAnsi" w:hAnsiTheme="minorHAnsi" w:cstheme="minorHAnsi"/>
                <w:sz w:val="22"/>
                <w:u w:val="none"/>
              </w:rPr>
            </w:pPr>
          </w:p>
          <w:p w14:paraId="6FB4888C" w14:textId="12BFABD7" w:rsidR="00285B6C" w:rsidRPr="008C7B83" w:rsidRDefault="00285B6C" w:rsidP="00285B6C">
            <w:pPr>
              <w:pStyle w:val="NoSpacing"/>
              <w:rPr>
                <w:rFonts w:asciiTheme="minorHAnsi" w:hAnsiTheme="minorHAnsi" w:cstheme="minorHAnsi"/>
                <w:sz w:val="22"/>
                <w:u w:val="none"/>
              </w:rPr>
            </w:pPr>
          </w:p>
        </w:tc>
        <w:tc>
          <w:tcPr>
            <w:tcW w:w="3742" w:type="dxa"/>
          </w:tcPr>
          <w:p w14:paraId="7E09C5A1" w14:textId="0682201B" w:rsidR="0053690C" w:rsidRDefault="0053690C" w:rsidP="0053690C">
            <w:pPr>
              <w:pStyle w:val="NoSpacing"/>
              <w:rPr>
                <w:rFonts w:asciiTheme="minorHAnsi" w:hAnsiTheme="minorHAnsi" w:cstheme="minorHAnsi"/>
                <w:sz w:val="22"/>
                <w:u w:val="none"/>
              </w:rPr>
            </w:pPr>
            <w:r>
              <w:rPr>
                <w:rFonts w:asciiTheme="minorHAnsi" w:hAnsiTheme="minorHAnsi" w:cstheme="minorHAnsi"/>
                <w:sz w:val="22"/>
                <w:u w:val="none"/>
              </w:rPr>
              <w:t>R-8-1: Kagan</w:t>
            </w:r>
          </w:p>
          <w:p w14:paraId="4916529F" w14:textId="16FCEFF3" w:rsidR="00EF5D95" w:rsidRDefault="00EF5D95" w:rsidP="0053690C">
            <w:pPr>
              <w:pStyle w:val="NoSpacing"/>
              <w:rPr>
                <w:rFonts w:asciiTheme="minorHAnsi" w:hAnsiTheme="minorHAnsi" w:cstheme="minorHAnsi"/>
                <w:sz w:val="22"/>
                <w:u w:val="none"/>
              </w:rPr>
            </w:pPr>
            <w:r>
              <w:rPr>
                <w:rFonts w:asciiTheme="minorHAnsi" w:hAnsiTheme="minorHAnsi" w:cstheme="minorHAnsi"/>
                <w:sz w:val="22"/>
                <w:u w:val="none"/>
              </w:rPr>
              <w:t>R-8-2: Yan Xuetong</w:t>
            </w:r>
          </w:p>
          <w:p w14:paraId="4E0EB03B" w14:textId="77777777" w:rsidR="0052394C" w:rsidRDefault="0052394C" w:rsidP="00285B6C">
            <w:pPr>
              <w:pStyle w:val="NoSpacing"/>
              <w:rPr>
                <w:rFonts w:asciiTheme="minorHAnsi" w:hAnsiTheme="minorHAnsi" w:cstheme="minorHAnsi"/>
                <w:sz w:val="22"/>
                <w:u w:val="none"/>
              </w:rPr>
            </w:pPr>
            <w:r>
              <w:rPr>
                <w:rFonts w:asciiTheme="minorHAnsi" w:hAnsiTheme="minorHAnsi" w:cstheme="minorHAnsi"/>
                <w:sz w:val="22"/>
                <w:u w:val="none"/>
              </w:rPr>
              <w:t xml:space="preserve">R-8-3: </w:t>
            </w:r>
            <w:r w:rsidR="003452B8">
              <w:rPr>
                <w:rFonts w:asciiTheme="minorHAnsi" w:hAnsiTheme="minorHAnsi" w:cstheme="minorHAnsi"/>
                <w:sz w:val="22"/>
                <w:u w:val="none"/>
              </w:rPr>
              <w:t>Tellis</w:t>
            </w:r>
          </w:p>
          <w:p w14:paraId="7BE760CF" w14:textId="117747D7" w:rsidR="003452B8" w:rsidRPr="008C7B83" w:rsidRDefault="003452B8" w:rsidP="00285B6C">
            <w:pPr>
              <w:pStyle w:val="NoSpacing"/>
              <w:rPr>
                <w:rFonts w:asciiTheme="minorHAnsi" w:hAnsiTheme="minorHAnsi" w:cstheme="minorHAnsi"/>
                <w:sz w:val="22"/>
                <w:u w:val="none"/>
              </w:rPr>
            </w:pPr>
            <w:r>
              <w:rPr>
                <w:rFonts w:asciiTheme="minorHAnsi" w:hAnsiTheme="minorHAnsi" w:cstheme="minorHAnsi"/>
                <w:sz w:val="22"/>
                <w:u w:val="none"/>
              </w:rPr>
              <w:t>R-8-4: Rao et al</w:t>
            </w:r>
          </w:p>
        </w:tc>
      </w:tr>
      <w:tr w:rsidR="004C30FC" w:rsidRPr="004C30FC" w14:paraId="36343A26" w14:textId="77777777" w:rsidTr="004C30FC">
        <w:trPr>
          <w:jc w:val="center"/>
        </w:trPr>
        <w:tc>
          <w:tcPr>
            <w:tcW w:w="9350" w:type="dxa"/>
            <w:gridSpan w:val="5"/>
            <w:shd w:val="clear" w:color="auto" w:fill="D9D9D9" w:themeFill="background1" w:themeFillShade="D9"/>
          </w:tcPr>
          <w:p w14:paraId="0269F6F8" w14:textId="63D38ECF" w:rsidR="004C30FC" w:rsidRPr="004C30FC" w:rsidRDefault="004C30FC" w:rsidP="004C30FC">
            <w:pPr>
              <w:pStyle w:val="NoSpacing"/>
              <w:jc w:val="center"/>
              <w:rPr>
                <w:rFonts w:cstheme="minorHAnsi"/>
                <w:shd w:val="pct15" w:color="auto" w:fill="FFFFFF"/>
              </w:rPr>
            </w:pPr>
            <w:r w:rsidRPr="004C30FC">
              <w:rPr>
                <w:rFonts w:asciiTheme="minorHAnsi" w:hAnsiTheme="minorHAnsi" w:cstheme="minorHAnsi"/>
                <w:i/>
                <w:iCs/>
                <w:sz w:val="22"/>
                <w:szCs w:val="22"/>
                <w:highlight w:val="lightGray"/>
                <w:u w:val="none"/>
                <w:shd w:val="pct15" w:color="auto" w:fill="FFFFFF"/>
              </w:rPr>
              <w:t>09/1</w:t>
            </w:r>
            <w:r w:rsidRPr="004C30FC">
              <w:rPr>
                <w:rFonts w:asciiTheme="minorHAnsi" w:hAnsiTheme="minorHAnsi" w:cstheme="minorHAnsi" w:hint="eastAsia"/>
                <w:i/>
                <w:iCs/>
                <w:sz w:val="22"/>
                <w:szCs w:val="22"/>
                <w:highlight w:val="lightGray"/>
                <w:u w:val="none"/>
                <w:shd w:val="pct15" w:color="auto" w:fill="FFFFFF"/>
                <w:lang w:eastAsia="zh-CN"/>
              </w:rPr>
              <w:t>8</w:t>
            </w:r>
            <w:r w:rsidRPr="004C30FC">
              <w:rPr>
                <w:rFonts w:asciiTheme="minorHAnsi" w:hAnsiTheme="minorHAnsi" w:cstheme="minorHAnsi"/>
                <w:i/>
                <w:iCs/>
                <w:sz w:val="22"/>
                <w:szCs w:val="22"/>
                <w:highlight w:val="lightGray"/>
                <w:u w:val="none"/>
                <w:shd w:val="pct15" w:color="auto" w:fill="FFFFFF"/>
              </w:rPr>
              <w:t>: Second paper assignment due (</w:t>
            </w:r>
            <w:r w:rsidRPr="004C30FC">
              <w:rPr>
                <w:rFonts w:asciiTheme="minorHAnsi" w:hAnsiTheme="minorHAnsi" w:cstheme="minorHAnsi" w:hint="eastAsia"/>
                <w:i/>
                <w:iCs/>
                <w:sz w:val="22"/>
                <w:szCs w:val="22"/>
                <w:highlight w:val="lightGray"/>
                <w:u w:val="none"/>
                <w:shd w:val="pct15" w:color="auto" w:fill="FFFFFF"/>
                <w:lang w:eastAsia="zh-CN"/>
              </w:rPr>
              <w:t xml:space="preserve">peer </w:t>
            </w:r>
            <w:r w:rsidRPr="004C30FC">
              <w:rPr>
                <w:rFonts w:asciiTheme="minorHAnsi" w:hAnsiTheme="minorHAnsi" w:cstheme="minorHAnsi"/>
                <w:i/>
                <w:iCs/>
                <w:sz w:val="22"/>
                <w:szCs w:val="22"/>
                <w:highlight w:val="lightGray"/>
                <w:u w:val="none"/>
                <w:shd w:val="pct15" w:color="auto" w:fill="FFFFFF"/>
              </w:rPr>
              <w:t>review)</w:t>
            </w:r>
          </w:p>
        </w:tc>
      </w:tr>
      <w:tr w:rsidR="00285B6C" w:rsidRPr="008C7B83" w14:paraId="01C5B454" w14:textId="77777777" w:rsidTr="00963225">
        <w:trPr>
          <w:jc w:val="center"/>
        </w:trPr>
        <w:tc>
          <w:tcPr>
            <w:tcW w:w="856" w:type="dxa"/>
          </w:tcPr>
          <w:p w14:paraId="3F569BAA" w14:textId="77777777" w:rsidR="00285B6C" w:rsidRPr="008C7B83" w:rsidRDefault="00285B6C" w:rsidP="00285B6C">
            <w:pPr>
              <w:pStyle w:val="NoSpacing"/>
              <w:rPr>
                <w:rFonts w:asciiTheme="minorHAnsi" w:hAnsiTheme="minorHAnsi" w:cstheme="minorHAnsi"/>
                <w:sz w:val="22"/>
                <w:u w:val="none"/>
              </w:rPr>
            </w:pPr>
            <w:r w:rsidRPr="008C7B83">
              <w:rPr>
                <w:rFonts w:asciiTheme="minorHAnsi" w:hAnsiTheme="minorHAnsi" w:cstheme="minorHAnsi"/>
                <w:sz w:val="22"/>
                <w:u w:val="none"/>
              </w:rPr>
              <w:t>9</w:t>
            </w:r>
          </w:p>
        </w:tc>
        <w:tc>
          <w:tcPr>
            <w:tcW w:w="1378" w:type="dxa"/>
          </w:tcPr>
          <w:p w14:paraId="789E8EAA" w14:textId="71851D61" w:rsidR="00285B6C" w:rsidRPr="008C7B83" w:rsidRDefault="00285B6C" w:rsidP="00285B6C">
            <w:pPr>
              <w:pStyle w:val="NoSpacing"/>
              <w:rPr>
                <w:rFonts w:asciiTheme="minorHAnsi" w:hAnsiTheme="minorHAnsi" w:cstheme="minorHAnsi"/>
                <w:sz w:val="22"/>
                <w:u w:val="none"/>
              </w:rPr>
            </w:pPr>
            <w:r>
              <w:rPr>
                <w:rFonts w:asciiTheme="minorHAnsi" w:hAnsiTheme="minorHAnsi" w:cstheme="minorHAnsi"/>
                <w:sz w:val="22"/>
                <w:u w:val="none"/>
              </w:rPr>
              <w:t>09/2</w:t>
            </w:r>
            <w:r w:rsidR="007D27B5">
              <w:rPr>
                <w:rFonts w:asciiTheme="minorHAnsi" w:hAnsiTheme="minorHAnsi" w:cstheme="minorHAnsi"/>
                <w:sz w:val="22"/>
                <w:u w:val="none"/>
              </w:rPr>
              <w:t>2</w:t>
            </w:r>
          </w:p>
        </w:tc>
        <w:tc>
          <w:tcPr>
            <w:tcW w:w="2171" w:type="dxa"/>
          </w:tcPr>
          <w:p w14:paraId="75D3FBA7" w14:textId="77777777" w:rsidR="00285B6C" w:rsidRPr="008C7B83" w:rsidRDefault="00285B6C" w:rsidP="00285B6C">
            <w:pPr>
              <w:pStyle w:val="NoSpacing"/>
              <w:rPr>
                <w:rFonts w:asciiTheme="minorHAnsi" w:hAnsiTheme="minorHAnsi" w:cstheme="minorHAnsi"/>
                <w:sz w:val="22"/>
                <w:u w:val="none"/>
              </w:rPr>
            </w:pPr>
          </w:p>
        </w:tc>
        <w:tc>
          <w:tcPr>
            <w:tcW w:w="1203" w:type="dxa"/>
          </w:tcPr>
          <w:p w14:paraId="6038D633" w14:textId="77777777" w:rsidR="00C62240" w:rsidRDefault="00285B6C" w:rsidP="00285B6C">
            <w:pPr>
              <w:pStyle w:val="NoSpacing"/>
              <w:rPr>
                <w:rFonts w:asciiTheme="minorHAnsi" w:hAnsiTheme="minorHAnsi" w:cstheme="minorHAnsi"/>
                <w:sz w:val="22"/>
                <w:highlight w:val="green"/>
                <w:u w:val="none"/>
              </w:rPr>
            </w:pPr>
            <w:r w:rsidRPr="008C7B83">
              <w:rPr>
                <w:rFonts w:asciiTheme="minorHAnsi" w:hAnsiTheme="minorHAnsi" w:cstheme="minorHAnsi"/>
                <w:sz w:val="22"/>
                <w:u w:val="none"/>
              </w:rPr>
              <w:t>C-6</w:t>
            </w:r>
            <w:r>
              <w:rPr>
                <w:rFonts w:asciiTheme="minorHAnsi" w:hAnsiTheme="minorHAnsi" w:cstheme="minorHAnsi"/>
                <w:sz w:val="22"/>
                <w:u w:val="none"/>
              </w:rPr>
              <w:t>:</w:t>
            </w:r>
            <w:r w:rsidRPr="008C7B83">
              <w:rPr>
                <w:rFonts w:asciiTheme="minorHAnsi" w:hAnsiTheme="minorHAnsi" w:cstheme="minorHAnsi"/>
                <w:sz w:val="22"/>
                <w:u w:val="none"/>
              </w:rPr>
              <w:t xml:space="preserve"> </w:t>
            </w:r>
            <w:r w:rsidRPr="000370D0">
              <w:rPr>
                <w:rFonts w:asciiTheme="minorHAnsi" w:hAnsiTheme="minorHAnsi" w:cstheme="minorHAnsi"/>
                <w:sz w:val="22"/>
                <w:u w:val="none"/>
              </w:rPr>
              <w:t>China</w:t>
            </w:r>
          </w:p>
          <w:p w14:paraId="606A2516" w14:textId="10539459" w:rsidR="00285B6C" w:rsidRPr="008C7B83" w:rsidRDefault="00285B6C" w:rsidP="00285B6C">
            <w:pPr>
              <w:pStyle w:val="NoSpacing"/>
              <w:rPr>
                <w:rFonts w:asciiTheme="minorHAnsi" w:hAnsiTheme="minorHAnsi" w:cstheme="minorHAnsi"/>
                <w:sz w:val="22"/>
                <w:u w:val="none"/>
              </w:rPr>
            </w:pPr>
          </w:p>
        </w:tc>
        <w:tc>
          <w:tcPr>
            <w:tcW w:w="3742" w:type="dxa"/>
          </w:tcPr>
          <w:p w14:paraId="18323454" w14:textId="77777777" w:rsidR="00285B6C" w:rsidRDefault="00285B6C" w:rsidP="00285B6C">
            <w:pPr>
              <w:pStyle w:val="NoSpacing"/>
              <w:rPr>
                <w:rFonts w:asciiTheme="minorHAnsi" w:hAnsiTheme="minorHAnsi" w:cstheme="minorHAnsi"/>
                <w:sz w:val="22"/>
                <w:u w:val="none"/>
              </w:rPr>
            </w:pPr>
            <w:r w:rsidRPr="008C7B83">
              <w:rPr>
                <w:rFonts w:asciiTheme="minorHAnsi" w:hAnsiTheme="minorHAnsi" w:cstheme="minorHAnsi"/>
                <w:sz w:val="22"/>
                <w:u w:val="none"/>
              </w:rPr>
              <w:t xml:space="preserve">R-9-1: </w:t>
            </w:r>
            <w:r w:rsidR="003B6A1E">
              <w:rPr>
                <w:rFonts w:asciiTheme="minorHAnsi" w:hAnsiTheme="minorHAnsi" w:cstheme="minorHAnsi"/>
                <w:sz w:val="22"/>
                <w:u w:val="none"/>
              </w:rPr>
              <w:t xml:space="preserve">Capitalism and the Party-State: The People’s Republic of </w:t>
            </w:r>
            <w:r w:rsidRPr="008C7B83">
              <w:rPr>
                <w:rFonts w:asciiTheme="minorHAnsi" w:hAnsiTheme="minorHAnsi" w:cstheme="minorHAnsi"/>
                <w:sz w:val="22"/>
                <w:u w:val="none"/>
              </w:rPr>
              <w:t>China</w:t>
            </w:r>
            <w:r w:rsidR="003B6A1E">
              <w:rPr>
                <w:rFonts w:asciiTheme="minorHAnsi" w:hAnsiTheme="minorHAnsi" w:cstheme="minorHAnsi"/>
                <w:sz w:val="22"/>
                <w:u w:val="none"/>
              </w:rPr>
              <w:t xml:space="preserve"> at 70</w:t>
            </w:r>
          </w:p>
          <w:p w14:paraId="5C58921A" w14:textId="7F392A5B" w:rsidR="00C90604" w:rsidRDefault="00C90604" w:rsidP="00285B6C">
            <w:pPr>
              <w:pStyle w:val="NoSpacing"/>
              <w:rPr>
                <w:rFonts w:asciiTheme="minorHAnsi" w:hAnsiTheme="minorHAnsi" w:cstheme="minorHAnsi"/>
                <w:sz w:val="22"/>
                <w:highlight w:val="yellow"/>
                <w:u w:val="none"/>
              </w:rPr>
            </w:pPr>
            <w:r>
              <w:rPr>
                <w:rFonts w:asciiTheme="minorHAnsi" w:hAnsiTheme="minorHAnsi" w:cstheme="minorHAnsi"/>
                <w:sz w:val="22"/>
                <w:u w:val="none"/>
              </w:rPr>
              <w:t xml:space="preserve">R-9-2: The State </w:t>
            </w:r>
          </w:p>
          <w:p w14:paraId="631D9ABA" w14:textId="4F1AD84C" w:rsidR="00056524" w:rsidRPr="008C7B83" w:rsidRDefault="00056524" w:rsidP="00285B6C">
            <w:pPr>
              <w:pStyle w:val="NoSpacing"/>
              <w:rPr>
                <w:rFonts w:asciiTheme="minorHAnsi" w:hAnsiTheme="minorHAnsi" w:cstheme="minorHAnsi"/>
                <w:sz w:val="22"/>
                <w:u w:val="none"/>
              </w:rPr>
            </w:pPr>
            <w:r>
              <w:rPr>
                <w:rFonts w:asciiTheme="minorHAnsi" w:hAnsiTheme="minorHAnsi" w:cstheme="minorHAnsi"/>
                <w:sz w:val="22"/>
                <w:u w:val="none"/>
              </w:rPr>
              <w:t>R-9-3: Country Analysis</w:t>
            </w:r>
          </w:p>
        </w:tc>
      </w:tr>
      <w:tr w:rsidR="00285B6C" w:rsidRPr="008C7B83" w14:paraId="5BB84C26" w14:textId="77777777" w:rsidTr="00963225">
        <w:trPr>
          <w:jc w:val="center"/>
        </w:trPr>
        <w:tc>
          <w:tcPr>
            <w:tcW w:w="856" w:type="dxa"/>
          </w:tcPr>
          <w:p w14:paraId="18A3BD6E" w14:textId="77777777" w:rsidR="00285B6C" w:rsidRPr="008C7B83" w:rsidRDefault="00285B6C" w:rsidP="00285B6C">
            <w:pPr>
              <w:pStyle w:val="NoSpacing"/>
              <w:rPr>
                <w:rFonts w:asciiTheme="minorHAnsi" w:hAnsiTheme="minorHAnsi" w:cstheme="minorHAnsi"/>
                <w:sz w:val="22"/>
                <w:u w:val="none"/>
              </w:rPr>
            </w:pPr>
            <w:r w:rsidRPr="008C7B83">
              <w:rPr>
                <w:rFonts w:asciiTheme="minorHAnsi" w:hAnsiTheme="minorHAnsi" w:cstheme="minorHAnsi"/>
                <w:sz w:val="22"/>
                <w:u w:val="none"/>
              </w:rPr>
              <w:t>10</w:t>
            </w:r>
          </w:p>
        </w:tc>
        <w:tc>
          <w:tcPr>
            <w:tcW w:w="1378" w:type="dxa"/>
          </w:tcPr>
          <w:p w14:paraId="5CA6E04E" w14:textId="0FF5D9D9" w:rsidR="00285B6C" w:rsidRPr="008C7B83" w:rsidRDefault="0053690C" w:rsidP="00285B6C">
            <w:pPr>
              <w:pStyle w:val="NoSpacing"/>
              <w:rPr>
                <w:rFonts w:asciiTheme="minorHAnsi" w:hAnsiTheme="minorHAnsi" w:cstheme="minorHAnsi"/>
                <w:sz w:val="22"/>
                <w:u w:val="none"/>
              </w:rPr>
            </w:pPr>
            <w:r>
              <w:rPr>
                <w:rFonts w:asciiTheme="minorHAnsi" w:hAnsiTheme="minorHAnsi" w:cstheme="minorHAnsi"/>
                <w:sz w:val="22"/>
                <w:u w:val="none"/>
              </w:rPr>
              <w:t>09</w:t>
            </w:r>
            <w:r w:rsidR="00285B6C">
              <w:rPr>
                <w:rFonts w:asciiTheme="minorHAnsi" w:hAnsiTheme="minorHAnsi" w:cstheme="minorHAnsi"/>
                <w:sz w:val="22"/>
                <w:u w:val="none"/>
              </w:rPr>
              <w:t>/</w:t>
            </w:r>
            <w:r>
              <w:rPr>
                <w:rFonts w:asciiTheme="minorHAnsi" w:hAnsiTheme="minorHAnsi" w:cstheme="minorHAnsi"/>
                <w:sz w:val="22"/>
                <w:u w:val="none"/>
              </w:rPr>
              <w:t>2</w:t>
            </w:r>
            <w:r w:rsidR="0007407D">
              <w:rPr>
                <w:rFonts w:asciiTheme="minorHAnsi" w:hAnsiTheme="minorHAnsi" w:cstheme="minorHAnsi"/>
                <w:sz w:val="22"/>
                <w:u w:val="none"/>
              </w:rPr>
              <w:t>4</w:t>
            </w:r>
          </w:p>
        </w:tc>
        <w:tc>
          <w:tcPr>
            <w:tcW w:w="2171" w:type="dxa"/>
          </w:tcPr>
          <w:p w14:paraId="08F7FBC9" w14:textId="77777777" w:rsidR="00285B6C" w:rsidRPr="008C7B83" w:rsidRDefault="00285B6C" w:rsidP="00285B6C">
            <w:pPr>
              <w:pStyle w:val="NoSpacing"/>
              <w:rPr>
                <w:rFonts w:asciiTheme="minorHAnsi" w:hAnsiTheme="minorHAnsi" w:cstheme="minorHAnsi"/>
                <w:sz w:val="22"/>
                <w:u w:val="none"/>
              </w:rPr>
            </w:pPr>
          </w:p>
        </w:tc>
        <w:tc>
          <w:tcPr>
            <w:tcW w:w="1203" w:type="dxa"/>
          </w:tcPr>
          <w:p w14:paraId="2C8313A1" w14:textId="77777777" w:rsidR="00285B6C" w:rsidRPr="008C7B83" w:rsidRDefault="00285B6C" w:rsidP="00285B6C">
            <w:pPr>
              <w:pStyle w:val="NoSpacing"/>
              <w:rPr>
                <w:rFonts w:asciiTheme="minorHAnsi" w:hAnsiTheme="minorHAnsi" w:cstheme="minorHAnsi"/>
                <w:sz w:val="22"/>
                <w:u w:val="none"/>
              </w:rPr>
            </w:pPr>
            <w:r w:rsidRPr="008C7B83">
              <w:rPr>
                <w:rFonts w:asciiTheme="minorHAnsi" w:hAnsiTheme="minorHAnsi" w:cstheme="minorHAnsi"/>
                <w:sz w:val="22"/>
                <w:u w:val="none"/>
              </w:rPr>
              <w:t>C-7: India</w:t>
            </w:r>
          </w:p>
        </w:tc>
        <w:tc>
          <w:tcPr>
            <w:tcW w:w="3742" w:type="dxa"/>
          </w:tcPr>
          <w:p w14:paraId="581C9621" w14:textId="1008B579" w:rsidR="00285B6C" w:rsidRPr="008C7B83" w:rsidRDefault="00285B6C" w:rsidP="00285B6C">
            <w:pPr>
              <w:pStyle w:val="NoSpacing"/>
              <w:rPr>
                <w:rFonts w:asciiTheme="minorHAnsi" w:hAnsiTheme="minorHAnsi" w:cstheme="minorHAnsi"/>
                <w:sz w:val="22"/>
                <w:u w:val="none"/>
              </w:rPr>
            </w:pPr>
            <w:r w:rsidRPr="008C7B83">
              <w:rPr>
                <w:rFonts w:asciiTheme="minorHAnsi" w:hAnsiTheme="minorHAnsi" w:cstheme="minorHAnsi"/>
                <w:sz w:val="22"/>
                <w:u w:val="none"/>
              </w:rPr>
              <w:t>R-10-1: India</w:t>
            </w:r>
            <w:r w:rsidR="00C90604">
              <w:rPr>
                <w:rFonts w:asciiTheme="minorHAnsi" w:hAnsiTheme="minorHAnsi" w:cstheme="minorHAnsi"/>
                <w:sz w:val="22"/>
                <w:u w:val="none"/>
              </w:rPr>
              <w:t>: State Capacity and Unity in Diversity</w:t>
            </w:r>
          </w:p>
        </w:tc>
      </w:tr>
      <w:tr w:rsidR="00AD7B2D" w:rsidRPr="008C7B83" w14:paraId="79F8658B" w14:textId="77777777" w:rsidTr="00963225">
        <w:trPr>
          <w:jc w:val="center"/>
        </w:trPr>
        <w:tc>
          <w:tcPr>
            <w:tcW w:w="856" w:type="dxa"/>
          </w:tcPr>
          <w:p w14:paraId="481736BB" w14:textId="77777777" w:rsidR="00AD7B2D" w:rsidRPr="008C7B83" w:rsidRDefault="00AD7B2D" w:rsidP="00AD7B2D">
            <w:pPr>
              <w:pStyle w:val="NoSpacing"/>
              <w:rPr>
                <w:rFonts w:cstheme="minorHAnsi"/>
              </w:rPr>
            </w:pPr>
          </w:p>
        </w:tc>
        <w:tc>
          <w:tcPr>
            <w:tcW w:w="1378" w:type="dxa"/>
          </w:tcPr>
          <w:p w14:paraId="3D9B6ECA" w14:textId="665DBA88" w:rsidR="00AD7B2D" w:rsidRDefault="00AD7B2D" w:rsidP="00AD7B2D">
            <w:pPr>
              <w:pStyle w:val="NoSpacing"/>
              <w:rPr>
                <w:rFonts w:cstheme="minorHAnsi"/>
              </w:rPr>
            </w:pPr>
            <w:r>
              <w:rPr>
                <w:rFonts w:asciiTheme="minorHAnsi" w:hAnsiTheme="minorHAnsi" w:cstheme="minorHAnsi"/>
                <w:sz w:val="22"/>
                <w:szCs w:val="22"/>
                <w:u w:val="none"/>
              </w:rPr>
              <w:t xml:space="preserve">9/25 </w:t>
            </w:r>
          </w:p>
        </w:tc>
        <w:tc>
          <w:tcPr>
            <w:tcW w:w="7116" w:type="dxa"/>
            <w:gridSpan w:val="3"/>
          </w:tcPr>
          <w:p w14:paraId="630CB7EA" w14:textId="7939DF44" w:rsidR="00AD7B2D" w:rsidRPr="008C7B83" w:rsidRDefault="00AD7B2D" w:rsidP="00AD7B2D">
            <w:pPr>
              <w:pStyle w:val="NoSpacing"/>
              <w:rPr>
                <w:rFonts w:cstheme="minorHAnsi"/>
              </w:rPr>
            </w:pPr>
            <w:r w:rsidRPr="008C7B83">
              <w:rPr>
                <w:rFonts w:asciiTheme="minorHAnsi" w:hAnsiTheme="minorHAnsi" w:cstheme="minorHAnsi"/>
                <w:i/>
                <w:sz w:val="22"/>
                <w:u w:val="none"/>
              </w:rPr>
              <w:t xml:space="preserve">Lab Session </w:t>
            </w:r>
            <w:r>
              <w:rPr>
                <w:rFonts w:asciiTheme="minorHAnsi" w:hAnsiTheme="minorHAnsi" w:cstheme="minorHAnsi"/>
                <w:i/>
                <w:sz w:val="22"/>
                <w:u w:val="none"/>
              </w:rPr>
              <w:t>3: White Hall 106 9:00-10:00am LBR3-</w:t>
            </w:r>
          </w:p>
        </w:tc>
      </w:tr>
      <w:tr w:rsidR="004C30FC" w:rsidRPr="008C7B83" w14:paraId="2EA296BA" w14:textId="77777777" w:rsidTr="004C30FC">
        <w:trPr>
          <w:jc w:val="center"/>
        </w:trPr>
        <w:tc>
          <w:tcPr>
            <w:tcW w:w="9350" w:type="dxa"/>
            <w:gridSpan w:val="5"/>
            <w:shd w:val="clear" w:color="auto" w:fill="D9D9D9" w:themeFill="background1" w:themeFillShade="D9"/>
          </w:tcPr>
          <w:p w14:paraId="2633DC99" w14:textId="61E6C865" w:rsidR="004C30FC" w:rsidRPr="008C7B83" w:rsidRDefault="004C30FC" w:rsidP="004C30FC">
            <w:pPr>
              <w:pStyle w:val="NoSpacing"/>
              <w:jc w:val="center"/>
              <w:rPr>
                <w:rFonts w:cstheme="minorHAnsi"/>
                <w:i/>
              </w:rPr>
            </w:pPr>
            <w:r>
              <w:rPr>
                <w:rFonts w:asciiTheme="minorHAnsi" w:hAnsiTheme="minorHAnsi" w:cstheme="minorHAnsi" w:hint="eastAsia"/>
                <w:i/>
                <w:iCs/>
                <w:sz w:val="22"/>
                <w:szCs w:val="22"/>
                <w:u w:val="none"/>
                <w:lang w:eastAsia="zh-CN"/>
              </w:rPr>
              <w:t>09</w:t>
            </w:r>
            <w:r w:rsidRPr="00485B04">
              <w:rPr>
                <w:rFonts w:asciiTheme="minorHAnsi" w:hAnsiTheme="minorHAnsi" w:cstheme="minorHAnsi"/>
                <w:i/>
                <w:iCs/>
                <w:sz w:val="22"/>
                <w:szCs w:val="22"/>
                <w:u w:val="none"/>
              </w:rPr>
              <w:t>/2</w:t>
            </w:r>
            <w:r>
              <w:rPr>
                <w:rFonts w:asciiTheme="minorHAnsi" w:hAnsiTheme="minorHAnsi" w:cstheme="minorHAnsi" w:hint="eastAsia"/>
                <w:i/>
                <w:iCs/>
                <w:sz w:val="22"/>
                <w:szCs w:val="22"/>
                <w:u w:val="none"/>
                <w:lang w:eastAsia="zh-CN"/>
              </w:rPr>
              <w:t>5</w:t>
            </w:r>
            <w:r w:rsidRPr="00485B04">
              <w:rPr>
                <w:rFonts w:asciiTheme="minorHAnsi" w:hAnsiTheme="minorHAnsi" w:cstheme="minorHAnsi"/>
                <w:i/>
                <w:iCs/>
                <w:sz w:val="22"/>
                <w:szCs w:val="22"/>
                <w:u w:val="none"/>
              </w:rPr>
              <w:t xml:space="preserve">: </w:t>
            </w:r>
            <w:r w:rsidRPr="00485B04">
              <w:rPr>
                <w:rFonts w:asciiTheme="minorHAnsi" w:hAnsiTheme="minorHAnsi" w:cstheme="minorHAnsi" w:hint="eastAsia"/>
                <w:i/>
                <w:iCs/>
                <w:sz w:val="22"/>
                <w:szCs w:val="22"/>
                <w:u w:val="none"/>
                <w:lang w:eastAsia="zh-CN"/>
              </w:rPr>
              <w:t xml:space="preserve">Third </w:t>
            </w:r>
            <w:r w:rsidRPr="00485B04">
              <w:rPr>
                <w:rFonts w:asciiTheme="minorHAnsi" w:hAnsiTheme="minorHAnsi" w:cstheme="minorHAnsi"/>
                <w:i/>
                <w:iCs/>
                <w:sz w:val="22"/>
                <w:szCs w:val="22"/>
                <w:u w:val="none"/>
              </w:rPr>
              <w:t>paper assignment due (literature review</w:t>
            </w:r>
            <w:r w:rsidR="008B283D">
              <w:rPr>
                <w:rFonts w:asciiTheme="minorHAnsi" w:hAnsiTheme="minorHAnsi" w:cstheme="minorHAnsi"/>
                <w:i/>
                <w:iCs/>
                <w:sz w:val="22"/>
                <w:szCs w:val="22"/>
                <w:u w:val="none"/>
              </w:rPr>
              <w:t xml:space="preserve"> I</w:t>
            </w:r>
            <w:r w:rsidRPr="00485B04">
              <w:rPr>
                <w:rFonts w:asciiTheme="minorHAnsi" w:hAnsiTheme="minorHAnsi" w:cstheme="minorHAnsi"/>
                <w:i/>
                <w:iCs/>
                <w:sz w:val="22"/>
                <w:szCs w:val="22"/>
                <w:u w:val="none"/>
              </w:rPr>
              <w:t>)</w:t>
            </w:r>
          </w:p>
        </w:tc>
      </w:tr>
      <w:tr w:rsidR="00AD7B2D" w:rsidRPr="008C7B83" w14:paraId="485D91C9" w14:textId="77777777" w:rsidTr="00963225">
        <w:trPr>
          <w:jc w:val="center"/>
        </w:trPr>
        <w:tc>
          <w:tcPr>
            <w:tcW w:w="856" w:type="dxa"/>
          </w:tcPr>
          <w:p w14:paraId="05CABA4D" w14:textId="77777777" w:rsidR="00AD7B2D" w:rsidRDefault="00AD7B2D" w:rsidP="00AD7B2D">
            <w:pPr>
              <w:pStyle w:val="NoSpacing"/>
              <w:rPr>
                <w:rFonts w:asciiTheme="minorHAnsi" w:hAnsiTheme="minorHAnsi" w:cstheme="minorHAnsi"/>
                <w:sz w:val="22"/>
                <w:u w:val="none"/>
              </w:rPr>
            </w:pPr>
            <w:r>
              <w:rPr>
                <w:rFonts w:asciiTheme="minorHAnsi" w:hAnsiTheme="minorHAnsi" w:cstheme="minorHAnsi"/>
                <w:sz w:val="22"/>
                <w:u w:val="none"/>
              </w:rPr>
              <w:t>11</w:t>
            </w:r>
          </w:p>
          <w:p w14:paraId="086FCC5A" w14:textId="77777777" w:rsidR="00AD7B2D" w:rsidRDefault="00AD7B2D" w:rsidP="00AD7B2D">
            <w:pPr>
              <w:pStyle w:val="NoSpacing"/>
              <w:rPr>
                <w:rFonts w:asciiTheme="minorHAnsi" w:hAnsiTheme="minorHAnsi" w:cstheme="minorHAnsi"/>
                <w:sz w:val="22"/>
                <w:u w:val="none"/>
              </w:rPr>
            </w:pPr>
          </w:p>
          <w:p w14:paraId="484E37AE" w14:textId="4D59C88E" w:rsidR="00AD7B2D" w:rsidRPr="008C7B83" w:rsidRDefault="00AD7B2D" w:rsidP="00AD7B2D">
            <w:pPr>
              <w:pStyle w:val="NoSpacing"/>
              <w:rPr>
                <w:rFonts w:asciiTheme="minorHAnsi" w:hAnsiTheme="minorHAnsi" w:cstheme="minorHAnsi"/>
                <w:sz w:val="22"/>
                <w:u w:val="none"/>
              </w:rPr>
            </w:pPr>
          </w:p>
        </w:tc>
        <w:tc>
          <w:tcPr>
            <w:tcW w:w="1378" w:type="dxa"/>
          </w:tcPr>
          <w:p w14:paraId="7BBADAEF" w14:textId="433EBBFE" w:rsidR="00AD7B2D" w:rsidRPr="008C7B83" w:rsidRDefault="00AD7B2D" w:rsidP="00AD7B2D">
            <w:pPr>
              <w:pStyle w:val="NoSpacing"/>
              <w:rPr>
                <w:rFonts w:asciiTheme="minorHAnsi" w:hAnsiTheme="minorHAnsi" w:cstheme="minorHAnsi"/>
                <w:sz w:val="22"/>
                <w:u w:val="none"/>
              </w:rPr>
            </w:pPr>
            <w:r>
              <w:rPr>
                <w:rFonts w:asciiTheme="minorHAnsi" w:hAnsiTheme="minorHAnsi" w:cstheme="minorHAnsi"/>
                <w:sz w:val="22"/>
                <w:u w:val="none"/>
              </w:rPr>
              <w:t xml:space="preserve">09/29 </w:t>
            </w:r>
          </w:p>
        </w:tc>
        <w:tc>
          <w:tcPr>
            <w:tcW w:w="2171" w:type="dxa"/>
          </w:tcPr>
          <w:p w14:paraId="4A6E0307" w14:textId="77777777" w:rsidR="00AD7B2D" w:rsidRPr="008C7B83" w:rsidRDefault="00AD7B2D" w:rsidP="00AD7B2D">
            <w:pPr>
              <w:pStyle w:val="NoSpacing"/>
              <w:rPr>
                <w:rFonts w:asciiTheme="minorHAnsi" w:hAnsiTheme="minorHAnsi" w:cstheme="minorHAnsi"/>
                <w:sz w:val="22"/>
                <w:u w:val="none"/>
              </w:rPr>
            </w:pPr>
            <w:r w:rsidRPr="008C7B83">
              <w:rPr>
                <w:rFonts w:asciiTheme="minorHAnsi" w:hAnsiTheme="minorHAnsi" w:cstheme="minorHAnsi"/>
                <w:sz w:val="22"/>
                <w:u w:val="none"/>
                <w:lang w:val="en-GB"/>
              </w:rPr>
              <w:t>L-5: Russia-Japan</w:t>
            </w:r>
          </w:p>
        </w:tc>
        <w:tc>
          <w:tcPr>
            <w:tcW w:w="1203" w:type="dxa"/>
          </w:tcPr>
          <w:p w14:paraId="7976F549" w14:textId="77777777" w:rsidR="00AD7B2D" w:rsidRPr="008C7B83" w:rsidRDefault="00AD7B2D" w:rsidP="00AD7B2D">
            <w:pPr>
              <w:pStyle w:val="NoSpacing"/>
              <w:rPr>
                <w:rFonts w:asciiTheme="minorHAnsi" w:hAnsiTheme="minorHAnsi" w:cstheme="minorHAnsi"/>
                <w:sz w:val="22"/>
                <w:u w:val="none"/>
              </w:rPr>
            </w:pPr>
          </w:p>
        </w:tc>
        <w:tc>
          <w:tcPr>
            <w:tcW w:w="3742" w:type="dxa"/>
          </w:tcPr>
          <w:p w14:paraId="63ACF83D" w14:textId="77777777" w:rsidR="00AD7B2D" w:rsidRPr="00963225" w:rsidRDefault="00AD7B2D" w:rsidP="00AD7B2D">
            <w:pPr>
              <w:pStyle w:val="NoSpacing"/>
              <w:rPr>
                <w:rFonts w:asciiTheme="minorHAnsi" w:hAnsiTheme="minorHAnsi" w:cstheme="minorHAnsi"/>
                <w:sz w:val="22"/>
                <w:u w:val="none"/>
                <w:lang w:val="de-DE"/>
              </w:rPr>
            </w:pPr>
            <w:r w:rsidRPr="00963225">
              <w:rPr>
                <w:rFonts w:asciiTheme="minorHAnsi" w:hAnsiTheme="minorHAnsi" w:cstheme="minorHAnsi"/>
                <w:sz w:val="22"/>
                <w:u w:val="none"/>
                <w:lang w:val="de-DE"/>
              </w:rPr>
              <w:t>R-11-1: Judah</w:t>
            </w:r>
          </w:p>
          <w:p w14:paraId="7DBC2CC6" w14:textId="383D30E1" w:rsidR="00AD7B2D" w:rsidRDefault="00AD7B2D" w:rsidP="00AD7B2D">
            <w:pPr>
              <w:pStyle w:val="NoSpacing"/>
              <w:rPr>
                <w:rFonts w:asciiTheme="minorHAnsi" w:hAnsiTheme="minorHAnsi" w:cstheme="minorHAnsi"/>
                <w:sz w:val="22"/>
                <w:u w:val="none"/>
                <w:lang w:val="de-DE"/>
              </w:rPr>
            </w:pPr>
            <w:r w:rsidRPr="008C7B83">
              <w:rPr>
                <w:rFonts w:asciiTheme="minorHAnsi" w:hAnsiTheme="minorHAnsi" w:cstheme="minorHAnsi"/>
                <w:sz w:val="22"/>
                <w:u w:val="none"/>
                <w:lang w:val="de-DE"/>
              </w:rPr>
              <w:t>R-11-2: Katzenstein and Weygandt</w:t>
            </w:r>
          </w:p>
          <w:p w14:paraId="1B127251" w14:textId="77777777" w:rsidR="00AD7B2D" w:rsidRDefault="00AD7B2D" w:rsidP="00AD7B2D">
            <w:pPr>
              <w:pStyle w:val="NoSpacing"/>
              <w:rPr>
                <w:rFonts w:asciiTheme="minorHAnsi" w:hAnsiTheme="minorHAnsi" w:cstheme="minorHAnsi"/>
                <w:sz w:val="22"/>
                <w:u w:val="none"/>
              </w:rPr>
            </w:pPr>
            <w:r w:rsidRPr="00FA01F0">
              <w:rPr>
                <w:rFonts w:asciiTheme="minorHAnsi" w:hAnsiTheme="minorHAnsi" w:cstheme="minorHAnsi"/>
                <w:sz w:val="22"/>
                <w:u w:val="none"/>
              </w:rPr>
              <w:t>R-11-</w:t>
            </w:r>
            <w:r w:rsidR="00E13114">
              <w:rPr>
                <w:rFonts w:asciiTheme="minorHAnsi" w:hAnsiTheme="minorHAnsi" w:cstheme="minorHAnsi"/>
                <w:sz w:val="22"/>
                <w:u w:val="none"/>
              </w:rPr>
              <w:t>3</w:t>
            </w:r>
            <w:r w:rsidRPr="00FA01F0">
              <w:rPr>
                <w:rFonts w:asciiTheme="minorHAnsi" w:hAnsiTheme="minorHAnsi" w:cstheme="minorHAnsi"/>
                <w:sz w:val="22"/>
                <w:u w:val="none"/>
              </w:rPr>
              <w:t>: Pempel</w:t>
            </w:r>
          </w:p>
          <w:p w14:paraId="370EA85C" w14:textId="648DD022" w:rsidR="00E115A2" w:rsidRPr="00E115A2" w:rsidRDefault="00E115A2" w:rsidP="00AD7B2D">
            <w:pPr>
              <w:pStyle w:val="NoSpacing"/>
              <w:rPr>
                <w:rFonts w:asciiTheme="minorHAnsi" w:hAnsiTheme="minorHAnsi" w:cstheme="minorHAnsi"/>
                <w:sz w:val="22"/>
                <w:szCs w:val="22"/>
                <w:u w:val="none"/>
              </w:rPr>
            </w:pPr>
            <w:r>
              <w:rPr>
                <w:rFonts w:asciiTheme="minorHAnsi" w:hAnsiTheme="minorHAnsi" w:cstheme="minorHAnsi"/>
                <w:sz w:val="22"/>
                <w:u w:val="none"/>
              </w:rPr>
              <w:t xml:space="preserve">R-11-4: </w:t>
            </w:r>
            <w:r w:rsidRPr="00A8011B">
              <w:rPr>
                <w:rFonts w:asciiTheme="minorHAnsi" w:hAnsiTheme="minorHAnsi" w:cstheme="minorHAnsi"/>
                <w:sz w:val="22"/>
                <w:szCs w:val="22"/>
                <w:u w:val="none"/>
              </w:rPr>
              <w:t>Karabell</w:t>
            </w:r>
          </w:p>
        </w:tc>
      </w:tr>
      <w:tr w:rsidR="00AD7B2D" w:rsidRPr="008C7B83" w14:paraId="789DE3E7" w14:textId="77777777" w:rsidTr="00963225">
        <w:trPr>
          <w:jc w:val="center"/>
        </w:trPr>
        <w:tc>
          <w:tcPr>
            <w:tcW w:w="856" w:type="dxa"/>
          </w:tcPr>
          <w:p w14:paraId="6891D9D7" w14:textId="77777777" w:rsidR="00AD7B2D" w:rsidRPr="008C7B83" w:rsidRDefault="00AD7B2D" w:rsidP="00AD7B2D">
            <w:pPr>
              <w:pStyle w:val="NoSpacing"/>
              <w:rPr>
                <w:rFonts w:asciiTheme="minorHAnsi" w:hAnsiTheme="minorHAnsi" w:cstheme="minorHAnsi"/>
                <w:sz w:val="22"/>
                <w:u w:val="none"/>
              </w:rPr>
            </w:pPr>
            <w:r>
              <w:rPr>
                <w:rFonts w:asciiTheme="minorHAnsi" w:hAnsiTheme="minorHAnsi" w:cstheme="minorHAnsi"/>
                <w:sz w:val="22"/>
                <w:u w:val="none"/>
              </w:rPr>
              <w:t>12</w:t>
            </w:r>
          </w:p>
        </w:tc>
        <w:tc>
          <w:tcPr>
            <w:tcW w:w="1378" w:type="dxa"/>
          </w:tcPr>
          <w:p w14:paraId="3E5EFD46" w14:textId="407D46B3" w:rsidR="00AD7B2D" w:rsidRPr="004000C4" w:rsidRDefault="00AD7B2D" w:rsidP="00AD7B2D">
            <w:pPr>
              <w:pStyle w:val="NoSpacing"/>
              <w:rPr>
                <w:rFonts w:asciiTheme="minorHAnsi" w:hAnsiTheme="minorHAnsi" w:cstheme="minorHAnsi"/>
                <w:iCs/>
                <w:sz w:val="22"/>
                <w:u w:val="none"/>
              </w:rPr>
            </w:pPr>
            <w:r w:rsidRPr="004000C4">
              <w:rPr>
                <w:rFonts w:asciiTheme="minorHAnsi" w:hAnsiTheme="minorHAnsi" w:cstheme="minorHAnsi"/>
                <w:iCs/>
                <w:sz w:val="22"/>
                <w:u w:val="none"/>
              </w:rPr>
              <w:t>10/01</w:t>
            </w:r>
          </w:p>
        </w:tc>
        <w:tc>
          <w:tcPr>
            <w:tcW w:w="2171" w:type="dxa"/>
          </w:tcPr>
          <w:p w14:paraId="5D273D0C" w14:textId="77777777" w:rsidR="00AD7B2D" w:rsidRPr="008C7B83" w:rsidRDefault="00AD7B2D" w:rsidP="00AD7B2D">
            <w:pPr>
              <w:pStyle w:val="NoSpacing"/>
              <w:rPr>
                <w:rFonts w:asciiTheme="minorHAnsi" w:hAnsiTheme="minorHAnsi" w:cstheme="minorHAnsi"/>
                <w:sz w:val="22"/>
                <w:u w:val="none"/>
              </w:rPr>
            </w:pPr>
          </w:p>
        </w:tc>
        <w:tc>
          <w:tcPr>
            <w:tcW w:w="1203" w:type="dxa"/>
          </w:tcPr>
          <w:p w14:paraId="455DCE4D" w14:textId="78DC600B" w:rsidR="00AD7B2D" w:rsidRPr="008C7B83" w:rsidRDefault="00AD7B2D" w:rsidP="00AD7B2D">
            <w:pPr>
              <w:pStyle w:val="NoSpacing"/>
              <w:rPr>
                <w:rFonts w:asciiTheme="minorHAnsi" w:hAnsiTheme="minorHAnsi" w:cstheme="minorHAnsi"/>
                <w:sz w:val="22"/>
                <w:u w:val="none"/>
              </w:rPr>
            </w:pPr>
            <w:r w:rsidRPr="008C7B83">
              <w:rPr>
                <w:rFonts w:asciiTheme="minorHAnsi" w:hAnsiTheme="minorHAnsi" w:cstheme="minorHAnsi"/>
                <w:sz w:val="22"/>
                <w:u w:val="none"/>
              </w:rPr>
              <w:t>C-8:</w:t>
            </w:r>
            <w:r w:rsidRPr="00211B85">
              <w:rPr>
                <w:rFonts w:asciiTheme="minorHAnsi" w:hAnsiTheme="minorHAnsi" w:cstheme="minorHAnsi"/>
                <w:sz w:val="22"/>
                <w:u w:val="none"/>
              </w:rPr>
              <w:t xml:space="preserve"> Russia</w:t>
            </w:r>
          </w:p>
        </w:tc>
        <w:tc>
          <w:tcPr>
            <w:tcW w:w="3742" w:type="dxa"/>
          </w:tcPr>
          <w:p w14:paraId="7E575D29" w14:textId="74631983" w:rsidR="00AD7B2D" w:rsidRPr="008C7B83" w:rsidRDefault="00AD7B2D" w:rsidP="00AD7B2D">
            <w:pPr>
              <w:pStyle w:val="NoSpacing"/>
              <w:rPr>
                <w:rFonts w:asciiTheme="minorHAnsi" w:hAnsiTheme="minorHAnsi" w:cstheme="minorHAnsi"/>
                <w:sz w:val="22"/>
                <w:u w:val="none"/>
              </w:rPr>
            </w:pPr>
            <w:r>
              <w:rPr>
                <w:rFonts w:asciiTheme="minorHAnsi" w:hAnsiTheme="minorHAnsi" w:cstheme="minorHAnsi"/>
                <w:sz w:val="22"/>
                <w:u w:val="none"/>
              </w:rPr>
              <w:t>R-12-1: Russia: A Drama in Three Acts</w:t>
            </w:r>
          </w:p>
        </w:tc>
      </w:tr>
      <w:tr w:rsidR="00AD7B2D" w:rsidRPr="008C7B83" w14:paraId="2CBDF2B9" w14:textId="77777777" w:rsidTr="00963225">
        <w:trPr>
          <w:jc w:val="center"/>
        </w:trPr>
        <w:tc>
          <w:tcPr>
            <w:tcW w:w="856" w:type="dxa"/>
          </w:tcPr>
          <w:p w14:paraId="2BA01846" w14:textId="77777777" w:rsidR="00AD7B2D" w:rsidRPr="008C7B83" w:rsidRDefault="00AD7B2D" w:rsidP="00AD7B2D">
            <w:pPr>
              <w:pStyle w:val="NoSpacing"/>
              <w:rPr>
                <w:rFonts w:asciiTheme="minorHAnsi" w:hAnsiTheme="minorHAnsi" w:cstheme="minorHAnsi"/>
                <w:sz w:val="22"/>
                <w:u w:val="none"/>
              </w:rPr>
            </w:pPr>
            <w:r>
              <w:rPr>
                <w:rFonts w:asciiTheme="minorHAnsi" w:hAnsiTheme="minorHAnsi" w:cstheme="minorHAnsi"/>
                <w:sz w:val="22"/>
                <w:u w:val="none"/>
              </w:rPr>
              <w:t>13</w:t>
            </w:r>
          </w:p>
        </w:tc>
        <w:tc>
          <w:tcPr>
            <w:tcW w:w="1378" w:type="dxa"/>
          </w:tcPr>
          <w:p w14:paraId="37D01005" w14:textId="5C225C87" w:rsidR="00AD7B2D" w:rsidRPr="008C7B83" w:rsidRDefault="00AD7B2D" w:rsidP="00AD7B2D">
            <w:pPr>
              <w:pStyle w:val="NoSpacing"/>
              <w:rPr>
                <w:rFonts w:asciiTheme="minorHAnsi" w:hAnsiTheme="minorHAnsi" w:cstheme="minorHAnsi"/>
                <w:sz w:val="22"/>
                <w:u w:val="none"/>
              </w:rPr>
            </w:pPr>
            <w:r>
              <w:rPr>
                <w:rFonts w:asciiTheme="minorHAnsi" w:hAnsiTheme="minorHAnsi" w:cstheme="minorHAnsi"/>
                <w:sz w:val="22"/>
                <w:u w:val="none"/>
              </w:rPr>
              <w:t>10/06</w:t>
            </w:r>
          </w:p>
        </w:tc>
        <w:tc>
          <w:tcPr>
            <w:tcW w:w="2171" w:type="dxa"/>
          </w:tcPr>
          <w:p w14:paraId="44035A72" w14:textId="77777777" w:rsidR="00AD7B2D" w:rsidRPr="008C7B83" w:rsidRDefault="00AD7B2D" w:rsidP="00AD7B2D">
            <w:pPr>
              <w:pStyle w:val="NoSpacing"/>
              <w:rPr>
                <w:rFonts w:asciiTheme="minorHAnsi" w:hAnsiTheme="minorHAnsi" w:cstheme="minorHAnsi"/>
                <w:sz w:val="22"/>
                <w:u w:val="none"/>
              </w:rPr>
            </w:pPr>
          </w:p>
        </w:tc>
        <w:tc>
          <w:tcPr>
            <w:tcW w:w="1203" w:type="dxa"/>
          </w:tcPr>
          <w:p w14:paraId="4FB19DF5" w14:textId="305EE128" w:rsidR="00AD7B2D" w:rsidRPr="008C7B83" w:rsidRDefault="00AD7B2D" w:rsidP="00AD7B2D">
            <w:pPr>
              <w:pStyle w:val="NoSpacing"/>
              <w:rPr>
                <w:rFonts w:asciiTheme="minorHAnsi" w:hAnsiTheme="minorHAnsi" w:cstheme="minorHAnsi"/>
                <w:sz w:val="22"/>
                <w:u w:val="none"/>
              </w:rPr>
            </w:pPr>
            <w:r>
              <w:rPr>
                <w:rFonts w:asciiTheme="minorHAnsi" w:hAnsiTheme="minorHAnsi" w:cstheme="minorHAnsi"/>
                <w:sz w:val="22"/>
                <w:u w:val="none"/>
              </w:rPr>
              <w:t>C-9: Japan</w:t>
            </w:r>
          </w:p>
        </w:tc>
        <w:tc>
          <w:tcPr>
            <w:tcW w:w="3742" w:type="dxa"/>
          </w:tcPr>
          <w:p w14:paraId="6C0591F9" w14:textId="47E0BF86" w:rsidR="00AD7B2D" w:rsidRPr="008C7B83" w:rsidRDefault="00AD7B2D" w:rsidP="00AD7B2D">
            <w:pPr>
              <w:pStyle w:val="NoSpacing"/>
              <w:rPr>
                <w:rFonts w:asciiTheme="minorHAnsi" w:hAnsiTheme="minorHAnsi" w:cstheme="minorHAnsi"/>
                <w:sz w:val="22"/>
                <w:u w:val="none"/>
              </w:rPr>
            </w:pPr>
            <w:r w:rsidRPr="00DD4464">
              <w:rPr>
                <w:rFonts w:asciiTheme="minorHAnsi" w:hAnsiTheme="minorHAnsi" w:cstheme="minorHAnsi"/>
                <w:sz w:val="22"/>
                <w:u w:val="none"/>
              </w:rPr>
              <w:t>R-13-1: Japan</w:t>
            </w:r>
            <w:r>
              <w:rPr>
                <w:rFonts w:asciiTheme="minorHAnsi" w:hAnsiTheme="minorHAnsi" w:cstheme="minorHAnsi"/>
                <w:sz w:val="22"/>
                <w:u w:val="none"/>
              </w:rPr>
              <w:t>: Land of the Setting Sun</w:t>
            </w:r>
          </w:p>
        </w:tc>
      </w:tr>
      <w:tr w:rsidR="00AD7B2D" w:rsidRPr="008C7B83" w14:paraId="299A3822" w14:textId="77777777" w:rsidTr="00963225">
        <w:trPr>
          <w:jc w:val="center"/>
        </w:trPr>
        <w:tc>
          <w:tcPr>
            <w:tcW w:w="856" w:type="dxa"/>
          </w:tcPr>
          <w:p w14:paraId="2228705E" w14:textId="72F952A7" w:rsidR="00AD7B2D" w:rsidRDefault="00AD7B2D" w:rsidP="00AD7B2D">
            <w:pPr>
              <w:pStyle w:val="NoSpacing"/>
              <w:rPr>
                <w:rFonts w:cstheme="minorHAnsi"/>
              </w:rPr>
            </w:pPr>
            <w:r>
              <w:rPr>
                <w:rFonts w:asciiTheme="minorHAnsi" w:hAnsiTheme="minorHAnsi" w:cstheme="minorHAnsi"/>
                <w:sz w:val="22"/>
                <w:u w:val="none"/>
              </w:rPr>
              <w:t>14</w:t>
            </w:r>
          </w:p>
        </w:tc>
        <w:tc>
          <w:tcPr>
            <w:tcW w:w="1378" w:type="dxa"/>
          </w:tcPr>
          <w:p w14:paraId="046B8A0A" w14:textId="3B5E49C1" w:rsidR="00AD7B2D" w:rsidRPr="0007088F" w:rsidRDefault="00AD7B2D" w:rsidP="00AD7B2D">
            <w:pPr>
              <w:pStyle w:val="NoSpacing"/>
              <w:rPr>
                <w:rFonts w:asciiTheme="minorHAnsi" w:hAnsiTheme="minorHAnsi" w:cstheme="minorHAnsi"/>
                <w:sz w:val="22"/>
                <w:u w:val="none"/>
              </w:rPr>
            </w:pPr>
            <w:r>
              <w:rPr>
                <w:rFonts w:asciiTheme="minorHAnsi" w:hAnsiTheme="minorHAnsi" w:cstheme="minorHAnsi"/>
                <w:sz w:val="22"/>
                <w:u w:val="none"/>
              </w:rPr>
              <w:t>10/08</w:t>
            </w:r>
          </w:p>
        </w:tc>
        <w:tc>
          <w:tcPr>
            <w:tcW w:w="2171" w:type="dxa"/>
          </w:tcPr>
          <w:p w14:paraId="2C9B447A" w14:textId="77777777" w:rsidR="00AD7B2D" w:rsidRPr="008C7B83" w:rsidRDefault="00AD7B2D" w:rsidP="00AD7B2D">
            <w:pPr>
              <w:pStyle w:val="NoSpacing"/>
              <w:rPr>
                <w:rFonts w:cstheme="minorHAnsi"/>
              </w:rPr>
            </w:pPr>
          </w:p>
        </w:tc>
        <w:tc>
          <w:tcPr>
            <w:tcW w:w="1203" w:type="dxa"/>
          </w:tcPr>
          <w:p w14:paraId="7B4B2695" w14:textId="77777777" w:rsidR="00AD7B2D" w:rsidRDefault="00AD7B2D" w:rsidP="00AD7B2D">
            <w:pPr>
              <w:pStyle w:val="NoSpacing"/>
              <w:rPr>
                <w:rFonts w:asciiTheme="minorHAnsi" w:hAnsiTheme="minorHAnsi" w:cstheme="minorHAnsi"/>
                <w:sz w:val="22"/>
                <w:u w:val="none"/>
              </w:rPr>
            </w:pPr>
            <w:r>
              <w:rPr>
                <w:rFonts w:asciiTheme="minorHAnsi" w:hAnsiTheme="minorHAnsi" w:cstheme="minorHAnsi"/>
                <w:sz w:val="22"/>
                <w:u w:val="none"/>
              </w:rPr>
              <w:t>C-10:</w:t>
            </w:r>
          </w:p>
          <w:p w14:paraId="5B9EC18D" w14:textId="692CEB48" w:rsidR="00AD7B2D" w:rsidRPr="00DD4464" w:rsidRDefault="00AD7B2D" w:rsidP="00AD7B2D">
            <w:pPr>
              <w:pStyle w:val="NoSpacing"/>
              <w:rPr>
                <w:rFonts w:cstheme="minorHAnsi"/>
              </w:rPr>
            </w:pPr>
            <w:r>
              <w:rPr>
                <w:rFonts w:asciiTheme="minorHAnsi" w:hAnsiTheme="minorHAnsi" w:cstheme="minorHAnsi"/>
                <w:sz w:val="22"/>
                <w:u w:val="none"/>
              </w:rPr>
              <w:t>Korea</w:t>
            </w:r>
          </w:p>
        </w:tc>
        <w:tc>
          <w:tcPr>
            <w:tcW w:w="3742" w:type="dxa"/>
          </w:tcPr>
          <w:p w14:paraId="73E32EC1" w14:textId="10A542C0" w:rsidR="00AD7B2D" w:rsidRDefault="00E13114" w:rsidP="00AD7B2D">
            <w:pPr>
              <w:pStyle w:val="NoSpacing"/>
              <w:rPr>
                <w:rFonts w:asciiTheme="minorHAnsi" w:hAnsiTheme="minorHAnsi" w:cstheme="minorHAnsi"/>
                <w:sz w:val="22"/>
                <w:u w:val="none"/>
              </w:rPr>
            </w:pPr>
            <w:r>
              <w:rPr>
                <w:rFonts w:asciiTheme="minorHAnsi" w:hAnsiTheme="minorHAnsi" w:cstheme="minorHAnsi"/>
                <w:sz w:val="22"/>
                <w:u w:val="none"/>
              </w:rPr>
              <w:t>R-14-1: Korea: The Miracle on the Han River</w:t>
            </w:r>
          </w:p>
          <w:p w14:paraId="74743821" w14:textId="77777777" w:rsidR="00AD7B2D" w:rsidRPr="00DD4464" w:rsidRDefault="00AD7B2D" w:rsidP="00AD7B2D">
            <w:pPr>
              <w:pStyle w:val="NoSpacing"/>
              <w:rPr>
                <w:rFonts w:cstheme="minorHAnsi"/>
              </w:rPr>
            </w:pPr>
          </w:p>
        </w:tc>
      </w:tr>
      <w:tr w:rsidR="004C30FC" w:rsidRPr="008C7B83" w14:paraId="7C362020" w14:textId="77777777" w:rsidTr="004C30FC">
        <w:trPr>
          <w:jc w:val="center"/>
        </w:trPr>
        <w:tc>
          <w:tcPr>
            <w:tcW w:w="9350" w:type="dxa"/>
            <w:gridSpan w:val="5"/>
            <w:shd w:val="clear" w:color="auto" w:fill="D9D9D9" w:themeFill="background1" w:themeFillShade="D9"/>
          </w:tcPr>
          <w:p w14:paraId="0BE5713E" w14:textId="642B1989" w:rsidR="004C30FC" w:rsidRPr="004C30FC" w:rsidRDefault="004C30FC" w:rsidP="004C30FC">
            <w:pPr>
              <w:pStyle w:val="NoSpacing"/>
              <w:jc w:val="center"/>
              <w:rPr>
                <w:rFonts w:cstheme="minorHAnsi"/>
                <w:highlight w:val="lightGray"/>
              </w:rPr>
            </w:pPr>
            <w:r w:rsidRPr="004C30FC">
              <w:rPr>
                <w:rFonts w:asciiTheme="minorHAnsi" w:hAnsiTheme="minorHAnsi" w:cstheme="minorHAnsi"/>
                <w:i/>
                <w:iCs/>
                <w:sz w:val="22"/>
                <w:szCs w:val="22"/>
                <w:highlight w:val="lightGray"/>
                <w:u w:val="none"/>
              </w:rPr>
              <w:t>10/</w:t>
            </w:r>
            <w:r w:rsidRPr="004C30FC">
              <w:rPr>
                <w:rFonts w:asciiTheme="minorHAnsi" w:hAnsiTheme="minorHAnsi" w:cstheme="minorHAnsi" w:hint="eastAsia"/>
                <w:i/>
                <w:iCs/>
                <w:sz w:val="22"/>
                <w:szCs w:val="22"/>
                <w:highlight w:val="lightGray"/>
                <w:u w:val="none"/>
                <w:lang w:eastAsia="zh-CN"/>
              </w:rPr>
              <w:t>09</w:t>
            </w:r>
            <w:r w:rsidRPr="004C30FC">
              <w:rPr>
                <w:rFonts w:asciiTheme="minorHAnsi" w:hAnsiTheme="minorHAnsi" w:cstheme="minorHAnsi"/>
                <w:i/>
                <w:iCs/>
                <w:sz w:val="22"/>
                <w:szCs w:val="22"/>
                <w:highlight w:val="lightGray"/>
                <w:u w:val="none"/>
              </w:rPr>
              <w:t xml:space="preserve">: </w:t>
            </w:r>
            <w:r w:rsidRPr="004C30FC">
              <w:rPr>
                <w:rFonts w:asciiTheme="minorHAnsi" w:hAnsiTheme="minorHAnsi" w:cstheme="minorHAnsi" w:hint="eastAsia"/>
                <w:i/>
                <w:iCs/>
                <w:sz w:val="22"/>
                <w:szCs w:val="22"/>
                <w:highlight w:val="lightGray"/>
                <w:u w:val="none"/>
                <w:lang w:eastAsia="zh-CN"/>
              </w:rPr>
              <w:t>Fourth</w:t>
            </w:r>
            <w:r w:rsidRPr="004C30FC">
              <w:rPr>
                <w:rFonts w:asciiTheme="minorHAnsi" w:hAnsiTheme="minorHAnsi" w:cstheme="minorHAnsi"/>
                <w:i/>
                <w:iCs/>
                <w:sz w:val="22"/>
                <w:szCs w:val="22"/>
                <w:highlight w:val="lightGray"/>
                <w:u w:val="none"/>
              </w:rPr>
              <w:t xml:space="preserve"> paper assignment due (</w:t>
            </w:r>
            <w:r w:rsidR="008B283D">
              <w:rPr>
                <w:rFonts w:asciiTheme="minorHAnsi" w:hAnsiTheme="minorHAnsi" w:cstheme="minorHAnsi"/>
                <w:i/>
                <w:iCs/>
                <w:sz w:val="22"/>
                <w:szCs w:val="22"/>
                <w:highlight w:val="lightGray"/>
                <w:u w:val="none"/>
              </w:rPr>
              <w:t>literature review II</w:t>
            </w:r>
            <w:r w:rsidRPr="004C30FC">
              <w:rPr>
                <w:rFonts w:asciiTheme="minorHAnsi" w:hAnsiTheme="minorHAnsi" w:cstheme="minorHAnsi"/>
                <w:i/>
                <w:iCs/>
                <w:sz w:val="22"/>
                <w:szCs w:val="22"/>
                <w:highlight w:val="lightGray"/>
                <w:u w:val="none"/>
              </w:rPr>
              <w:t>)</w:t>
            </w:r>
          </w:p>
        </w:tc>
      </w:tr>
    </w:tbl>
    <w:p w14:paraId="0E156107" w14:textId="77777777" w:rsidR="00417213" w:rsidRDefault="00417213" w:rsidP="00100148">
      <w:pPr>
        <w:pStyle w:val="NoSpacing"/>
        <w:ind w:firstLine="360"/>
        <w:jc w:val="center"/>
      </w:pPr>
    </w:p>
    <w:p w14:paraId="6537F766" w14:textId="6311A604" w:rsidR="00417213" w:rsidRDefault="00417213" w:rsidP="00100148">
      <w:pPr>
        <w:pStyle w:val="NoSpacing"/>
        <w:ind w:firstLine="360"/>
        <w:jc w:val="center"/>
      </w:pPr>
    </w:p>
    <w:p w14:paraId="2F1AE430" w14:textId="77777777" w:rsidR="003F38D9" w:rsidRDefault="003F38D9" w:rsidP="003F38D9">
      <w:pPr>
        <w:pStyle w:val="NoSpacing"/>
        <w:ind w:firstLine="360"/>
        <w:jc w:val="center"/>
      </w:pPr>
      <w:r>
        <w:t>PART 3: COUNTRIES AND ISSUES</w:t>
      </w:r>
    </w:p>
    <w:p w14:paraId="35B0E100" w14:textId="77777777" w:rsidR="003F38D9" w:rsidRDefault="003F38D9" w:rsidP="003F38D9">
      <w:pPr>
        <w:pStyle w:val="NoSpacing"/>
      </w:pPr>
    </w:p>
    <w:tbl>
      <w:tblPr>
        <w:tblStyle w:val="TableGrid"/>
        <w:tblW w:w="0" w:type="auto"/>
        <w:jc w:val="center"/>
        <w:tblLook w:val="04A0" w:firstRow="1" w:lastRow="0" w:firstColumn="1" w:lastColumn="0" w:noHBand="0" w:noVBand="1"/>
      </w:tblPr>
      <w:tblGrid>
        <w:gridCol w:w="848"/>
        <w:gridCol w:w="2097"/>
        <w:gridCol w:w="1616"/>
        <w:gridCol w:w="1190"/>
        <w:gridCol w:w="3599"/>
      </w:tblGrid>
      <w:tr w:rsidR="003F38D9" w:rsidRPr="00C573ED" w14:paraId="308933C6" w14:textId="77777777" w:rsidTr="001436E1">
        <w:trPr>
          <w:jc w:val="center"/>
        </w:trPr>
        <w:tc>
          <w:tcPr>
            <w:tcW w:w="848" w:type="dxa"/>
          </w:tcPr>
          <w:p w14:paraId="5DB4957D" w14:textId="77777777" w:rsidR="003F38D9" w:rsidRPr="008C7B83" w:rsidRDefault="003F38D9" w:rsidP="00C45F54">
            <w:pPr>
              <w:pStyle w:val="NoSpacing"/>
              <w:rPr>
                <w:rFonts w:asciiTheme="minorHAnsi" w:hAnsiTheme="minorHAnsi" w:cstheme="minorHAnsi"/>
                <w:b/>
                <w:sz w:val="22"/>
                <w:u w:val="none"/>
              </w:rPr>
            </w:pPr>
            <w:r w:rsidRPr="008C7B83">
              <w:rPr>
                <w:rFonts w:asciiTheme="minorHAnsi" w:hAnsiTheme="minorHAnsi" w:cstheme="minorHAnsi"/>
                <w:b/>
                <w:sz w:val="22"/>
                <w:u w:val="none"/>
              </w:rPr>
              <w:t>Class #</w:t>
            </w:r>
          </w:p>
        </w:tc>
        <w:tc>
          <w:tcPr>
            <w:tcW w:w="2097" w:type="dxa"/>
          </w:tcPr>
          <w:p w14:paraId="73D7CA1A" w14:textId="77777777" w:rsidR="003F38D9" w:rsidRPr="008C7B83" w:rsidRDefault="003F38D9" w:rsidP="00C45F54">
            <w:pPr>
              <w:pStyle w:val="NoSpacing"/>
              <w:rPr>
                <w:rFonts w:asciiTheme="minorHAnsi" w:hAnsiTheme="minorHAnsi" w:cstheme="minorHAnsi"/>
                <w:b/>
                <w:sz w:val="22"/>
                <w:u w:val="none"/>
              </w:rPr>
            </w:pPr>
            <w:r w:rsidRPr="008C7B83">
              <w:rPr>
                <w:rFonts w:asciiTheme="minorHAnsi" w:hAnsiTheme="minorHAnsi" w:cstheme="minorHAnsi"/>
                <w:b/>
                <w:sz w:val="22"/>
                <w:u w:val="none"/>
              </w:rPr>
              <w:t>Class Date</w:t>
            </w:r>
          </w:p>
        </w:tc>
        <w:tc>
          <w:tcPr>
            <w:tcW w:w="1616" w:type="dxa"/>
          </w:tcPr>
          <w:p w14:paraId="387144A7" w14:textId="77777777" w:rsidR="003F38D9" w:rsidRPr="008C7B83" w:rsidRDefault="003F38D9" w:rsidP="00C45F54">
            <w:pPr>
              <w:pStyle w:val="NoSpacing"/>
              <w:rPr>
                <w:rFonts w:asciiTheme="minorHAnsi" w:hAnsiTheme="minorHAnsi" w:cstheme="minorHAnsi"/>
                <w:b/>
                <w:sz w:val="22"/>
                <w:u w:val="none"/>
              </w:rPr>
            </w:pPr>
            <w:r w:rsidRPr="008C7B83">
              <w:rPr>
                <w:rFonts w:asciiTheme="minorHAnsi" w:hAnsiTheme="minorHAnsi" w:cstheme="minorHAnsi"/>
                <w:b/>
                <w:sz w:val="22"/>
                <w:u w:val="none"/>
              </w:rPr>
              <w:t>Lecture #</w:t>
            </w:r>
          </w:p>
        </w:tc>
        <w:tc>
          <w:tcPr>
            <w:tcW w:w="1190" w:type="dxa"/>
          </w:tcPr>
          <w:p w14:paraId="6C638239" w14:textId="77777777" w:rsidR="003F38D9" w:rsidRPr="008C7B83" w:rsidRDefault="003F38D9" w:rsidP="00C45F54">
            <w:pPr>
              <w:pStyle w:val="NoSpacing"/>
              <w:rPr>
                <w:rFonts w:asciiTheme="minorHAnsi" w:hAnsiTheme="minorHAnsi" w:cstheme="minorHAnsi"/>
                <w:b/>
                <w:sz w:val="22"/>
                <w:u w:val="none"/>
              </w:rPr>
            </w:pPr>
            <w:r w:rsidRPr="008C7B83">
              <w:rPr>
                <w:rFonts w:asciiTheme="minorHAnsi" w:hAnsiTheme="minorHAnsi" w:cstheme="minorHAnsi"/>
                <w:b/>
                <w:sz w:val="22"/>
                <w:u w:val="none"/>
              </w:rPr>
              <w:t>Case #</w:t>
            </w:r>
          </w:p>
        </w:tc>
        <w:tc>
          <w:tcPr>
            <w:tcW w:w="3599" w:type="dxa"/>
          </w:tcPr>
          <w:p w14:paraId="4087B074" w14:textId="77777777" w:rsidR="003F38D9" w:rsidRPr="008C7B83" w:rsidRDefault="003F38D9" w:rsidP="00C45F54">
            <w:pPr>
              <w:pStyle w:val="NoSpacing"/>
              <w:rPr>
                <w:rFonts w:asciiTheme="minorHAnsi" w:hAnsiTheme="minorHAnsi" w:cstheme="minorHAnsi"/>
                <w:b/>
                <w:sz w:val="22"/>
                <w:u w:val="none"/>
              </w:rPr>
            </w:pPr>
            <w:r w:rsidRPr="008C7B83">
              <w:rPr>
                <w:rFonts w:asciiTheme="minorHAnsi" w:hAnsiTheme="minorHAnsi" w:cstheme="minorHAnsi"/>
                <w:b/>
                <w:sz w:val="22"/>
                <w:u w:val="none"/>
              </w:rPr>
              <w:t>Reading #</w:t>
            </w:r>
          </w:p>
        </w:tc>
      </w:tr>
      <w:tr w:rsidR="0007088F" w:rsidRPr="00F55D81" w14:paraId="7BD2895A" w14:textId="77777777" w:rsidTr="001436E1">
        <w:trPr>
          <w:jc w:val="center"/>
        </w:trPr>
        <w:tc>
          <w:tcPr>
            <w:tcW w:w="848" w:type="dxa"/>
          </w:tcPr>
          <w:p w14:paraId="1732517A" w14:textId="77777777" w:rsidR="0007088F" w:rsidRPr="008C7B83" w:rsidRDefault="0007088F" w:rsidP="0007088F">
            <w:pPr>
              <w:pStyle w:val="NoSpacing"/>
              <w:rPr>
                <w:rFonts w:asciiTheme="minorHAnsi" w:hAnsiTheme="minorHAnsi" w:cstheme="minorHAnsi"/>
                <w:sz w:val="22"/>
                <w:u w:val="none"/>
              </w:rPr>
            </w:pPr>
            <w:r>
              <w:rPr>
                <w:rFonts w:asciiTheme="minorHAnsi" w:hAnsiTheme="minorHAnsi" w:cstheme="minorHAnsi"/>
                <w:sz w:val="22"/>
                <w:u w:val="none"/>
              </w:rPr>
              <w:t>15</w:t>
            </w:r>
          </w:p>
        </w:tc>
        <w:tc>
          <w:tcPr>
            <w:tcW w:w="2097" w:type="dxa"/>
          </w:tcPr>
          <w:p w14:paraId="7ED9F91B" w14:textId="109962EC" w:rsidR="0007088F" w:rsidRDefault="0007088F" w:rsidP="0007088F">
            <w:pPr>
              <w:pStyle w:val="NoSpacing"/>
              <w:rPr>
                <w:rFonts w:asciiTheme="minorHAnsi" w:hAnsiTheme="minorHAnsi" w:cstheme="minorHAnsi"/>
                <w:sz w:val="22"/>
                <w:u w:val="none"/>
              </w:rPr>
            </w:pPr>
            <w:r>
              <w:rPr>
                <w:rFonts w:asciiTheme="minorHAnsi" w:hAnsiTheme="minorHAnsi" w:cstheme="minorHAnsi"/>
                <w:sz w:val="22"/>
                <w:u w:val="none"/>
              </w:rPr>
              <w:t>10/1</w:t>
            </w:r>
            <w:r w:rsidR="001C4093">
              <w:rPr>
                <w:rFonts w:asciiTheme="minorHAnsi" w:hAnsiTheme="minorHAnsi" w:cstheme="minorHAnsi"/>
                <w:sz w:val="22"/>
                <w:u w:val="none"/>
              </w:rPr>
              <w:t>5</w:t>
            </w:r>
          </w:p>
          <w:p w14:paraId="006C7696" w14:textId="7FFE65E2" w:rsidR="0007088F" w:rsidRPr="008C7B83" w:rsidRDefault="0007088F" w:rsidP="0007088F">
            <w:pPr>
              <w:pStyle w:val="NoSpacing"/>
              <w:rPr>
                <w:rFonts w:asciiTheme="minorHAnsi" w:hAnsiTheme="minorHAnsi" w:cstheme="minorHAnsi"/>
                <w:sz w:val="22"/>
                <w:u w:val="none"/>
              </w:rPr>
            </w:pPr>
          </w:p>
        </w:tc>
        <w:tc>
          <w:tcPr>
            <w:tcW w:w="1616" w:type="dxa"/>
          </w:tcPr>
          <w:p w14:paraId="5C0E13FC" w14:textId="5BB7E1CE" w:rsidR="0007088F" w:rsidRPr="008C7B83" w:rsidRDefault="0007088F" w:rsidP="0007088F">
            <w:pPr>
              <w:pStyle w:val="NoSpacing"/>
              <w:rPr>
                <w:rFonts w:asciiTheme="minorHAnsi" w:hAnsiTheme="minorHAnsi" w:cstheme="minorHAnsi"/>
                <w:sz w:val="22"/>
                <w:u w:val="none"/>
              </w:rPr>
            </w:pPr>
            <w:r w:rsidRPr="00DD4464">
              <w:rPr>
                <w:rFonts w:asciiTheme="minorHAnsi" w:hAnsiTheme="minorHAnsi" w:cstheme="minorHAnsi"/>
                <w:sz w:val="22"/>
                <w:u w:val="none"/>
              </w:rPr>
              <w:t>L-6:  Financial Globalization</w:t>
            </w:r>
            <w:r w:rsidR="00704DD7">
              <w:rPr>
                <w:rFonts w:asciiTheme="minorHAnsi" w:hAnsiTheme="minorHAnsi" w:cstheme="minorHAnsi"/>
                <w:sz w:val="22"/>
                <w:u w:val="none"/>
              </w:rPr>
              <w:t xml:space="preserve"> </w:t>
            </w:r>
          </w:p>
        </w:tc>
        <w:tc>
          <w:tcPr>
            <w:tcW w:w="1190" w:type="dxa"/>
          </w:tcPr>
          <w:p w14:paraId="1BC8A9F7" w14:textId="77777777" w:rsidR="0007088F" w:rsidRDefault="0007088F" w:rsidP="0007088F">
            <w:pPr>
              <w:pStyle w:val="NoSpacing"/>
              <w:rPr>
                <w:rFonts w:asciiTheme="minorHAnsi" w:hAnsiTheme="minorHAnsi" w:cstheme="minorHAnsi"/>
                <w:sz w:val="22"/>
                <w:u w:val="none"/>
              </w:rPr>
            </w:pPr>
          </w:p>
          <w:p w14:paraId="23218CEE" w14:textId="7AE7AB66" w:rsidR="0007088F" w:rsidRPr="008C7B83" w:rsidRDefault="0007088F" w:rsidP="0007088F">
            <w:pPr>
              <w:pStyle w:val="NoSpacing"/>
              <w:rPr>
                <w:rFonts w:asciiTheme="minorHAnsi" w:hAnsiTheme="minorHAnsi" w:cstheme="minorHAnsi"/>
                <w:sz w:val="22"/>
                <w:u w:val="none"/>
              </w:rPr>
            </w:pPr>
          </w:p>
        </w:tc>
        <w:tc>
          <w:tcPr>
            <w:tcW w:w="3599" w:type="dxa"/>
          </w:tcPr>
          <w:p w14:paraId="52C579A8" w14:textId="3AC6EF51" w:rsidR="0007088F" w:rsidRPr="00097A60" w:rsidRDefault="0007088F" w:rsidP="0007088F">
            <w:pPr>
              <w:pStyle w:val="NoSpacing"/>
              <w:rPr>
                <w:rFonts w:asciiTheme="minorHAnsi" w:hAnsiTheme="minorHAnsi" w:cstheme="minorHAnsi"/>
                <w:sz w:val="22"/>
                <w:u w:val="none"/>
                <w:lang w:val="de-DE"/>
              </w:rPr>
            </w:pPr>
            <w:r w:rsidRPr="00097A60">
              <w:rPr>
                <w:rFonts w:asciiTheme="minorHAnsi" w:hAnsiTheme="minorHAnsi" w:cstheme="minorHAnsi"/>
                <w:sz w:val="22"/>
                <w:u w:val="none"/>
                <w:lang w:val="de-DE"/>
              </w:rPr>
              <w:t>R-15-1: Eichengreen</w:t>
            </w:r>
          </w:p>
          <w:p w14:paraId="6277A8F3" w14:textId="77777777" w:rsidR="0007088F" w:rsidRPr="00097A60" w:rsidRDefault="0007088F" w:rsidP="0007088F">
            <w:pPr>
              <w:pStyle w:val="NoSpacing"/>
              <w:rPr>
                <w:rFonts w:asciiTheme="minorHAnsi" w:hAnsiTheme="minorHAnsi" w:cstheme="minorHAnsi"/>
                <w:sz w:val="22"/>
                <w:u w:val="none"/>
                <w:lang w:val="de-DE"/>
              </w:rPr>
            </w:pPr>
            <w:r w:rsidRPr="00097A60">
              <w:rPr>
                <w:rFonts w:asciiTheme="minorHAnsi" w:hAnsiTheme="minorHAnsi" w:cstheme="minorHAnsi"/>
                <w:sz w:val="22"/>
                <w:u w:val="none"/>
                <w:lang w:val="de-DE"/>
              </w:rPr>
              <w:t xml:space="preserve">R-15-2: </w:t>
            </w:r>
            <w:r w:rsidR="00E13114" w:rsidRPr="00097A60">
              <w:rPr>
                <w:rFonts w:asciiTheme="minorHAnsi" w:hAnsiTheme="minorHAnsi" w:cstheme="minorHAnsi"/>
                <w:sz w:val="22"/>
                <w:u w:val="none"/>
                <w:lang w:val="de-DE"/>
              </w:rPr>
              <w:t>Rogoff</w:t>
            </w:r>
          </w:p>
          <w:p w14:paraId="5928585B" w14:textId="2192B312" w:rsidR="00CF0DD6" w:rsidRPr="00097A60" w:rsidRDefault="00CF0DD6" w:rsidP="0007088F">
            <w:pPr>
              <w:pStyle w:val="NoSpacing"/>
              <w:rPr>
                <w:rFonts w:asciiTheme="minorHAnsi" w:hAnsiTheme="minorHAnsi" w:cstheme="minorHAnsi"/>
                <w:sz w:val="22"/>
                <w:u w:val="none"/>
                <w:lang w:val="de-DE"/>
              </w:rPr>
            </w:pPr>
            <w:r w:rsidRPr="00097A60">
              <w:rPr>
                <w:rFonts w:asciiTheme="minorHAnsi" w:hAnsiTheme="minorHAnsi" w:cstheme="minorHAnsi"/>
                <w:sz w:val="22"/>
                <w:u w:val="none"/>
                <w:lang w:val="de-DE"/>
              </w:rPr>
              <w:t>R-15-3: Brainard</w:t>
            </w:r>
          </w:p>
        </w:tc>
      </w:tr>
      <w:tr w:rsidR="00AD7B2D" w:rsidRPr="00C573ED" w14:paraId="5DBB6F8C" w14:textId="77777777" w:rsidTr="00BC7180">
        <w:trPr>
          <w:jc w:val="center"/>
        </w:trPr>
        <w:tc>
          <w:tcPr>
            <w:tcW w:w="848" w:type="dxa"/>
          </w:tcPr>
          <w:p w14:paraId="0DA76FBB" w14:textId="77777777" w:rsidR="00AD7B2D" w:rsidRPr="00097A60" w:rsidRDefault="00AD7B2D" w:rsidP="00AD7B2D">
            <w:pPr>
              <w:pStyle w:val="NoSpacing"/>
              <w:rPr>
                <w:rFonts w:cstheme="minorHAnsi"/>
                <w:lang w:val="de-DE"/>
              </w:rPr>
            </w:pPr>
          </w:p>
        </w:tc>
        <w:tc>
          <w:tcPr>
            <w:tcW w:w="2097" w:type="dxa"/>
          </w:tcPr>
          <w:p w14:paraId="6B761DB7" w14:textId="6BD19BF2" w:rsidR="00AD7B2D" w:rsidRDefault="00AD7B2D" w:rsidP="00AD7B2D">
            <w:pPr>
              <w:pStyle w:val="NoSpacing"/>
              <w:rPr>
                <w:rFonts w:cstheme="minorHAnsi"/>
              </w:rPr>
            </w:pPr>
            <w:r w:rsidRPr="00604E1C">
              <w:rPr>
                <w:rFonts w:asciiTheme="minorHAnsi" w:hAnsiTheme="minorHAnsi" w:cstheme="minorHAnsi"/>
                <w:sz w:val="22"/>
                <w:u w:val="none"/>
              </w:rPr>
              <w:t>10/</w:t>
            </w:r>
            <w:r>
              <w:rPr>
                <w:rFonts w:asciiTheme="minorHAnsi" w:hAnsiTheme="minorHAnsi" w:cstheme="minorHAnsi"/>
                <w:sz w:val="22"/>
                <w:u w:val="none"/>
              </w:rPr>
              <w:t>16</w:t>
            </w:r>
            <w:r w:rsidRPr="008C7B83">
              <w:rPr>
                <w:rFonts w:asciiTheme="minorHAnsi" w:hAnsiTheme="minorHAnsi" w:cstheme="minorBidi"/>
                <w:sz w:val="22"/>
                <w:szCs w:val="22"/>
              </w:rPr>
              <w:t xml:space="preserve"> </w:t>
            </w:r>
          </w:p>
        </w:tc>
        <w:tc>
          <w:tcPr>
            <w:tcW w:w="6405" w:type="dxa"/>
            <w:gridSpan w:val="3"/>
          </w:tcPr>
          <w:p w14:paraId="4997C05C" w14:textId="635870B9" w:rsidR="00AD7B2D" w:rsidRPr="00DD4464" w:rsidRDefault="00AD7B2D" w:rsidP="00AD7B2D">
            <w:pPr>
              <w:pStyle w:val="NoSpacing"/>
              <w:rPr>
                <w:rFonts w:cstheme="minorHAnsi"/>
              </w:rPr>
            </w:pPr>
            <w:r w:rsidRPr="008C7B83">
              <w:rPr>
                <w:rFonts w:asciiTheme="minorHAnsi" w:hAnsiTheme="minorHAnsi" w:cstheme="minorHAnsi"/>
                <w:i/>
                <w:sz w:val="22"/>
                <w:u w:val="none"/>
              </w:rPr>
              <w:t xml:space="preserve">Lab Session </w:t>
            </w:r>
            <w:r>
              <w:rPr>
                <w:rFonts w:asciiTheme="minorHAnsi" w:hAnsiTheme="minorHAnsi" w:cstheme="minorHAnsi"/>
                <w:i/>
                <w:sz w:val="22"/>
                <w:u w:val="none"/>
              </w:rPr>
              <w:t>4</w:t>
            </w:r>
            <w:r w:rsidRPr="008C7B83">
              <w:rPr>
                <w:rFonts w:asciiTheme="minorHAnsi" w:hAnsiTheme="minorHAnsi" w:cstheme="minorHAnsi"/>
                <w:i/>
                <w:sz w:val="22"/>
                <w:u w:val="none"/>
              </w:rPr>
              <w:t>:</w:t>
            </w:r>
            <w:r>
              <w:rPr>
                <w:rFonts w:asciiTheme="minorHAnsi" w:hAnsiTheme="minorHAnsi" w:cstheme="minorHAnsi"/>
                <w:i/>
                <w:sz w:val="22"/>
                <w:u w:val="none"/>
              </w:rPr>
              <w:t xml:space="preserve"> White Hall 106 9:00-10:00am. </w:t>
            </w:r>
            <w:r w:rsidRPr="008C7B83">
              <w:rPr>
                <w:rFonts w:asciiTheme="minorHAnsi" w:hAnsiTheme="minorHAnsi" w:cstheme="minorHAnsi"/>
                <w:i/>
                <w:sz w:val="22"/>
                <w:u w:val="none"/>
              </w:rPr>
              <w:t xml:space="preserve"> L</w:t>
            </w:r>
            <w:r>
              <w:rPr>
                <w:rFonts w:asciiTheme="minorHAnsi" w:hAnsiTheme="minorHAnsi" w:cstheme="minorHAnsi"/>
                <w:i/>
                <w:sz w:val="22"/>
                <w:u w:val="none"/>
              </w:rPr>
              <w:t xml:space="preserve">BR4- </w:t>
            </w:r>
          </w:p>
        </w:tc>
      </w:tr>
      <w:tr w:rsidR="00AD7B2D" w:rsidRPr="00C573ED" w14:paraId="0D9B143F" w14:textId="77777777" w:rsidTr="001436E1">
        <w:trPr>
          <w:jc w:val="center"/>
        </w:trPr>
        <w:tc>
          <w:tcPr>
            <w:tcW w:w="848" w:type="dxa"/>
          </w:tcPr>
          <w:p w14:paraId="56EC29EB" w14:textId="77777777" w:rsidR="00AD7B2D" w:rsidRPr="008C7B83" w:rsidRDefault="00AD7B2D" w:rsidP="00AD7B2D">
            <w:pPr>
              <w:pStyle w:val="NoSpacing"/>
              <w:rPr>
                <w:rFonts w:asciiTheme="minorHAnsi" w:hAnsiTheme="minorHAnsi" w:cstheme="minorHAnsi"/>
                <w:sz w:val="22"/>
                <w:u w:val="none"/>
              </w:rPr>
            </w:pPr>
            <w:r>
              <w:rPr>
                <w:rFonts w:asciiTheme="minorHAnsi" w:hAnsiTheme="minorHAnsi" w:cstheme="minorHAnsi"/>
                <w:sz w:val="22"/>
                <w:u w:val="none"/>
              </w:rPr>
              <w:t>16</w:t>
            </w:r>
          </w:p>
        </w:tc>
        <w:tc>
          <w:tcPr>
            <w:tcW w:w="2097" w:type="dxa"/>
          </w:tcPr>
          <w:p w14:paraId="3D110FB0" w14:textId="58C1FEA3" w:rsidR="00AD7B2D" w:rsidRPr="008C7B83" w:rsidRDefault="00AD7B2D" w:rsidP="00AD7B2D">
            <w:pPr>
              <w:pStyle w:val="NoSpacing"/>
              <w:rPr>
                <w:rFonts w:asciiTheme="minorHAnsi" w:hAnsiTheme="minorHAnsi" w:cstheme="minorHAnsi"/>
                <w:sz w:val="22"/>
                <w:u w:val="none"/>
              </w:rPr>
            </w:pPr>
            <w:r>
              <w:rPr>
                <w:rFonts w:asciiTheme="minorHAnsi" w:hAnsiTheme="minorHAnsi" w:cstheme="minorHAnsi"/>
                <w:sz w:val="22"/>
                <w:u w:val="none"/>
              </w:rPr>
              <w:t>10/20</w:t>
            </w:r>
          </w:p>
        </w:tc>
        <w:tc>
          <w:tcPr>
            <w:tcW w:w="1616" w:type="dxa"/>
          </w:tcPr>
          <w:p w14:paraId="52939B51" w14:textId="77777777" w:rsidR="00AD7B2D" w:rsidRPr="008C7B83" w:rsidRDefault="00AD7B2D" w:rsidP="00AD7B2D">
            <w:pPr>
              <w:pStyle w:val="NoSpacing"/>
              <w:rPr>
                <w:rFonts w:asciiTheme="minorHAnsi" w:hAnsiTheme="minorHAnsi" w:cstheme="minorHAnsi"/>
                <w:sz w:val="22"/>
                <w:u w:val="none"/>
              </w:rPr>
            </w:pPr>
          </w:p>
        </w:tc>
        <w:tc>
          <w:tcPr>
            <w:tcW w:w="1190" w:type="dxa"/>
          </w:tcPr>
          <w:p w14:paraId="03BA5E1A" w14:textId="5CAB515D" w:rsidR="00AD7B2D" w:rsidRPr="008C7B83" w:rsidRDefault="00AD7B2D" w:rsidP="00AD7B2D">
            <w:pPr>
              <w:pStyle w:val="NoSpacing"/>
              <w:rPr>
                <w:rFonts w:asciiTheme="minorHAnsi" w:hAnsiTheme="minorHAnsi" w:cstheme="minorHAnsi"/>
                <w:sz w:val="22"/>
                <w:u w:val="none"/>
              </w:rPr>
            </w:pPr>
            <w:r w:rsidRPr="00DD4464">
              <w:rPr>
                <w:rFonts w:asciiTheme="minorHAnsi" w:hAnsiTheme="minorHAnsi" w:cstheme="minorHAnsi"/>
                <w:sz w:val="22"/>
                <w:u w:val="none"/>
              </w:rPr>
              <w:t>C-1</w:t>
            </w:r>
            <w:r>
              <w:rPr>
                <w:rFonts w:asciiTheme="minorHAnsi" w:hAnsiTheme="minorHAnsi" w:cstheme="minorHAnsi"/>
                <w:sz w:val="22"/>
                <w:u w:val="none"/>
              </w:rPr>
              <w:t>1</w:t>
            </w:r>
            <w:r w:rsidRPr="00DD4464">
              <w:rPr>
                <w:rFonts w:asciiTheme="minorHAnsi" w:hAnsiTheme="minorHAnsi" w:cstheme="minorHAnsi"/>
                <w:sz w:val="22"/>
                <w:u w:val="none"/>
              </w:rPr>
              <w:t>:</w:t>
            </w:r>
            <w:r>
              <w:rPr>
                <w:rFonts w:asciiTheme="minorHAnsi" w:hAnsiTheme="minorHAnsi" w:cstheme="minorHAnsi"/>
                <w:sz w:val="22"/>
                <w:u w:val="none"/>
              </w:rPr>
              <w:t xml:space="preserve"> </w:t>
            </w:r>
            <w:r w:rsidRPr="00DD4464">
              <w:rPr>
                <w:rFonts w:asciiTheme="minorHAnsi" w:hAnsiTheme="minorHAnsi" w:cstheme="minorHAnsi"/>
                <w:sz w:val="22"/>
                <w:u w:val="none"/>
              </w:rPr>
              <w:t>Malaysia</w:t>
            </w:r>
          </w:p>
        </w:tc>
        <w:tc>
          <w:tcPr>
            <w:tcW w:w="3599" w:type="dxa"/>
          </w:tcPr>
          <w:p w14:paraId="1FB8BF99" w14:textId="5A81F62B" w:rsidR="00AD7B2D" w:rsidRPr="008C7B83" w:rsidRDefault="00AD7B2D" w:rsidP="00AD7B2D">
            <w:pPr>
              <w:pStyle w:val="NoSpacing"/>
              <w:rPr>
                <w:rFonts w:asciiTheme="minorHAnsi" w:hAnsiTheme="minorHAnsi" w:cstheme="minorHAnsi"/>
                <w:sz w:val="22"/>
                <w:u w:val="none"/>
              </w:rPr>
            </w:pPr>
            <w:r w:rsidRPr="00DD4464">
              <w:rPr>
                <w:rFonts w:asciiTheme="minorHAnsi" w:hAnsiTheme="minorHAnsi" w:cstheme="minorHAnsi"/>
                <w:sz w:val="22"/>
                <w:u w:val="none"/>
              </w:rPr>
              <w:t>R-1</w:t>
            </w:r>
            <w:r>
              <w:rPr>
                <w:rFonts w:asciiTheme="minorHAnsi" w:hAnsiTheme="minorHAnsi" w:cstheme="minorHAnsi"/>
                <w:sz w:val="22"/>
                <w:u w:val="none"/>
              </w:rPr>
              <w:t>6</w:t>
            </w:r>
            <w:r w:rsidRPr="00DD4464">
              <w:rPr>
                <w:rFonts w:asciiTheme="minorHAnsi" w:hAnsiTheme="minorHAnsi" w:cstheme="minorHAnsi"/>
                <w:sz w:val="22"/>
                <w:u w:val="none"/>
              </w:rPr>
              <w:t>-1: Malaysia</w:t>
            </w:r>
            <w:r>
              <w:rPr>
                <w:rFonts w:asciiTheme="minorHAnsi" w:hAnsiTheme="minorHAnsi" w:cstheme="minorHAnsi"/>
                <w:sz w:val="22"/>
                <w:u w:val="none"/>
              </w:rPr>
              <w:t>: Capital and Control</w:t>
            </w:r>
          </w:p>
        </w:tc>
      </w:tr>
      <w:tr w:rsidR="00AD7B2D" w:rsidRPr="00C573ED" w14:paraId="1090BE10" w14:textId="77777777" w:rsidTr="001436E1">
        <w:trPr>
          <w:jc w:val="center"/>
        </w:trPr>
        <w:tc>
          <w:tcPr>
            <w:tcW w:w="848" w:type="dxa"/>
          </w:tcPr>
          <w:p w14:paraId="0A20B3B2" w14:textId="77777777" w:rsidR="00AD7B2D" w:rsidRPr="008C7B83" w:rsidRDefault="00AD7B2D" w:rsidP="00AD7B2D">
            <w:pPr>
              <w:pStyle w:val="NoSpacing"/>
              <w:rPr>
                <w:rFonts w:asciiTheme="minorHAnsi" w:hAnsiTheme="minorHAnsi" w:cstheme="minorHAnsi"/>
                <w:sz w:val="22"/>
                <w:u w:val="none"/>
              </w:rPr>
            </w:pPr>
            <w:r>
              <w:rPr>
                <w:rFonts w:asciiTheme="minorHAnsi" w:hAnsiTheme="minorHAnsi" w:cstheme="minorHAnsi"/>
                <w:sz w:val="22"/>
                <w:u w:val="none"/>
              </w:rPr>
              <w:lastRenderedPageBreak/>
              <w:t>17</w:t>
            </w:r>
          </w:p>
        </w:tc>
        <w:tc>
          <w:tcPr>
            <w:tcW w:w="2097" w:type="dxa"/>
          </w:tcPr>
          <w:p w14:paraId="239A5FA6" w14:textId="414A60EA" w:rsidR="00AD7B2D" w:rsidRPr="008C7B83" w:rsidRDefault="00AD7B2D" w:rsidP="00AD7B2D">
            <w:pPr>
              <w:pStyle w:val="NoSpacing"/>
              <w:rPr>
                <w:rFonts w:asciiTheme="minorHAnsi" w:hAnsiTheme="minorHAnsi" w:cstheme="minorHAnsi"/>
                <w:sz w:val="22"/>
                <w:u w:val="none"/>
              </w:rPr>
            </w:pPr>
            <w:r>
              <w:rPr>
                <w:rFonts w:asciiTheme="minorHAnsi" w:hAnsiTheme="minorHAnsi" w:cstheme="minorHAnsi"/>
                <w:sz w:val="22"/>
                <w:u w:val="none"/>
              </w:rPr>
              <w:t>10/22</w:t>
            </w:r>
          </w:p>
        </w:tc>
        <w:tc>
          <w:tcPr>
            <w:tcW w:w="1616" w:type="dxa"/>
          </w:tcPr>
          <w:p w14:paraId="74542EAE" w14:textId="77777777" w:rsidR="00AD7B2D" w:rsidRPr="008C7B83" w:rsidRDefault="00AD7B2D" w:rsidP="00AD7B2D">
            <w:pPr>
              <w:pStyle w:val="NoSpacing"/>
              <w:rPr>
                <w:rFonts w:asciiTheme="minorHAnsi" w:hAnsiTheme="minorHAnsi" w:cstheme="minorHAnsi"/>
                <w:sz w:val="22"/>
                <w:u w:val="none"/>
              </w:rPr>
            </w:pPr>
          </w:p>
        </w:tc>
        <w:tc>
          <w:tcPr>
            <w:tcW w:w="1190" w:type="dxa"/>
          </w:tcPr>
          <w:p w14:paraId="28FDD865" w14:textId="77777777" w:rsidR="00AD7B2D" w:rsidRDefault="00AD7B2D" w:rsidP="00AD7B2D">
            <w:pPr>
              <w:pStyle w:val="NoSpacing"/>
              <w:rPr>
                <w:rFonts w:asciiTheme="minorHAnsi" w:hAnsiTheme="minorHAnsi" w:cstheme="minorHAnsi"/>
                <w:sz w:val="22"/>
                <w:u w:val="none"/>
              </w:rPr>
            </w:pPr>
            <w:r w:rsidRPr="00DD4464">
              <w:rPr>
                <w:rFonts w:asciiTheme="minorHAnsi" w:hAnsiTheme="minorHAnsi" w:cstheme="minorHAnsi"/>
                <w:sz w:val="22"/>
                <w:u w:val="none"/>
              </w:rPr>
              <w:t>C-12:</w:t>
            </w:r>
          </w:p>
          <w:p w14:paraId="5C8FBF12" w14:textId="6CFA3CEF" w:rsidR="00AD7B2D" w:rsidRPr="008C7B83" w:rsidRDefault="00AD7B2D" w:rsidP="00AD7B2D">
            <w:pPr>
              <w:pStyle w:val="NoSpacing"/>
              <w:rPr>
                <w:rFonts w:asciiTheme="minorHAnsi" w:hAnsiTheme="minorHAnsi" w:cstheme="minorHAnsi"/>
                <w:sz w:val="22"/>
                <w:u w:val="none"/>
              </w:rPr>
            </w:pPr>
            <w:r>
              <w:rPr>
                <w:rFonts w:asciiTheme="minorHAnsi" w:hAnsiTheme="minorHAnsi" w:cstheme="minorHAnsi"/>
                <w:sz w:val="22"/>
                <w:u w:val="none"/>
              </w:rPr>
              <w:t>Egypt</w:t>
            </w:r>
          </w:p>
        </w:tc>
        <w:tc>
          <w:tcPr>
            <w:tcW w:w="3599" w:type="dxa"/>
          </w:tcPr>
          <w:p w14:paraId="11A20B1B" w14:textId="715F39E8" w:rsidR="00AD7B2D" w:rsidRPr="008C7B83" w:rsidRDefault="00AD7B2D" w:rsidP="00AD7B2D">
            <w:pPr>
              <w:pStyle w:val="NoSpacing"/>
              <w:rPr>
                <w:rFonts w:asciiTheme="minorHAnsi" w:hAnsiTheme="minorHAnsi" w:cstheme="minorHAnsi"/>
                <w:sz w:val="22"/>
                <w:u w:val="none"/>
              </w:rPr>
            </w:pPr>
            <w:r>
              <w:rPr>
                <w:rFonts w:asciiTheme="minorHAnsi" w:hAnsiTheme="minorHAnsi" w:cstheme="minorHAnsi"/>
                <w:sz w:val="22"/>
                <w:u w:val="none"/>
              </w:rPr>
              <w:t>R-17-1: Egypt: The End of the Revolution?</w:t>
            </w:r>
          </w:p>
        </w:tc>
      </w:tr>
      <w:tr w:rsidR="008B283D" w:rsidRPr="008C7B83" w14:paraId="0BFA763F" w14:textId="77777777" w:rsidTr="008E7583">
        <w:trPr>
          <w:jc w:val="center"/>
        </w:trPr>
        <w:tc>
          <w:tcPr>
            <w:tcW w:w="9350" w:type="dxa"/>
            <w:gridSpan w:val="5"/>
            <w:shd w:val="clear" w:color="auto" w:fill="D9D9D9" w:themeFill="background1" w:themeFillShade="D9"/>
          </w:tcPr>
          <w:p w14:paraId="1772036F" w14:textId="0D612BE9" w:rsidR="008B283D" w:rsidRPr="004C30FC" w:rsidRDefault="008B283D" w:rsidP="008E7583">
            <w:pPr>
              <w:pStyle w:val="NoSpacing"/>
              <w:jc w:val="center"/>
              <w:rPr>
                <w:rFonts w:cstheme="minorHAnsi"/>
                <w:highlight w:val="lightGray"/>
              </w:rPr>
            </w:pPr>
            <w:r w:rsidRPr="004C30FC">
              <w:rPr>
                <w:rFonts w:asciiTheme="minorHAnsi" w:hAnsiTheme="minorHAnsi" w:cstheme="minorHAnsi"/>
                <w:i/>
                <w:iCs/>
                <w:sz w:val="22"/>
                <w:szCs w:val="22"/>
                <w:highlight w:val="lightGray"/>
                <w:u w:val="none"/>
              </w:rPr>
              <w:t>10/</w:t>
            </w:r>
            <w:r>
              <w:rPr>
                <w:rFonts w:asciiTheme="minorHAnsi" w:hAnsiTheme="minorHAnsi" w:cstheme="minorHAnsi" w:hint="eastAsia"/>
                <w:i/>
                <w:iCs/>
                <w:sz w:val="22"/>
                <w:szCs w:val="22"/>
                <w:highlight w:val="lightGray"/>
                <w:u w:val="none"/>
                <w:lang w:eastAsia="zh-CN"/>
              </w:rPr>
              <w:t>23</w:t>
            </w:r>
            <w:r w:rsidRPr="004C30FC">
              <w:rPr>
                <w:rFonts w:asciiTheme="minorHAnsi" w:hAnsiTheme="minorHAnsi" w:cstheme="minorHAnsi"/>
                <w:i/>
                <w:iCs/>
                <w:sz w:val="22"/>
                <w:szCs w:val="22"/>
                <w:highlight w:val="lightGray"/>
                <w:u w:val="none"/>
              </w:rPr>
              <w:t xml:space="preserve">: </w:t>
            </w:r>
            <w:r>
              <w:rPr>
                <w:rFonts w:asciiTheme="minorHAnsi" w:hAnsiTheme="minorHAnsi" w:cstheme="minorHAnsi" w:hint="eastAsia"/>
                <w:i/>
                <w:iCs/>
                <w:sz w:val="22"/>
                <w:szCs w:val="22"/>
                <w:highlight w:val="lightGray"/>
                <w:u w:val="none"/>
                <w:lang w:eastAsia="zh-CN"/>
              </w:rPr>
              <w:t>Fif</w:t>
            </w:r>
            <w:r w:rsidRPr="004C30FC">
              <w:rPr>
                <w:rFonts w:asciiTheme="minorHAnsi" w:hAnsiTheme="minorHAnsi" w:cstheme="minorHAnsi" w:hint="eastAsia"/>
                <w:i/>
                <w:iCs/>
                <w:sz w:val="22"/>
                <w:szCs w:val="22"/>
                <w:highlight w:val="lightGray"/>
                <w:u w:val="none"/>
                <w:lang w:eastAsia="zh-CN"/>
              </w:rPr>
              <w:t>th</w:t>
            </w:r>
            <w:r w:rsidRPr="004C30FC">
              <w:rPr>
                <w:rFonts w:asciiTheme="minorHAnsi" w:hAnsiTheme="minorHAnsi" w:cstheme="minorHAnsi"/>
                <w:i/>
                <w:iCs/>
                <w:sz w:val="22"/>
                <w:szCs w:val="22"/>
                <w:highlight w:val="lightGray"/>
                <w:u w:val="none"/>
              </w:rPr>
              <w:t xml:space="preserve"> paper assignment due (first draft)</w:t>
            </w:r>
          </w:p>
        </w:tc>
      </w:tr>
      <w:tr w:rsidR="00AD7B2D" w:rsidRPr="00C573ED" w14:paraId="54D949A0" w14:textId="77777777" w:rsidTr="001436E1">
        <w:trPr>
          <w:jc w:val="center"/>
        </w:trPr>
        <w:tc>
          <w:tcPr>
            <w:tcW w:w="848" w:type="dxa"/>
          </w:tcPr>
          <w:p w14:paraId="1BD82895" w14:textId="77777777" w:rsidR="00AD7B2D" w:rsidRPr="008C7B83" w:rsidRDefault="00AD7B2D" w:rsidP="00AD7B2D">
            <w:pPr>
              <w:pStyle w:val="NoSpacing"/>
              <w:rPr>
                <w:rFonts w:asciiTheme="minorHAnsi" w:hAnsiTheme="minorHAnsi" w:cstheme="minorHAnsi"/>
                <w:sz w:val="22"/>
                <w:u w:val="none"/>
              </w:rPr>
            </w:pPr>
            <w:r>
              <w:rPr>
                <w:rFonts w:asciiTheme="minorHAnsi" w:hAnsiTheme="minorHAnsi" w:cstheme="minorHAnsi"/>
                <w:sz w:val="22"/>
                <w:u w:val="none"/>
              </w:rPr>
              <w:t>18</w:t>
            </w:r>
          </w:p>
        </w:tc>
        <w:tc>
          <w:tcPr>
            <w:tcW w:w="2097" w:type="dxa"/>
          </w:tcPr>
          <w:p w14:paraId="4E999B85" w14:textId="6323E92F" w:rsidR="00AD7B2D" w:rsidRPr="008C7B83" w:rsidRDefault="00AD7B2D" w:rsidP="00AD7B2D">
            <w:pPr>
              <w:pStyle w:val="NoSpacing"/>
              <w:rPr>
                <w:rFonts w:asciiTheme="minorHAnsi" w:hAnsiTheme="minorHAnsi" w:cstheme="minorHAnsi"/>
                <w:sz w:val="22"/>
                <w:u w:val="none"/>
              </w:rPr>
            </w:pPr>
            <w:r>
              <w:rPr>
                <w:rFonts w:asciiTheme="minorHAnsi" w:hAnsiTheme="minorHAnsi" w:cstheme="minorHAnsi"/>
                <w:sz w:val="22"/>
                <w:u w:val="none"/>
              </w:rPr>
              <w:t>10/27</w:t>
            </w:r>
          </w:p>
        </w:tc>
        <w:tc>
          <w:tcPr>
            <w:tcW w:w="1616" w:type="dxa"/>
          </w:tcPr>
          <w:p w14:paraId="75F00A6A" w14:textId="77777777" w:rsidR="00AD7B2D" w:rsidRPr="008C7B83" w:rsidRDefault="00AD7B2D" w:rsidP="00AD7B2D">
            <w:pPr>
              <w:pStyle w:val="NoSpacing"/>
              <w:rPr>
                <w:rFonts w:asciiTheme="minorHAnsi" w:hAnsiTheme="minorHAnsi" w:cstheme="minorHAnsi"/>
                <w:sz w:val="22"/>
                <w:u w:val="none"/>
              </w:rPr>
            </w:pPr>
            <w:r w:rsidRPr="00DD4464">
              <w:rPr>
                <w:rFonts w:asciiTheme="minorHAnsi" w:hAnsiTheme="minorHAnsi" w:cstheme="minorHAnsi"/>
                <w:sz w:val="22"/>
                <w:u w:val="none"/>
              </w:rPr>
              <w:t>L-7: Oil and OPEC</w:t>
            </w:r>
          </w:p>
        </w:tc>
        <w:tc>
          <w:tcPr>
            <w:tcW w:w="1190" w:type="dxa"/>
          </w:tcPr>
          <w:p w14:paraId="14CC8131" w14:textId="77777777" w:rsidR="00AD7B2D" w:rsidRPr="008C7B83" w:rsidRDefault="00AD7B2D" w:rsidP="00AD7B2D">
            <w:pPr>
              <w:pStyle w:val="NoSpacing"/>
              <w:rPr>
                <w:rFonts w:asciiTheme="minorHAnsi" w:hAnsiTheme="minorHAnsi" w:cstheme="minorHAnsi"/>
                <w:sz w:val="22"/>
                <w:u w:val="none"/>
              </w:rPr>
            </w:pPr>
          </w:p>
        </w:tc>
        <w:tc>
          <w:tcPr>
            <w:tcW w:w="3599" w:type="dxa"/>
          </w:tcPr>
          <w:p w14:paraId="558DB09E" w14:textId="77777777" w:rsidR="00AD7B2D" w:rsidRDefault="00AD7B2D" w:rsidP="00AD7B2D">
            <w:pPr>
              <w:pStyle w:val="NoSpacing"/>
              <w:rPr>
                <w:rFonts w:asciiTheme="minorHAnsi" w:hAnsiTheme="minorHAnsi" w:cstheme="minorHAnsi"/>
                <w:sz w:val="22"/>
                <w:u w:val="none"/>
              </w:rPr>
            </w:pPr>
            <w:r w:rsidRPr="00DD4464">
              <w:rPr>
                <w:rFonts w:asciiTheme="minorHAnsi" w:hAnsiTheme="minorHAnsi" w:cstheme="minorHAnsi"/>
                <w:sz w:val="22"/>
                <w:u w:val="none"/>
              </w:rPr>
              <w:t>R-18-</w:t>
            </w:r>
            <w:r w:rsidR="002274AD">
              <w:rPr>
                <w:rFonts w:asciiTheme="minorHAnsi" w:hAnsiTheme="minorHAnsi" w:cstheme="minorHAnsi"/>
                <w:sz w:val="22"/>
                <w:u w:val="none"/>
              </w:rPr>
              <w:t>1</w:t>
            </w:r>
            <w:r w:rsidRPr="00DD4464">
              <w:rPr>
                <w:rFonts w:asciiTheme="minorHAnsi" w:hAnsiTheme="minorHAnsi" w:cstheme="minorHAnsi"/>
                <w:sz w:val="22"/>
                <w:u w:val="none"/>
              </w:rPr>
              <w:t>: Blackwill and O’Sullivan</w:t>
            </w:r>
          </w:p>
          <w:p w14:paraId="7B3FACE8" w14:textId="1B3B8BE6" w:rsidR="002274AD" w:rsidRPr="008C7B83" w:rsidRDefault="002274AD" w:rsidP="00AD7B2D">
            <w:pPr>
              <w:pStyle w:val="NoSpacing"/>
              <w:rPr>
                <w:rFonts w:asciiTheme="minorHAnsi" w:hAnsiTheme="minorHAnsi" w:cstheme="minorHAnsi"/>
                <w:sz w:val="22"/>
                <w:u w:val="none"/>
              </w:rPr>
            </w:pPr>
            <w:r>
              <w:rPr>
                <w:rFonts w:asciiTheme="minorHAnsi" w:hAnsiTheme="minorHAnsi" w:cstheme="minorHAnsi"/>
                <w:sz w:val="22"/>
                <w:u w:val="none"/>
              </w:rPr>
              <w:t>R-18-2: Bordoff and O’Sullivan</w:t>
            </w:r>
          </w:p>
        </w:tc>
      </w:tr>
      <w:tr w:rsidR="00AD7B2D" w:rsidRPr="00C573ED" w14:paraId="1CFD693A" w14:textId="77777777" w:rsidTr="001436E1">
        <w:trPr>
          <w:jc w:val="center"/>
        </w:trPr>
        <w:tc>
          <w:tcPr>
            <w:tcW w:w="848" w:type="dxa"/>
          </w:tcPr>
          <w:p w14:paraId="4D7F51A0" w14:textId="77777777" w:rsidR="00AD7B2D" w:rsidRPr="008C7B83" w:rsidRDefault="00AD7B2D" w:rsidP="00AD7B2D">
            <w:pPr>
              <w:pStyle w:val="NoSpacing"/>
              <w:rPr>
                <w:rFonts w:asciiTheme="minorHAnsi" w:hAnsiTheme="minorHAnsi" w:cstheme="minorHAnsi"/>
                <w:sz w:val="22"/>
                <w:u w:val="none"/>
              </w:rPr>
            </w:pPr>
            <w:r w:rsidRPr="008C7B83">
              <w:rPr>
                <w:rFonts w:asciiTheme="minorHAnsi" w:hAnsiTheme="minorHAnsi" w:cstheme="minorHAnsi"/>
                <w:sz w:val="22"/>
                <w:u w:val="none"/>
              </w:rPr>
              <w:t>19</w:t>
            </w:r>
          </w:p>
        </w:tc>
        <w:tc>
          <w:tcPr>
            <w:tcW w:w="2097" w:type="dxa"/>
          </w:tcPr>
          <w:p w14:paraId="286B53FF" w14:textId="1B554FAF" w:rsidR="00AD7B2D" w:rsidRPr="008C7B83" w:rsidRDefault="00AD7B2D" w:rsidP="00AD7B2D">
            <w:pPr>
              <w:pStyle w:val="NoSpacing"/>
              <w:rPr>
                <w:rFonts w:asciiTheme="minorHAnsi" w:hAnsiTheme="minorHAnsi" w:cstheme="minorHAnsi"/>
                <w:sz w:val="22"/>
                <w:u w:val="none"/>
              </w:rPr>
            </w:pPr>
            <w:r>
              <w:rPr>
                <w:rFonts w:asciiTheme="minorHAnsi" w:hAnsiTheme="minorHAnsi" w:cstheme="minorHAnsi"/>
                <w:sz w:val="22"/>
                <w:u w:val="none"/>
              </w:rPr>
              <w:t>10/29</w:t>
            </w:r>
          </w:p>
        </w:tc>
        <w:tc>
          <w:tcPr>
            <w:tcW w:w="1616" w:type="dxa"/>
          </w:tcPr>
          <w:p w14:paraId="3882348E" w14:textId="77777777" w:rsidR="00AD7B2D" w:rsidRPr="008C7B83" w:rsidRDefault="00AD7B2D" w:rsidP="00AD7B2D">
            <w:pPr>
              <w:pStyle w:val="NoSpacing"/>
              <w:rPr>
                <w:rFonts w:asciiTheme="minorHAnsi" w:hAnsiTheme="minorHAnsi" w:cstheme="minorHAnsi"/>
                <w:sz w:val="22"/>
                <w:u w:val="none"/>
              </w:rPr>
            </w:pPr>
          </w:p>
        </w:tc>
        <w:tc>
          <w:tcPr>
            <w:tcW w:w="1190" w:type="dxa"/>
          </w:tcPr>
          <w:p w14:paraId="10AC5FA0" w14:textId="2667358C" w:rsidR="00AD7B2D" w:rsidRDefault="00AD7B2D" w:rsidP="00AD7B2D">
            <w:pPr>
              <w:pStyle w:val="NoSpacing"/>
              <w:rPr>
                <w:rFonts w:asciiTheme="minorHAnsi" w:hAnsiTheme="minorHAnsi" w:cstheme="minorHAnsi"/>
                <w:sz w:val="22"/>
                <w:u w:val="none"/>
              </w:rPr>
            </w:pPr>
            <w:r w:rsidRPr="005071AA">
              <w:rPr>
                <w:rFonts w:asciiTheme="minorHAnsi" w:hAnsiTheme="minorHAnsi" w:cstheme="minorHAnsi"/>
                <w:sz w:val="22"/>
                <w:u w:val="none"/>
              </w:rPr>
              <w:t>C-13:</w:t>
            </w:r>
            <w:r>
              <w:rPr>
                <w:rFonts w:asciiTheme="minorHAnsi" w:hAnsiTheme="minorHAnsi" w:cstheme="minorHAnsi"/>
                <w:sz w:val="22"/>
                <w:u w:val="none"/>
              </w:rPr>
              <w:t xml:space="preserve"> </w:t>
            </w:r>
            <w:r w:rsidRPr="005071AA">
              <w:rPr>
                <w:rFonts w:asciiTheme="minorHAnsi" w:hAnsiTheme="minorHAnsi" w:cstheme="minorHAnsi"/>
                <w:sz w:val="22"/>
                <w:u w:val="none"/>
              </w:rPr>
              <w:t>Saudi</w:t>
            </w:r>
          </w:p>
          <w:p w14:paraId="7626FA08" w14:textId="7819CBCD" w:rsidR="00AD7B2D" w:rsidRPr="008C7B83" w:rsidRDefault="00AD7B2D" w:rsidP="00AD7B2D">
            <w:pPr>
              <w:pStyle w:val="NoSpacing"/>
              <w:rPr>
                <w:rFonts w:asciiTheme="minorHAnsi" w:hAnsiTheme="minorHAnsi" w:cstheme="minorHAnsi"/>
                <w:sz w:val="22"/>
                <w:u w:val="none"/>
              </w:rPr>
            </w:pPr>
            <w:r w:rsidRPr="005071AA">
              <w:rPr>
                <w:rFonts w:asciiTheme="minorHAnsi" w:hAnsiTheme="minorHAnsi" w:cstheme="minorHAnsi"/>
                <w:sz w:val="22"/>
                <w:u w:val="none"/>
              </w:rPr>
              <w:t>Arabia</w:t>
            </w:r>
          </w:p>
        </w:tc>
        <w:tc>
          <w:tcPr>
            <w:tcW w:w="3599" w:type="dxa"/>
          </w:tcPr>
          <w:p w14:paraId="0B3232E2" w14:textId="77777777" w:rsidR="00AD7B2D" w:rsidRDefault="00AD7B2D" w:rsidP="00AD7B2D">
            <w:pPr>
              <w:pStyle w:val="NoSpacing"/>
              <w:rPr>
                <w:rFonts w:asciiTheme="minorHAnsi" w:hAnsiTheme="minorHAnsi" w:cstheme="minorHAnsi"/>
                <w:sz w:val="22"/>
                <w:u w:val="none"/>
              </w:rPr>
            </w:pPr>
            <w:r w:rsidRPr="00DD4464">
              <w:rPr>
                <w:rFonts w:asciiTheme="minorHAnsi" w:hAnsiTheme="minorHAnsi" w:cstheme="minorHAnsi"/>
                <w:sz w:val="22"/>
                <w:u w:val="none"/>
              </w:rPr>
              <w:t>R-19-1: Saudi Arabia</w:t>
            </w:r>
            <w:r>
              <w:rPr>
                <w:rFonts w:asciiTheme="minorHAnsi" w:hAnsiTheme="minorHAnsi" w:cstheme="minorHAnsi"/>
                <w:sz w:val="22"/>
                <w:u w:val="none"/>
              </w:rPr>
              <w:t>: Vision 2030</w:t>
            </w:r>
          </w:p>
          <w:p w14:paraId="50530BED" w14:textId="7A9F3D1B" w:rsidR="00AD7B2D" w:rsidRPr="008C7B83" w:rsidRDefault="00AD7B2D" w:rsidP="00AD7B2D">
            <w:pPr>
              <w:pStyle w:val="NoSpacing"/>
              <w:rPr>
                <w:rFonts w:asciiTheme="minorHAnsi" w:hAnsiTheme="minorHAnsi" w:cstheme="minorHAnsi"/>
                <w:sz w:val="22"/>
                <w:u w:val="none"/>
              </w:rPr>
            </w:pPr>
          </w:p>
        </w:tc>
      </w:tr>
      <w:tr w:rsidR="00AD7B2D" w:rsidRPr="00C573ED" w14:paraId="552B78D1" w14:textId="77777777" w:rsidTr="001436E1">
        <w:trPr>
          <w:jc w:val="center"/>
        </w:trPr>
        <w:tc>
          <w:tcPr>
            <w:tcW w:w="848" w:type="dxa"/>
          </w:tcPr>
          <w:p w14:paraId="06E16E82" w14:textId="77777777" w:rsidR="00AD7B2D" w:rsidRPr="008C7B83" w:rsidRDefault="00AD7B2D" w:rsidP="00AD7B2D">
            <w:pPr>
              <w:pStyle w:val="NoSpacing"/>
              <w:rPr>
                <w:rFonts w:cstheme="minorHAnsi"/>
              </w:rPr>
            </w:pPr>
          </w:p>
        </w:tc>
        <w:tc>
          <w:tcPr>
            <w:tcW w:w="2097" w:type="dxa"/>
          </w:tcPr>
          <w:p w14:paraId="115925C1" w14:textId="2309C4CC" w:rsidR="00AD7B2D" w:rsidRDefault="00AD7B2D" w:rsidP="00AD7B2D">
            <w:pPr>
              <w:pStyle w:val="NoSpacing"/>
              <w:rPr>
                <w:rFonts w:cstheme="minorHAnsi"/>
              </w:rPr>
            </w:pPr>
            <w:r w:rsidRPr="00604E1C">
              <w:rPr>
                <w:rFonts w:asciiTheme="minorHAnsi" w:hAnsiTheme="minorHAnsi" w:cstheme="minorHAnsi"/>
                <w:sz w:val="22"/>
                <w:u w:val="none"/>
              </w:rPr>
              <w:t>10/</w:t>
            </w:r>
            <w:r>
              <w:rPr>
                <w:rFonts w:asciiTheme="minorHAnsi" w:hAnsiTheme="minorHAnsi" w:cstheme="minorHAnsi"/>
                <w:sz w:val="22"/>
                <w:u w:val="none"/>
              </w:rPr>
              <w:t>30</w:t>
            </w:r>
          </w:p>
        </w:tc>
        <w:tc>
          <w:tcPr>
            <w:tcW w:w="6405" w:type="dxa"/>
            <w:gridSpan w:val="3"/>
          </w:tcPr>
          <w:p w14:paraId="301FF5F5" w14:textId="4F56833C" w:rsidR="00AD7B2D" w:rsidRPr="00DD4464" w:rsidRDefault="00AD7B2D" w:rsidP="00AD7B2D">
            <w:pPr>
              <w:pStyle w:val="NoSpacing"/>
              <w:rPr>
                <w:rFonts w:cstheme="minorHAnsi"/>
              </w:rPr>
            </w:pPr>
            <w:r w:rsidRPr="00DD4464">
              <w:rPr>
                <w:rFonts w:asciiTheme="minorHAnsi" w:hAnsiTheme="minorHAnsi" w:cstheme="minorHAnsi"/>
                <w:i/>
                <w:sz w:val="22"/>
                <w:u w:val="none"/>
              </w:rPr>
              <w:t xml:space="preserve">Lab Session </w:t>
            </w:r>
            <w:r>
              <w:rPr>
                <w:rFonts w:asciiTheme="minorHAnsi" w:hAnsiTheme="minorHAnsi" w:cstheme="minorHAnsi"/>
                <w:i/>
                <w:sz w:val="22"/>
                <w:u w:val="none"/>
              </w:rPr>
              <w:t>5</w:t>
            </w:r>
            <w:r w:rsidRPr="00DD4464">
              <w:rPr>
                <w:rFonts w:asciiTheme="minorHAnsi" w:hAnsiTheme="minorHAnsi" w:cstheme="minorHAnsi"/>
                <w:i/>
                <w:sz w:val="22"/>
                <w:u w:val="none"/>
              </w:rPr>
              <w:t xml:space="preserve">: </w:t>
            </w:r>
            <w:r>
              <w:rPr>
                <w:rFonts w:asciiTheme="minorHAnsi" w:hAnsiTheme="minorHAnsi" w:cstheme="minorHAnsi"/>
                <w:i/>
                <w:sz w:val="22"/>
                <w:u w:val="none"/>
              </w:rPr>
              <w:t>White Hall 106 9:00-10:00am. LBR 5-</w:t>
            </w:r>
          </w:p>
        </w:tc>
      </w:tr>
      <w:tr w:rsidR="00AD7B2D" w:rsidRPr="00C573ED" w14:paraId="3E0F3504" w14:textId="77777777" w:rsidTr="001436E1">
        <w:trPr>
          <w:jc w:val="center"/>
        </w:trPr>
        <w:tc>
          <w:tcPr>
            <w:tcW w:w="848" w:type="dxa"/>
          </w:tcPr>
          <w:p w14:paraId="40BA9FA6" w14:textId="77777777" w:rsidR="00AD7B2D" w:rsidRPr="008C7B83" w:rsidRDefault="00AD7B2D" w:rsidP="00AD7B2D">
            <w:pPr>
              <w:pStyle w:val="NoSpacing"/>
              <w:rPr>
                <w:rFonts w:asciiTheme="minorHAnsi" w:hAnsiTheme="minorHAnsi" w:cstheme="minorHAnsi"/>
                <w:sz w:val="22"/>
                <w:u w:val="none"/>
              </w:rPr>
            </w:pPr>
            <w:r>
              <w:rPr>
                <w:rFonts w:asciiTheme="minorHAnsi" w:hAnsiTheme="minorHAnsi" w:cstheme="minorHAnsi"/>
                <w:sz w:val="22"/>
                <w:u w:val="none"/>
              </w:rPr>
              <w:t>20</w:t>
            </w:r>
          </w:p>
        </w:tc>
        <w:tc>
          <w:tcPr>
            <w:tcW w:w="2097" w:type="dxa"/>
          </w:tcPr>
          <w:p w14:paraId="528B8B61" w14:textId="5C1BEE48" w:rsidR="00AD7B2D" w:rsidRPr="008C7B83" w:rsidRDefault="00AD7B2D" w:rsidP="00AD7B2D">
            <w:pPr>
              <w:pStyle w:val="NoSpacing"/>
              <w:rPr>
                <w:rFonts w:asciiTheme="minorHAnsi" w:hAnsiTheme="minorHAnsi" w:cstheme="minorHAnsi"/>
                <w:sz w:val="22"/>
                <w:u w:val="none"/>
              </w:rPr>
            </w:pPr>
            <w:r>
              <w:rPr>
                <w:rFonts w:asciiTheme="minorHAnsi" w:hAnsiTheme="minorHAnsi" w:cstheme="minorHAnsi"/>
                <w:sz w:val="22"/>
                <w:u w:val="none"/>
              </w:rPr>
              <w:t>11/03</w:t>
            </w:r>
          </w:p>
        </w:tc>
        <w:tc>
          <w:tcPr>
            <w:tcW w:w="1616" w:type="dxa"/>
          </w:tcPr>
          <w:p w14:paraId="4E6EED8A" w14:textId="77777777" w:rsidR="00AD7B2D" w:rsidRPr="008C7B83" w:rsidRDefault="00AD7B2D" w:rsidP="00AD7B2D">
            <w:pPr>
              <w:pStyle w:val="NoSpacing"/>
              <w:rPr>
                <w:rFonts w:asciiTheme="minorHAnsi" w:hAnsiTheme="minorHAnsi" w:cstheme="minorHAnsi"/>
                <w:sz w:val="22"/>
                <w:u w:val="none"/>
              </w:rPr>
            </w:pPr>
          </w:p>
        </w:tc>
        <w:tc>
          <w:tcPr>
            <w:tcW w:w="1190" w:type="dxa"/>
          </w:tcPr>
          <w:p w14:paraId="109BB727" w14:textId="77777777" w:rsidR="00AD7B2D" w:rsidRPr="008C7B83" w:rsidRDefault="00AD7B2D" w:rsidP="00AD7B2D">
            <w:pPr>
              <w:pStyle w:val="NoSpacing"/>
              <w:rPr>
                <w:rFonts w:asciiTheme="minorHAnsi" w:hAnsiTheme="minorHAnsi" w:cstheme="minorHAnsi"/>
                <w:sz w:val="22"/>
                <w:u w:val="none"/>
              </w:rPr>
            </w:pPr>
            <w:r>
              <w:rPr>
                <w:rFonts w:asciiTheme="minorHAnsi" w:hAnsiTheme="minorHAnsi" w:cstheme="minorHAnsi"/>
                <w:sz w:val="22"/>
                <w:u w:val="none"/>
              </w:rPr>
              <w:t>C-14</w:t>
            </w:r>
            <w:r w:rsidRPr="00DD4464">
              <w:rPr>
                <w:rFonts w:asciiTheme="minorHAnsi" w:hAnsiTheme="minorHAnsi" w:cstheme="minorHAnsi"/>
                <w:sz w:val="22"/>
                <w:u w:val="none"/>
              </w:rPr>
              <w:t>: Nigeria</w:t>
            </w:r>
          </w:p>
        </w:tc>
        <w:tc>
          <w:tcPr>
            <w:tcW w:w="3599" w:type="dxa"/>
          </w:tcPr>
          <w:p w14:paraId="40CE1BD9" w14:textId="21C83374" w:rsidR="00AD7B2D" w:rsidRPr="008C7B83" w:rsidRDefault="00AD7B2D" w:rsidP="00AD7B2D">
            <w:pPr>
              <w:pStyle w:val="NoSpacing"/>
              <w:rPr>
                <w:rFonts w:asciiTheme="minorHAnsi" w:hAnsiTheme="minorHAnsi" w:cstheme="minorHAnsi"/>
                <w:sz w:val="22"/>
                <w:u w:val="none"/>
              </w:rPr>
            </w:pPr>
            <w:r w:rsidRPr="00DD4464">
              <w:rPr>
                <w:rFonts w:asciiTheme="minorHAnsi" w:hAnsiTheme="minorHAnsi" w:cstheme="minorHAnsi"/>
                <w:sz w:val="22"/>
                <w:u w:val="none"/>
              </w:rPr>
              <w:t>R-2</w:t>
            </w:r>
            <w:r>
              <w:rPr>
                <w:rFonts w:asciiTheme="minorHAnsi" w:hAnsiTheme="minorHAnsi" w:cstheme="minorHAnsi"/>
                <w:sz w:val="22"/>
                <w:u w:val="none"/>
              </w:rPr>
              <w:t>0</w:t>
            </w:r>
            <w:r w:rsidRPr="00DD4464">
              <w:rPr>
                <w:rFonts w:asciiTheme="minorHAnsi" w:hAnsiTheme="minorHAnsi" w:cstheme="minorHAnsi"/>
                <w:sz w:val="22"/>
                <w:u w:val="none"/>
              </w:rPr>
              <w:t>-1: Nigeria</w:t>
            </w:r>
            <w:r>
              <w:rPr>
                <w:rFonts w:asciiTheme="minorHAnsi" w:hAnsiTheme="minorHAnsi" w:cstheme="minorHAnsi"/>
                <w:sz w:val="22"/>
                <w:u w:val="none"/>
              </w:rPr>
              <w:t>: Opportunity in Crisis</w:t>
            </w:r>
          </w:p>
        </w:tc>
      </w:tr>
      <w:tr w:rsidR="00AD7B2D" w:rsidRPr="00C573ED" w14:paraId="78B7CD2D" w14:textId="77777777" w:rsidTr="001436E1">
        <w:trPr>
          <w:jc w:val="center"/>
        </w:trPr>
        <w:tc>
          <w:tcPr>
            <w:tcW w:w="848" w:type="dxa"/>
          </w:tcPr>
          <w:p w14:paraId="6871A47B" w14:textId="77777777" w:rsidR="00AD7B2D" w:rsidRPr="008C7B83" w:rsidRDefault="00AD7B2D" w:rsidP="00AD7B2D">
            <w:pPr>
              <w:pStyle w:val="NoSpacing"/>
              <w:rPr>
                <w:rFonts w:asciiTheme="minorHAnsi" w:hAnsiTheme="minorHAnsi" w:cstheme="minorHAnsi"/>
                <w:sz w:val="22"/>
                <w:u w:val="none"/>
              </w:rPr>
            </w:pPr>
            <w:r>
              <w:rPr>
                <w:rFonts w:asciiTheme="minorHAnsi" w:hAnsiTheme="minorHAnsi" w:cstheme="minorHAnsi"/>
                <w:sz w:val="22"/>
                <w:u w:val="none"/>
              </w:rPr>
              <w:t>21</w:t>
            </w:r>
          </w:p>
        </w:tc>
        <w:tc>
          <w:tcPr>
            <w:tcW w:w="2097" w:type="dxa"/>
          </w:tcPr>
          <w:p w14:paraId="6ABFEE34" w14:textId="795F8921" w:rsidR="00AD7B2D" w:rsidRPr="008C7B83" w:rsidRDefault="00AD7B2D" w:rsidP="00AD7B2D">
            <w:pPr>
              <w:pStyle w:val="NoSpacing"/>
              <w:rPr>
                <w:rFonts w:asciiTheme="minorHAnsi" w:hAnsiTheme="minorHAnsi" w:cstheme="minorHAnsi"/>
                <w:sz w:val="22"/>
                <w:u w:val="none"/>
              </w:rPr>
            </w:pPr>
            <w:r>
              <w:rPr>
                <w:rFonts w:asciiTheme="minorHAnsi" w:hAnsiTheme="minorHAnsi" w:cstheme="minorHAnsi"/>
                <w:sz w:val="22"/>
                <w:u w:val="none"/>
              </w:rPr>
              <w:t>11/05</w:t>
            </w:r>
          </w:p>
        </w:tc>
        <w:tc>
          <w:tcPr>
            <w:tcW w:w="1616" w:type="dxa"/>
          </w:tcPr>
          <w:p w14:paraId="602233D4" w14:textId="77777777" w:rsidR="00AD7B2D" w:rsidRPr="008C7B83" w:rsidRDefault="00AD7B2D" w:rsidP="00AD7B2D">
            <w:pPr>
              <w:pStyle w:val="NoSpacing"/>
              <w:rPr>
                <w:rFonts w:asciiTheme="minorHAnsi" w:hAnsiTheme="minorHAnsi" w:cstheme="minorHAnsi"/>
                <w:sz w:val="22"/>
                <w:u w:val="none"/>
              </w:rPr>
            </w:pPr>
            <w:r w:rsidRPr="00DD4464">
              <w:rPr>
                <w:rFonts w:asciiTheme="minorHAnsi" w:hAnsiTheme="minorHAnsi" w:cstheme="minorHAnsi"/>
                <w:sz w:val="22"/>
                <w:u w:val="none"/>
              </w:rPr>
              <w:t>L-8: Trade and Aid</w:t>
            </w:r>
          </w:p>
        </w:tc>
        <w:tc>
          <w:tcPr>
            <w:tcW w:w="1190" w:type="dxa"/>
          </w:tcPr>
          <w:p w14:paraId="1B2B3E49" w14:textId="77777777" w:rsidR="00AD7B2D" w:rsidRPr="008C7B83" w:rsidRDefault="00AD7B2D" w:rsidP="00AD7B2D">
            <w:pPr>
              <w:pStyle w:val="NoSpacing"/>
              <w:rPr>
                <w:rFonts w:asciiTheme="minorHAnsi" w:hAnsiTheme="minorHAnsi" w:cstheme="minorHAnsi"/>
                <w:sz w:val="22"/>
                <w:u w:val="none"/>
              </w:rPr>
            </w:pPr>
          </w:p>
        </w:tc>
        <w:tc>
          <w:tcPr>
            <w:tcW w:w="3599" w:type="dxa"/>
          </w:tcPr>
          <w:p w14:paraId="00CF7F24" w14:textId="3C03B489" w:rsidR="00AD7B2D" w:rsidRDefault="00AD7B2D" w:rsidP="00AD7B2D">
            <w:pPr>
              <w:pStyle w:val="NoSpacing"/>
              <w:rPr>
                <w:rFonts w:asciiTheme="minorHAnsi" w:hAnsiTheme="minorHAnsi" w:cstheme="minorHAnsi"/>
                <w:sz w:val="22"/>
                <w:u w:val="none"/>
              </w:rPr>
            </w:pPr>
            <w:r w:rsidRPr="00DD4464">
              <w:rPr>
                <w:rFonts w:asciiTheme="minorHAnsi" w:hAnsiTheme="minorHAnsi" w:cstheme="minorHAnsi"/>
                <w:sz w:val="22"/>
                <w:u w:val="none"/>
              </w:rPr>
              <w:t>R-2</w:t>
            </w:r>
            <w:r>
              <w:rPr>
                <w:rFonts w:asciiTheme="minorHAnsi" w:hAnsiTheme="minorHAnsi" w:cstheme="minorHAnsi"/>
                <w:sz w:val="22"/>
                <w:u w:val="none"/>
              </w:rPr>
              <w:t>1</w:t>
            </w:r>
            <w:r w:rsidRPr="00DD4464">
              <w:rPr>
                <w:rFonts w:asciiTheme="minorHAnsi" w:hAnsiTheme="minorHAnsi" w:cstheme="minorHAnsi"/>
                <w:sz w:val="22"/>
                <w:u w:val="none"/>
              </w:rPr>
              <w:t xml:space="preserve">-1: </w:t>
            </w:r>
            <w:r w:rsidR="00E52DC5">
              <w:rPr>
                <w:rFonts w:asciiTheme="minorHAnsi" w:hAnsiTheme="minorHAnsi" w:cstheme="minorHAnsi"/>
                <w:sz w:val="22"/>
                <w:u w:val="none"/>
              </w:rPr>
              <w:t>Lighthizer</w:t>
            </w:r>
          </w:p>
          <w:p w14:paraId="65012A11" w14:textId="409A006F" w:rsidR="00AD7B2D" w:rsidRPr="008C7B83" w:rsidRDefault="00AD7B2D" w:rsidP="00AD7B2D">
            <w:pPr>
              <w:pStyle w:val="NoSpacing"/>
              <w:rPr>
                <w:rFonts w:asciiTheme="minorHAnsi" w:hAnsiTheme="minorHAnsi" w:cstheme="minorHAnsi"/>
                <w:sz w:val="22"/>
                <w:u w:val="none"/>
              </w:rPr>
            </w:pPr>
            <w:r>
              <w:rPr>
                <w:rFonts w:asciiTheme="minorHAnsi" w:hAnsiTheme="minorHAnsi" w:cstheme="minorHAnsi"/>
                <w:sz w:val="22"/>
                <w:u w:val="none"/>
              </w:rPr>
              <w:t xml:space="preserve">R-21-2: </w:t>
            </w:r>
            <w:r w:rsidR="00E52DC5">
              <w:rPr>
                <w:rFonts w:asciiTheme="minorHAnsi" w:hAnsiTheme="minorHAnsi" w:cstheme="minorHAnsi"/>
                <w:sz w:val="22"/>
                <w:u w:val="none"/>
              </w:rPr>
              <w:t>O’Neil</w:t>
            </w:r>
          </w:p>
        </w:tc>
      </w:tr>
      <w:tr w:rsidR="00AD7B2D" w:rsidRPr="00C573ED" w14:paraId="2DCFABFD" w14:textId="77777777" w:rsidTr="001436E1">
        <w:trPr>
          <w:jc w:val="center"/>
        </w:trPr>
        <w:tc>
          <w:tcPr>
            <w:tcW w:w="848" w:type="dxa"/>
          </w:tcPr>
          <w:p w14:paraId="3E4732FB" w14:textId="77777777" w:rsidR="00AD7B2D" w:rsidRPr="008C7B83" w:rsidRDefault="00AD7B2D" w:rsidP="00AD7B2D">
            <w:pPr>
              <w:pStyle w:val="NoSpacing"/>
              <w:rPr>
                <w:rFonts w:asciiTheme="minorHAnsi" w:hAnsiTheme="minorHAnsi" w:cstheme="minorHAnsi"/>
                <w:sz w:val="22"/>
                <w:u w:val="none"/>
              </w:rPr>
            </w:pPr>
            <w:r>
              <w:rPr>
                <w:rFonts w:asciiTheme="minorHAnsi" w:hAnsiTheme="minorHAnsi" w:cstheme="minorHAnsi"/>
                <w:sz w:val="22"/>
                <w:u w:val="none"/>
              </w:rPr>
              <w:t>22</w:t>
            </w:r>
          </w:p>
        </w:tc>
        <w:tc>
          <w:tcPr>
            <w:tcW w:w="2097" w:type="dxa"/>
          </w:tcPr>
          <w:p w14:paraId="4C7B95EF" w14:textId="67B1795F" w:rsidR="00AD7B2D" w:rsidRPr="008C7B83" w:rsidRDefault="00AD7B2D" w:rsidP="00AD7B2D">
            <w:pPr>
              <w:pStyle w:val="NoSpacing"/>
              <w:rPr>
                <w:rFonts w:asciiTheme="minorHAnsi" w:hAnsiTheme="minorHAnsi" w:cstheme="minorHAnsi"/>
                <w:sz w:val="22"/>
                <w:u w:val="none"/>
              </w:rPr>
            </w:pPr>
            <w:r>
              <w:rPr>
                <w:rFonts w:asciiTheme="minorHAnsi" w:hAnsiTheme="minorHAnsi" w:cstheme="minorHAnsi"/>
                <w:sz w:val="22"/>
                <w:u w:val="none"/>
              </w:rPr>
              <w:t>11/10</w:t>
            </w:r>
          </w:p>
        </w:tc>
        <w:tc>
          <w:tcPr>
            <w:tcW w:w="1616" w:type="dxa"/>
          </w:tcPr>
          <w:p w14:paraId="3C33C7FE" w14:textId="77777777" w:rsidR="00AD7B2D" w:rsidRPr="008C7B83" w:rsidRDefault="00AD7B2D" w:rsidP="00AD7B2D">
            <w:pPr>
              <w:pStyle w:val="NoSpacing"/>
              <w:rPr>
                <w:rFonts w:asciiTheme="minorHAnsi" w:hAnsiTheme="minorHAnsi" w:cstheme="minorHAnsi"/>
                <w:sz w:val="22"/>
                <w:u w:val="none"/>
              </w:rPr>
            </w:pPr>
          </w:p>
        </w:tc>
        <w:tc>
          <w:tcPr>
            <w:tcW w:w="1190" w:type="dxa"/>
          </w:tcPr>
          <w:p w14:paraId="298C30C5" w14:textId="7FA6D78A" w:rsidR="00AD7B2D" w:rsidRPr="008C7B83" w:rsidRDefault="00AD7B2D" w:rsidP="00AD7B2D">
            <w:pPr>
              <w:pStyle w:val="NoSpacing"/>
              <w:rPr>
                <w:rFonts w:asciiTheme="minorHAnsi" w:hAnsiTheme="minorHAnsi" w:cstheme="minorHAnsi"/>
                <w:sz w:val="22"/>
                <w:u w:val="none"/>
              </w:rPr>
            </w:pPr>
            <w:r w:rsidRPr="00EF1990">
              <w:rPr>
                <w:rFonts w:asciiTheme="minorHAnsi" w:hAnsiTheme="minorHAnsi" w:cstheme="minorHAnsi"/>
                <w:sz w:val="22"/>
                <w:u w:val="none"/>
              </w:rPr>
              <w:t>C-15:</w:t>
            </w:r>
            <w:r>
              <w:rPr>
                <w:rFonts w:asciiTheme="minorHAnsi" w:hAnsiTheme="minorHAnsi" w:cstheme="minorHAnsi"/>
                <w:sz w:val="22"/>
                <w:u w:val="none"/>
              </w:rPr>
              <w:t xml:space="preserve"> </w:t>
            </w:r>
            <w:proofErr w:type="spellStart"/>
            <w:proofErr w:type="gramStart"/>
            <w:r>
              <w:rPr>
                <w:rFonts w:asciiTheme="minorHAnsi" w:hAnsiTheme="minorHAnsi" w:cstheme="minorHAnsi"/>
                <w:sz w:val="22"/>
                <w:u w:val="none"/>
              </w:rPr>
              <w:t>S.Africa</w:t>
            </w:r>
            <w:proofErr w:type="spellEnd"/>
            <w:proofErr w:type="gramEnd"/>
          </w:p>
        </w:tc>
        <w:tc>
          <w:tcPr>
            <w:tcW w:w="3599" w:type="dxa"/>
          </w:tcPr>
          <w:p w14:paraId="0237B2B6" w14:textId="5F1803BE" w:rsidR="00AD7B2D" w:rsidRPr="008C7B83" w:rsidRDefault="00AD7B2D" w:rsidP="00AD7B2D">
            <w:pPr>
              <w:pStyle w:val="PlainText"/>
              <w:rPr>
                <w:rFonts w:asciiTheme="minorHAnsi" w:hAnsiTheme="minorHAnsi" w:cstheme="minorHAnsi"/>
                <w:sz w:val="22"/>
                <w:u w:val="none"/>
              </w:rPr>
            </w:pPr>
            <w:r w:rsidRPr="00DD4464">
              <w:rPr>
                <w:rFonts w:asciiTheme="minorHAnsi" w:hAnsiTheme="minorHAnsi" w:cstheme="minorHAnsi"/>
                <w:sz w:val="22"/>
                <w:u w:val="none"/>
              </w:rPr>
              <w:t>R-2</w:t>
            </w:r>
            <w:r>
              <w:rPr>
                <w:rFonts w:asciiTheme="minorHAnsi" w:hAnsiTheme="minorHAnsi" w:cstheme="minorHAnsi"/>
                <w:sz w:val="22"/>
                <w:u w:val="none"/>
              </w:rPr>
              <w:t>2</w:t>
            </w:r>
            <w:r w:rsidRPr="00DD4464">
              <w:rPr>
                <w:rFonts w:asciiTheme="minorHAnsi" w:hAnsiTheme="minorHAnsi" w:cstheme="minorHAnsi"/>
                <w:sz w:val="22"/>
                <w:u w:val="none"/>
              </w:rPr>
              <w:t xml:space="preserve">-1: </w:t>
            </w:r>
            <w:r w:rsidRPr="001A79E2">
              <w:rPr>
                <w:sz w:val="22"/>
                <w:szCs w:val="22"/>
                <w:u w:val="none"/>
              </w:rPr>
              <w:t>South Africa: A Fractured Rainbow?</w:t>
            </w:r>
          </w:p>
        </w:tc>
      </w:tr>
      <w:tr w:rsidR="00AD7B2D" w:rsidRPr="00C573ED" w14:paraId="673AF09E" w14:textId="77777777" w:rsidTr="001436E1">
        <w:trPr>
          <w:jc w:val="center"/>
        </w:trPr>
        <w:tc>
          <w:tcPr>
            <w:tcW w:w="848" w:type="dxa"/>
          </w:tcPr>
          <w:p w14:paraId="2D4B7C7F" w14:textId="77777777" w:rsidR="00AD7B2D" w:rsidRPr="008C7B83" w:rsidRDefault="00AD7B2D" w:rsidP="00AD7B2D">
            <w:pPr>
              <w:pStyle w:val="NoSpacing"/>
              <w:rPr>
                <w:rFonts w:asciiTheme="minorHAnsi" w:hAnsiTheme="minorHAnsi" w:cstheme="minorHAnsi"/>
                <w:sz w:val="22"/>
                <w:u w:val="none"/>
              </w:rPr>
            </w:pPr>
            <w:r>
              <w:rPr>
                <w:rFonts w:asciiTheme="minorHAnsi" w:hAnsiTheme="minorHAnsi" w:cstheme="minorHAnsi"/>
                <w:sz w:val="22"/>
                <w:u w:val="none"/>
              </w:rPr>
              <w:t>23</w:t>
            </w:r>
          </w:p>
        </w:tc>
        <w:tc>
          <w:tcPr>
            <w:tcW w:w="2097" w:type="dxa"/>
          </w:tcPr>
          <w:p w14:paraId="43F3D9AC" w14:textId="358B37B3" w:rsidR="00AD7B2D" w:rsidRPr="008C7B83" w:rsidRDefault="00AD7B2D" w:rsidP="00AD7B2D">
            <w:pPr>
              <w:pStyle w:val="NoSpacing"/>
              <w:rPr>
                <w:rFonts w:asciiTheme="minorHAnsi" w:hAnsiTheme="minorHAnsi" w:cstheme="minorHAnsi"/>
                <w:sz w:val="22"/>
                <w:u w:val="none"/>
              </w:rPr>
            </w:pPr>
            <w:r>
              <w:rPr>
                <w:rFonts w:asciiTheme="minorHAnsi" w:hAnsiTheme="minorHAnsi" w:cstheme="minorHAnsi"/>
                <w:sz w:val="22"/>
                <w:u w:val="none"/>
              </w:rPr>
              <w:t>11/12</w:t>
            </w:r>
          </w:p>
        </w:tc>
        <w:tc>
          <w:tcPr>
            <w:tcW w:w="1616" w:type="dxa"/>
          </w:tcPr>
          <w:p w14:paraId="7CF26489" w14:textId="77777777" w:rsidR="00AD7B2D" w:rsidRPr="008C7B83" w:rsidRDefault="00AD7B2D" w:rsidP="00AD7B2D">
            <w:pPr>
              <w:pStyle w:val="NoSpacing"/>
              <w:rPr>
                <w:rFonts w:asciiTheme="minorHAnsi" w:hAnsiTheme="minorHAnsi" w:cstheme="minorHAnsi"/>
                <w:sz w:val="22"/>
                <w:u w:val="none"/>
              </w:rPr>
            </w:pPr>
          </w:p>
        </w:tc>
        <w:tc>
          <w:tcPr>
            <w:tcW w:w="1190" w:type="dxa"/>
          </w:tcPr>
          <w:p w14:paraId="7A07DFCA" w14:textId="77777777" w:rsidR="00AD7B2D" w:rsidRPr="008C7B83" w:rsidRDefault="00AD7B2D" w:rsidP="00AD7B2D">
            <w:pPr>
              <w:pStyle w:val="NoSpacing"/>
              <w:rPr>
                <w:rFonts w:asciiTheme="minorHAnsi" w:hAnsiTheme="minorHAnsi" w:cstheme="minorHAnsi"/>
                <w:sz w:val="22"/>
                <w:u w:val="none"/>
              </w:rPr>
            </w:pPr>
            <w:r>
              <w:rPr>
                <w:rFonts w:asciiTheme="minorHAnsi" w:hAnsiTheme="minorHAnsi" w:cstheme="minorHAnsi"/>
                <w:sz w:val="22"/>
                <w:u w:val="none"/>
              </w:rPr>
              <w:t>C-16</w:t>
            </w:r>
            <w:r w:rsidRPr="00DD4464">
              <w:rPr>
                <w:rFonts w:asciiTheme="minorHAnsi" w:hAnsiTheme="minorHAnsi" w:cstheme="minorHAnsi"/>
                <w:sz w:val="22"/>
                <w:u w:val="none"/>
              </w:rPr>
              <w:t>: Uganda</w:t>
            </w:r>
          </w:p>
        </w:tc>
        <w:tc>
          <w:tcPr>
            <w:tcW w:w="3599" w:type="dxa"/>
          </w:tcPr>
          <w:p w14:paraId="1B214AB0" w14:textId="592BDF3B" w:rsidR="00AD7B2D" w:rsidRPr="008C7B83" w:rsidRDefault="00AD7B2D" w:rsidP="00AD7B2D">
            <w:pPr>
              <w:pStyle w:val="NoSpacing"/>
              <w:rPr>
                <w:rFonts w:asciiTheme="minorHAnsi" w:hAnsiTheme="minorHAnsi" w:cstheme="minorHAnsi"/>
                <w:sz w:val="22"/>
                <w:u w:val="none"/>
              </w:rPr>
            </w:pPr>
            <w:r w:rsidRPr="00DD4464">
              <w:rPr>
                <w:rFonts w:asciiTheme="minorHAnsi" w:hAnsiTheme="minorHAnsi" w:cstheme="minorHAnsi"/>
                <w:sz w:val="22"/>
                <w:u w:val="none"/>
              </w:rPr>
              <w:t>R-2</w:t>
            </w:r>
            <w:r>
              <w:rPr>
                <w:rFonts w:asciiTheme="minorHAnsi" w:hAnsiTheme="minorHAnsi" w:cstheme="minorHAnsi"/>
                <w:sz w:val="22"/>
                <w:u w:val="none"/>
              </w:rPr>
              <w:t>3</w:t>
            </w:r>
            <w:r w:rsidRPr="00DD4464">
              <w:rPr>
                <w:rFonts w:asciiTheme="minorHAnsi" w:hAnsiTheme="minorHAnsi" w:cstheme="minorHAnsi"/>
                <w:sz w:val="22"/>
                <w:u w:val="none"/>
              </w:rPr>
              <w:t>-1: Uganda</w:t>
            </w:r>
            <w:r>
              <w:rPr>
                <w:rFonts w:asciiTheme="minorHAnsi" w:hAnsiTheme="minorHAnsi" w:cstheme="minorHAnsi"/>
                <w:sz w:val="22"/>
                <w:u w:val="none"/>
              </w:rPr>
              <w:t>: The Constitution of Development</w:t>
            </w:r>
          </w:p>
        </w:tc>
      </w:tr>
      <w:tr w:rsidR="00AD7B2D" w:rsidRPr="00C573ED" w14:paraId="4D3BB11D" w14:textId="77777777" w:rsidTr="00597C29">
        <w:trPr>
          <w:jc w:val="center"/>
        </w:trPr>
        <w:tc>
          <w:tcPr>
            <w:tcW w:w="848" w:type="dxa"/>
          </w:tcPr>
          <w:p w14:paraId="29163BF4" w14:textId="77777777" w:rsidR="00AD7B2D" w:rsidRDefault="00AD7B2D" w:rsidP="00AD7B2D">
            <w:pPr>
              <w:pStyle w:val="NoSpacing"/>
              <w:rPr>
                <w:rFonts w:cstheme="minorHAnsi"/>
              </w:rPr>
            </w:pPr>
          </w:p>
        </w:tc>
        <w:tc>
          <w:tcPr>
            <w:tcW w:w="2097" w:type="dxa"/>
          </w:tcPr>
          <w:p w14:paraId="5506CC97" w14:textId="295827AE" w:rsidR="00AD7B2D" w:rsidRDefault="00AD7B2D" w:rsidP="00AD7B2D">
            <w:pPr>
              <w:pStyle w:val="NoSpacing"/>
              <w:rPr>
                <w:rFonts w:cstheme="minorHAnsi"/>
              </w:rPr>
            </w:pPr>
            <w:r w:rsidRPr="00604E1C">
              <w:rPr>
                <w:rFonts w:asciiTheme="minorHAnsi" w:hAnsiTheme="minorHAnsi" w:cstheme="minorHAnsi"/>
                <w:sz w:val="22"/>
                <w:u w:val="none"/>
              </w:rPr>
              <w:t>1</w:t>
            </w:r>
            <w:r>
              <w:rPr>
                <w:rFonts w:asciiTheme="minorHAnsi" w:hAnsiTheme="minorHAnsi" w:cstheme="minorHAnsi"/>
                <w:sz w:val="22"/>
                <w:u w:val="none"/>
              </w:rPr>
              <w:t>1/13</w:t>
            </w:r>
          </w:p>
        </w:tc>
        <w:tc>
          <w:tcPr>
            <w:tcW w:w="6405" w:type="dxa"/>
            <w:gridSpan w:val="3"/>
          </w:tcPr>
          <w:p w14:paraId="2652B021" w14:textId="3D74DCA6" w:rsidR="00AD7B2D" w:rsidRPr="00DD4464" w:rsidRDefault="00AD7B2D" w:rsidP="00AD7B2D">
            <w:pPr>
              <w:pStyle w:val="NoSpacing"/>
              <w:rPr>
                <w:rFonts w:cstheme="minorHAnsi"/>
              </w:rPr>
            </w:pPr>
            <w:r w:rsidRPr="00DD4464">
              <w:rPr>
                <w:rFonts w:asciiTheme="minorHAnsi" w:hAnsiTheme="minorHAnsi" w:cstheme="minorHAnsi"/>
                <w:i/>
                <w:sz w:val="22"/>
                <w:u w:val="none"/>
              </w:rPr>
              <w:t>Lab Session</w:t>
            </w:r>
            <w:r>
              <w:rPr>
                <w:rFonts w:asciiTheme="minorHAnsi" w:hAnsiTheme="minorHAnsi" w:cstheme="minorHAnsi"/>
                <w:i/>
                <w:sz w:val="22"/>
                <w:u w:val="none"/>
              </w:rPr>
              <w:t xml:space="preserve"> 6: White Hall 106 9:00-10:00am. LBR</w:t>
            </w:r>
            <w:r>
              <w:rPr>
                <w:rFonts w:asciiTheme="minorHAnsi" w:hAnsiTheme="minorHAnsi" w:cstheme="minorHAnsi" w:hint="eastAsia"/>
                <w:i/>
                <w:sz w:val="22"/>
                <w:u w:val="none"/>
                <w:lang w:eastAsia="zh-CN"/>
              </w:rPr>
              <w:t>6</w:t>
            </w:r>
            <w:r>
              <w:rPr>
                <w:rFonts w:asciiTheme="minorHAnsi" w:hAnsiTheme="minorHAnsi" w:cstheme="minorHAnsi"/>
                <w:i/>
                <w:sz w:val="22"/>
                <w:u w:val="none"/>
              </w:rPr>
              <w:t xml:space="preserve">- </w:t>
            </w:r>
          </w:p>
        </w:tc>
      </w:tr>
      <w:tr w:rsidR="003B61EB" w:rsidRPr="008C7B83" w14:paraId="04CDD931" w14:textId="77777777" w:rsidTr="008E7583">
        <w:trPr>
          <w:jc w:val="center"/>
        </w:trPr>
        <w:tc>
          <w:tcPr>
            <w:tcW w:w="9350" w:type="dxa"/>
            <w:gridSpan w:val="5"/>
            <w:shd w:val="clear" w:color="auto" w:fill="D9D9D9" w:themeFill="background1" w:themeFillShade="D9"/>
          </w:tcPr>
          <w:p w14:paraId="5F100648" w14:textId="53463356" w:rsidR="003B61EB" w:rsidRPr="004C30FC" w:rsidRDefault="003B61EB" w:rsidP="008E7583">
            <w:pPr>
              <w:pStyle w:val="NoSpacing"/>
              <w:jc w:val="center"/>
              <w:rPr>
                <w:rFonts w:cstheme="minorHAnsi"/>
                <w:highlight w:val="lightGray"/>
              </w:rPr>
            </w:pPr>
            <w:r w:rsidRPr="004C30FC">
              <w:rPr>
                <w:rFonts w:asciiTheme="minorHAnsi" w:hAnsiTheme="minorHAnsi" w:cstheme="minorHAnsi"/>
                <w:i/>
                <w:iCs/>
                <w:sz w:val="22"/>
                <w:szCs w:val="22"/>
                <w:highlight w:val="lightGray"/>
                <w:u w:val="none"/>
              </w:rPr>
              <w:t>1</w:t>
            </w:r>
            <w:r>
              <w:rPr>
                <w:rFonts w:asciiTheme="minorHAnsi" w:hAnsiTheme="minorHAnsi" w:cstheme="minorHAnsi"/>
                <w:i/>
                <w:iCs/>
                <w:sz w:val="22"/>
                <w:szCs w:val="22"/>
                <w:highlight w:val="lightGray"/>
                <w:u w:val="none"/>
              </w:rPr>
              <w:t>1</w:t>
            </w:r>
            <w:r w:rsidRPr="004C30FC">
              <w:rPr>
                <w:rFonts w:asciiTheme="minorHAnsi" w:hAnsiTheme="minorHAnsi" w:cstheme="minorHAnsi"/>
                <w:i/>
                <w:iCs/>
                <w:sz w:val="22"/>
                <w:szCs w:val="22"/>
                <w:highlight w:val="lightGray"/>
                <w:u w:val="none"/>
              </w:rPr>
              <w:t>/</w:t>
            </w:r>
            <w:r>
              <w:rPr>
                <w:rFonts w:asciiTheme="minorHAnsi" w:hAnsiTheme="minorHAnsi" w:cstheme="minorHAnsi"/>
                <w:i/>
                <w:iCs/>
                <w:sz w:val="22"/>
                <w:szCs w:val="22"/>
                <w:highlight w:val="lightGray"/>
                <w:u w:val="none"/>
              </w:rPr>
              <w:t>1</w:t>
            </w:r>
            <w:r>
              <w:rPr>
                <w:rFonts w:asciiTheme="minorHAnsi" w:hAnsiTheme="minorHAnsi" w:cstheme="minorHAnsi" w:hint="eastAsia"/>
                <w:i/>
                <w:iCs/>
                <w:sz w:val="22"/>
                <w:szCs w:val="22"/>
                <w:highlight w:val="lightGray"/>
                <w:u w:val="none"/>
                <w:lang w:eastAsia="zh-CN"/>
              </w:rPr>
              <w:t>3</w:t>
            </w:r>
            <w:r w:rsidRPr="004C30FC">
              <w:rPr>
                <w:rFonts w:asciiTheme="minorHAnsi" w:hAnsiTheme="minorHAnsi" w:cstheme="minorHAnsi"/>
                <w:i/>
                <w:iCs/>
                <w:sz w:val="22"/>
                <w:szCs w:val="22"/>
                <w:highlight w:val="lightGray"/>
                <w:u w:val="none"/>
              </w:rPr>
              <w:t xml:space="preserve">: </w:t>
            </w:r>
            <w:r>
              <w:rPr>
                <w:rFonts w:asciiTheme="minorHAnsi" w:hAnsiTheme="minorHAnsi" w:cstheme="minorHAnsi"/>
                <w:i/>
                <w:iCs/>
                <w:sz w:val="22"/>
                <w:szCs w:val="22"/>
                <w:highlight w:val="lightGray"/>
                <w:u w:val="none"/>
              </w:rPr>
              <w:t>Six</w:t>
            </w:r>
            <w:r w:rsidRPr="004C30FC">
              <w:rPr>
                <w:rFonts w:asciiTheme="minorHAnsi" w:hAnsiTheme="minorHAnsi" w:cstheme="minorHAnsi" w:hint="eastAsia"/>
                <w:i/>
                <w:iCs/>
                <w:sz w:val="22"/>
                <w:szCs w:val="22"/>
                <w:highlight w:val="lightGray"/>
                <w:u w:val="none"/>
                <w:lang w:eastAsia="zh-CN"/>
              </w:rPr>
              <w:t>th</w:t>
            </w:r>
            <w:r w:rsidRPr="004C30FC">
              <w:rPr>
                <w:rFonts w:asciiTheme="minorHAnsi" w:hAnsiTheme="minorHAnsi" w:cstheme="minorHAnsi"/>
                <w:i/>
                <w:iCs/>
                <w:sz w:val="22"/>
                <w:szCs w:val="22"/>
                <w:highlight w:val="lightGray"/>
                <w:u w:val="none"/>
              </w:rPr>
              <w:t xml:space="preserve"> paper assignment due (</w:t>
            </w:r>
            <w:r>
              <w:rPr>
                <w:rFonts w:asciiTheme="minorHAnsi" w:hAnsiTheme="minorHAnsi" w:cstheme="minorHAnsi"/>
                <w:i/>
                <w:iCs/>
                <w:sz w:val="22"/>
                <w:szCs w:val="22"/>
                <w:highlight w:val="lightGray"/>
                <w:u w:val="none"/>
              </w:rPr>
              <w:t>second</w:t>
            </w:r>
            <w:r w:rsidRPr="004C30FC">
              <w:rPr>
                <w:rFonts w:asciiTheme="minorHAnsi" w:hAnsiTheme="minorHAnsi" w:cstheme="minorHAnsi"/>
                <w:i/>
                <w:iCs/>
                <w:sz w:val="22"/>
                <w:szCs w:val="22"/>
                <w:highlight w:val="lightGray"/>
                <w:u w:val="none"/>
              </w:rPr>
              <w:t xml:space="preserve"> draft)</w:t>
            </w:r>
          </w:p>
        </w:tc>
      </w:tr>
    </w:tbl>
    <w:p w14:paraId="5558C9B1" w14:textId="77777777" w:rsidR="003F38D9" w:rsidRDefault="003F38D9" w:rsidP="003F38D9">
      <w:pPr>
        <w:pStyle w:val="NoSpacing"/>
      </w:pPr>
    </w:p>
    <w:p w14:paraId="4A3E789F" w14:textId="77777777" w:rsidR="003F38D9" w:rsidRPr="004610BA" w:rsidRDefault="003F38D9" w:rsidP="003F38D9">
      <w:pPr>
        <w:pStyle w:val="NoSpacing"/>
      </w:pPr>
    </w:p>
    <w:p w14:paraId="59A64620" w14:textId="77777777" w:rsidR="003F38D9" w:rsidRDefault="003F38D9" w:rsidP="003F38D9">
      <w:pPr>
        <w:pStyle w:val="NoSpacing"/>
        <w:ind w:left="360" w:hanging="360"/>
      </w:pPr>
      <w:r>
        <w:t xml:space="preserve">  </w:t>
      </w:r>
    </w:p>
    <w:p w14:paraId="5ADD15B6" w14:textId="1932449E" w:rsidR="003F38D9" w:rsidRDefault="003F38D9" w:rsidP="003F38D9">
      <w:pPr>
        <w:pStyle w:val="NoSpacing"/>
        <w:ind w:firstLine="360"/>
        <w:jc w:val="center"/>
      </w:pPr>
      <w:r w:rsidRPr="00604E1C">
        <w:t xml:space="preserve">PART 4: </w:t>
      </w:r>
      <w:r w:rsidR="00AC7292" w:rsidRPr="00604E1C">
        <w:t xml:space="preserve">JUSTICE (SOMALIA), HAPPINESS (BHUTAN), </w:t>
      </w:r>
      <w:r w:rsidR="00FA765D">
        <w:t>RIGHTS (ROHINGYA)</w:t>
      </w:r>
      <w:r w:rsidR="00AC7292" w:rsidRPr="00604E1C">
        <w:t>,</w:t>
      </w:r>
      <w:r w:rsidRPr="00604E1C">
        <w:t xml:space="preserve"> </w:t>
      </w:r>
      <w:r w:rsidR="000D6145" w:rsidRPr="00604E1C">
        <w:t>WRAP-UP</w:t>
      </w:r>
    </w:p>
    <w:p w14:paraId="6E96CA05" w14:textId="77777777" w:rsidR="003F38D9" w:rsidRDefault="003F38D9" w:rsidP="003F38D9">
      <w:pPr>
        <w:pStyle w:val="NoSpacing"/>
        <w:ind w:firstLine="360"/>
        <w:jc w:val="center"/>
      </w:pPr>
    </w:p>
    <w:tbl>
      <w:tblPr>
        <w:tblStyle w:val="TableGrid"/>
        <w:tblW w:w="0" w:type="auto"/>
        <w:jc w:val="center"/>
        <w:tblLook w:val="04A0" w:firstRow="1" w:lastRow="0" w:firstColumn="1" w:lastColumn="0" w:noHBand="0" w:noVBand="1"/>
      </w:tblPr>
      <w:tblGrid>
        <w:gridCol w:w="857"/>
        <w:gridCol w:w="1857"/>
        <w:gridCol w:w="1528"/>
        <w:gridCol w:w="1330"/>
        <w:gridCol w:w="3778"/>
      </w:tblGrid>
      <w:tr w:rsidR="003F38D9" w:rsidRPr="00C573ED" w14:paraId="240B9A3B" w14:textId="77777777" w:rsidTr="00C45F54">
        <w:trPr>
          <w:jc w:val="center"/>
        </w:trPr>
        <w:tc>
          <w:tcPr>
            <w:tcW w:w="897" w:type="dxa"/>
          </w:tcPr>
          <w:p w14:paraId="29D11907" w14:textId="77777777" w:rsidR="003F38D9" w:rsidRPr="008C7B83" w:rsidRDefault="003F38D9" w:rsidP="00C45F54">
            <w:pPr>
              <w:pStyle w:val="NoSpacing"/>
              <w:rPr>
                <w:rFonts w:asciiTheme="minorHAnsi" w:hAnsiTheme="minorHAnsi" w:cstheme="minorHAnsi"/>
                <w:b/>
                <w:sz w:val="22"/>
                <w:u w:val="none"/>
              </w:rPr>
            </w:pPr>
            <w:r w:rsidRPr="008C7B83">
              <w:rPr>
                <w:rFonts w:asciiTheme="minorHAnsi" w:hAnsiTheme="minorHAnsi" w:cstheme="minorHAnsi"/>
                <w:b/>
                <w:sz w:val="22"/>
                <w:u w:val="none"/>
              </w:rPr>
              <w:t>Class #</w:t>
            </w:r>
          </w:p>
        </w:tc>
        <w:tc>
          <w:tcPr>
            <w:tcW w:w="1133" w:type="dxa"/>
          </w:tcPr>
          <w:p w14:paraId="55B9FB15" w14:textId="77777777" w:rsidR="003F38D9" w:rsidRPr="008C7B83" w:rsidRDefault="003F38D9" w:rsidP="00C45F54">
            <w:pPr>
              <w:pStyle w:val="NoSpacing"/>
              <w:rPr>
                <w:rFonts w:asciiTheme="minorHAnsi" w:hAnsiTheme="minorHAnsi" w:cstheme="minorHAnsi"/>
                <w:b/>
                <w:sz w:val="22"/>
                <w:u w:val="none"/>
              </w:rPr>
            </w:pPr>
            <w:r w:rsidRPr="008C7B83">
              <w:rPr>
                <w:rFonts w:asciiTheme="minorHAnsi" w:hAnsiTheme="minorHAnsi" w:cstheme="minorHAnsi"/>
                <w:b/>
                <w:sz w:val="22"/>
                <w:u w:val="none"/>
              </w:rPr>
              <w:t>Class Date</w:t>
            </w:r>
          </w:p>
        </w:tc>
        <w:tc>
          <w:tcPr>
            <w:tcW w:w="1665" w:type="dxa"/>
          </w:tcPr>
          <w:p w14:paraId="5AE230CA" w14:textId="77777777" w:rsidR="003F38D9" w:rsidRPr="008C7B83" w:rsidRDefault="003F38D9" w:rsidP="00C45F54">
            <w:pPr>
              <w:pStyle w:val="NoSpacing"/>
              <w:rPr>
                <w:rFonts w:asciiTheme="minorHAnsi" w:hAnsiTheme="minorHAnsi" w:cstheme="minorHAnsi"/>
                <w:b/>
                <w:sz w:val="22"/>
                <w:u w:val="none"/>
              </w:rPr>
            </w:pPr>
            <w:r w:rsidRPr="008C7B83">
              <w:rPr>
                <w:rFonts w:asciiTheme="minorHAnsi" w:hAnsiTheme="minorHAnsi" w:cstheme="minorHAnsi"/>
                <w:b/>
                <w:sz w:val="22"/>
                <w:u w:val="none"/>
              </w:rPr>
              <w:t>Lecture #</w:t>
            </w:r>
          </w:p>
        </w:tc>
        <w:tc>
          <w:tcPr>
            <w:tcW w:w="1392" w:type="dxa"/>
          </w:tcPr>
          <w:p w14:paraId="32769F42" w14:textId="77777777" w:rsidR="003F38D9" w:rsidRPr="008C7B83" w:rsidRDefault="003F38D9" w:rsidP="00C45F54">
            <w:pPr>
              <w:pStyle w:val="NoSpacing"/>
              <w:rPr>
                <w:rFonts w:asciiTheme="minorHAnsi" w:hAnsiTheme="minorHAnsi" w:cstheme="minorHAnsi"/>
                <w:b/>
                <w:sz w:val="22"/>
                <w:u w:val="none"/>
              </w:rPr>
            </w:pPr>
            <w:r w:rsidRPr="008C7B83">
              <w:rPr>
                <w:rFonts w:asciiTheme="minorHAnsi" w:hAnsiTheme="minorHAnsi" w:cstheme="minorHAnsi"/>
                <w:b/>
                <w:sz w:val="22"/>
                <w:u w:val="none"/>
              </w:rPr>
              <w:t>Case #</w:t>
            </w:r>
          </w:p>
        </w:tc>
        <w:tc>
          <w:tcPr>
            <w:tcW w:w="4263" w:type="dxa"/>
          </w:tcPr>
          <w:p w14:paraId="0BC873B5" w14:textId="77777777" w:rsidR="003F38D9" w:rsidRPr="008C7B83" w:rsidRDefault="003F38D9" w:rsidP="00C45F54">
            <w:pPr>
              <w:pStyle w:val="NoSpacing"/>
              <w:rPr>
                <w:rFonts w:asciiTheme="minorHAnsi" w:hAnsiTheme="minorHAnsi" w:cstheme="minorHAnsi"/>
                <w:b/>
                <w:sz w:val="22"/>
                <w:u w:val="none"/>
              </w:rPr>
            </w:pPr>
            <w:r w:rsidRPr="008C7B83">
              <w:rPr>
                <w:rFonts w:asciiTheme="minorHAnsi" w:hAnsiTheme="minorHAnsi" w:cstheme="minorHAnsi"/>
                <w:b/>
                <w:sz w:val="22"/>
                <w:u w:val="none"/>
              </w:rPr>
              <w:t>Reading #</w:t>
            </w:r>
          </w:p>
        </w:tc>
      </w:tr>
      <w:tr w:rsidR="00AD7B2D" w:rsidRPr="00C573ED" w14:paraId="3EF618A2" w14:textId="77777777" w:rsidTr="001436E1">
        <w:trPr>
          <w:jc w:val="center"/>
        </w:trPr>
        <w:tc>
          <w:tcPr>
            <w:tcW w:w="848" w:type="dxa"/>
          </w:tcPr>
          <w:p w14:paraId="44181BD0" w14:textId="5EFA568A" w:rsidR="00AD7B2D" w:rsidRPr="00830EE1" w:rsidRDefault="00830EE1" w:rsidP="00AD7B2D">
            <w:pPr>
              <w:pStyle w:val="NoSpacing"/>
              <w:rPr>
                <w:rFonts w:asciiTheme="minorHAnsi" w:hAnsiTheme="minorHAnsi" w:cstheme="minorHAnsi"/>
                <w:sz w:val="22"/>
                <w:szCs w:val="22"/>
                <w:u w:val="none"/>
              </w:rPr>
            </w:pPr>
            <w:r>
              <w:rPr>
                <w:rFonts w:asciiTheme="minorHAnsi" w:hAnsiTheme="minorHAnsi" w:cstheme="minorHAnsi"/>
                <w:sz w:val="22"/>
                <w:szCs w:val="22"/>
                <w:u w:val="none"/>
              </w:rPr>
              <w:t>24</w:t>
            </w:r>
          </w:p>
        </w:tc>
        <w:tc>
          <w:tcPr>
            <w:tcW w:w="2097" w:type="dxa"/>
          </w:tcPr>
          <w:p w14:paraId="6BEFDC1E" w14:textId="2C841C63" w:rsidR="00AD7B2D" w:rsidRDefault="00AD7B2D" w:rsidP="00AD7B2D">
            <w:pPr>
              <w:pStyle w:val="NoSpacing"/>
              <w:rPr>
                <w:rFonts w:cstheme="minorHAnsi"/>
              </w:rPr>
            </w:pPr>
            <w:r w:rsidRPr="003F38D9">
              <w:rPr>
                <w:rFonts w:asciiTheme="minorHAnsi" w:hAnsiTheme="minorHAnsi" w:cstheme="minorHAnsi"/>
                <w:sz w:val="22"/>
                <w:szCs w:val="22"/>
                <w:u w:val="none"/>
              </w:rPr>
              <w:t>11/</w:t>
            </w:r>
            <w:r>
              <w:rPr>
                <w:rFonts w:asciiTheme="minorHAnsi" w:hAnsiTheme="minorHAnsi" w:cstheme="minorHAnsi"/>
                <w:sz w:val="22"/>
                <w:szCs w:val="22"/>
                <w:u w:val="none"/>
              </w:rPr>
              <w:t>17</w:t>
            </w:r>
          </w:p>
        </w:tc>
        <w:tc>
          <w:tcPr>
            <w:tcW w:w="1616" w:type="dxa"/>
          </w:tcPr>
          <w:p w14:paraId="6BDC57C4" w14:textId="77777777" w:rsidR="00AD7B2D" w:rsidRPr="008C7B83" w:rsidRDefault="00AD7B2D" w:rsidP="00AD7B2D">
            <w:pPr>
              <w:pStyle w:val="NoSpacing"/>
              <w:rPr>
                <w:rFonts w:cstheme="minorHAnsi"/>
              </w:rPr>
            </w:pPr>
          </w:p>
        </w:tc>
        <w:tc>
          <w:tcPr>
            <w:tcW w:w="1190" w:type="dxa"/>
          </w:tcPr>
          <w:p w14:paraId="020279E4" w14:textId="77777777" w:rsidR="00AD7B2D" w:rsidRDefault="00AD7B2D" w:rsidP="00AD7B2D">
            <w:pPr>
              <w:pStyle w:val="NoSpacing"/>
              <w:rPr>
                <w:rFonts w:asciiTheme="minorHAnsi" w:hAnsiTheme="minorHAnsi" w:cstheme="minorHAnsi"/>
                <w:sz w:val="22"/>
                <w:u w:val="none"/>
              </w:rPr>
            </w:pPr>
            <w:r>
              <w:rPr>
                <w:rFonts w:asciiTheme="minorHAnsi" w:hAnsiTheme="minorHAnsi" w:cstheme="minorHAnsi"/>
                <w:sz w:val="22"/>
                <w:u w:val="none"/>
              </w:rPr>
              <w:t xml:space="preserve">C-17: </w:t>
            </w:r>
          </w:p>
          <w:p w14:paraId="7F1FF78E" w14:textId="4BE3AE6C" w:rsidR="00830EE1" w:rsidRPr="00A66CA3" w:rsidRDefault="00830EE1" w:rsidP="00AD7B2D">
            <w:pPr>
              <w:pStyle w:val="NoSpacing"/>
              <w:rPr>
                <w:rFonts w:asciiTheme="minorHAnsi" w:hAnsiTheme="minorHAnsi" w:cstheme="minorHAnsi"/>
                <w:sz w:val="22"/>
                <w:u w:val="none"/>
              </w:rPr>
            </w:pPr>
            <w:r>
              <w:rPr>
                <w:rFonts w:asciiTheme="minorHAnsi" w:hAnsiTheme="minorHAnsi" w:cstheme="minorHAnsi"/>
                <w:sz w:val="22"/>
                <w:u w:val="none"/>
              </w:rPr>
              <w:t>Somalia</w:t>
            </w:r>
          </w:p>
        </w:tc>
        <w:tc>
          <w:tcPr>
            <w:tcW w:w="3599" w:type="dxa"/>
          </w:tcPr>
          <w:p w14:paraId="6A5C49FF" w14:textId="09855AF7" w:rsidR="00830EE1" w:rsidRPr="00F31C7B" w:rsidRDefault="00830EE1" w:rsidP="00830EE1">
            <w:pPr>
              <w:autoSpaceDE w:val="0"/>
              <w:autoSpaceDN w:val="0"/>
              <w:adjustRightInd w:val="0"/>
              <w:rPr>
                <w:rFonts w:asciiTheme="minorHAnsi" w:hAnsiTheme="minorHAnsi" w:cstheme="minorHAnsi"/>
                <w:sz w:val="22"/>
                <w:szCs w:val="22"/>
                <w:u w:val="none"/>
              </w:rPr>
            </w:pPr>
            <w:r w:rsidRPr="0065605F">
              <w:rPr>
                <w:rFonts w:asciiTheme="minorHAnsi" w:hAnsiTheme="minorHAnsi" w:cstheme="minorHAnsi"/>
                <w:sz w:val="22"/>
                <w:szCs w:val="22"/>
                <w:u w:val="none"/>
              </w:rPr>
              <w:t>R-2</w:t>
            </w:r>
            <w:r>
              <w:rPr>
                <w:rFonts w:asciiTheme="minorHAnsi" w:hAnsiTheme="minorHAnsi" w:cstheme="minorHAnsi"/>
                <w:sz w:val="22"/>
                <w:szCs w:val="22"/>
                <w:u w:val="none"/>
              </w:rPr>
              <w:t>4</w:t>
            </w:r>
            <w:r w:rsidRPr="0065605F">
              <w:rPr>
                <w:rFonts w:asciiTheme="minorHAnsi" w:hAnsiTheme="minorHAnsi" w:cstheme="minorHAnsi"/>
                <w:sz w:val="22"/>
                <w:szCs w:val="22"/>
                <w:u w:val="none"/>
              </w:rPr>
              <w:t>-1</w:t>
            </w:r>
            <w:r w:rsidRPr="00F31C7B">
              <w:rPr>
                <w:rFonts w:asciiTheme="minorHAnsi" w:hAnsiTheme="minorHAnsi" w:cstheme="minorHAnsi"/>
                <w:sz w:val="22"/>
                <w:szCs w:val="22"/>
                <w:u w:val="none"/>
              </w:rPr>
              <w:t xml:space="preserve">: </w:t>
            </w:r>
            <w:r>
              <w:rPr>
                <w:rFonts w:asciiTheme="minorHAnsi" w:hAnsiTheme="minorHAnsi" w:cstheme="minorHAnsi"/>
                <w:sz w:val="22"/>
                <w:szCs w:val="22"/>
                <w:u w:val="none"/>
              </w:rPr>
              <w:t>Piracy in Somalia (A)</w:t>
            </w:r>
          </w:p>
          <w:p w14:paraId="0868FE72" w14:textId="72C6ED27" w:rsidR="00AD7B2D" w:rsidRPr="00830EE1" w:rsidRDefault="00830EE1" w:rsidP="00830EE1">
            <w:pPr>
              <w:pStyle w:val="NoSpacing"/>
              <w:rPr>
                <w:rFonts w:asciiTheme="minorHAnsi" w:hAnsiTheme="minorHAnsi" w:cstheme="minorHAnsi"/>
                <w:sz w:val="22"/>
                <w:szCs w:val="22"/>
                <w:u w:val="none"/>
              </w:rPr>
            </w:pPr>
            <w:r>
              <w:rPr>
                <w:rFonts w:asciiTheme="minorHAnsi" w:hAnsiTheme="minorHAnsi" w:cstheme="minorHAnsi"/>
                <w:sz w:val="22"/>
                <w:szCs w:val="22"/>
                <w:u w:val="none"/>
              </w:rPr>
              <w:t xml:space="preserve">R-24-2: </w:t>
            </w:r>
            <w:r w:rsidRPr="00F31C7B">
              <w:rPr>
                <w:rFonts w:asciiTheme="minorHAnsi" w:hAnsiTheme="minorHAnsi" w:cstheme="minorHAnsi"/>
                <w:sz w:val="22"/>
                <w:szCs w:val="22"/>
                <w:u w:val="none"/>
              </w:rPr>
              <w:t>Piracy in Somalia (</w:t>
            </w:r>
            <w:r>
              <w:rPr>
                <w:rFonts w:asciiTheme="minorHAnsi" w:hAnsiTheme="minorHAnsi" w:cstheme="minorHAnsi"/>
                <w:sz w:val="22"/>
                <w:szCs w:val="22"/>
                <w:u w:val="none"/>
              </w:rPr>
              <w:t>B)</w:t>
            </w:r>
          </w:p>
        </w:tc>
      </w:tr>
      <w:tr w:rsidR="003F38D9" w:rsidRPr="00C573ED" w14:paraId="7A9E0274" w14:textId="77777777" w:rsidTr="00C45F54">
        <w:trPr>
          <w:jc w:val="center"/>
        </w:trPr>
        <w:tc>
          <w:tcPr>
            <w:tcW w:w="897" w:type="dxa"/>
          </w:tcPr>
          <w:p w14:paraId="7763FDD5" w14:textId="09BF8B9D" w:rsidR="003F38D9" w:rsidRPr="008C7B83" w:rsidRDefault="003F38D9" w:rsidP="00C45F54">
            <w:pPr>
              <w:pStyle w:val="NoSpacing"/>
              <w:rPr>
                <w:rFonts w:asciiTheme="minorHAnsi" w:hAnsiTheme="minorHAnsi" w:cstheme="minorHAnsi"/>
                <w:sz w:val="22"/>
                <w:u w:val="none"/>
              </w:rPr>
            </w:pPr>
            <w:r>
              <w:rPr>
                <w:rFonts w:asciiTheme="minorHAnsi" w:hAnsiTheme="minorHAnsi" w:cstheme="minorHAnsi"/>
                <w:sz w:val="22"/>
                <w:u w:val="none"/>
              </w:rPr>
              <w:t>2</w:t>
            </w:r>
            <w:r w:rsidR="00830EE1">
              <w:rPr>
                <w:rFonts w:asciiTheme="minorHAnsi" w:hAnsiTheme="minorHAnsi" w:cstheme="minorHAnsi"/>
                <w:sz w:val="22"/>
                <w:u w:val="none"/>
              </w:rPr>
              <w:t>5</w:t>
            </w:r>
          </w:p>
        </w:tc>
        <w:tc>
          <w:tcPr>
            <w:tcW w:w="1133" w:type="dxa"/>
          </w:tcPr>
          <w:p w14:paraId="520DD568" w14:textId="6C810EB6" w:rsidR="003F38D9" w:rsidRPr="008C7B83" w:rsidRDefault="003F38D9" w:rsidP="00C45F54">
            <w:pPr>
              <w:pStyle w:val="NoSpacing"/>
              <w:rPr>
                <w:rFonts w:asciiTheme="minorHAnsi" w:hAnsiTheme="minorHAnsi" w:cstheme="minorHAnsi"/>
                <w:sz w:val="22"/>
                <w:u w:val="none"/>
              </w:rPr>
            </w:pPr>
            <w:r>
              <w:rPr>
                <w:rFonts w:asciiTheme="minorHAnsi" w:hAnsiTheme="minorHAnsi" w:cstheme="minorHAnsi"/>
                <w:sz w:val="22"/>
                <w:u w:val="none"/>
              </w:rPr>
              <w:t>11/</w:t>
            </w:r>
            <w:r w:rsidR="000042A4">
              <w:rPr>
                <w:rFonts w:asciiTheme="minorHAnsi" w:hAnsiTheme="minorHAnsi" w:cstheme="minorHAnsi"/>
                <w:sz w:val="22"/>
                <w:u w:val="none"/>
              </w:rPr>
              <w:t>1</w:t>
            </w:r>
            <w:r w:rsidR="00487196">
              <w:rPr>
                <w:rFonts w:asciiTheme="minorHAnsi" w:hAnsiTheme="minorHAnsi" w:cstheme="minorHAnsi"/>
                <w:sz w:val="22"/>
                <w:u w:val="none"/>
              </w:rPr>
              <w:t>9</w:t>
            </w:r>
          </w:p>
        </w:tc>
        <w:tc>
          <w:tcPr>
            <w:tcW w:w="1665" w:type="dxa"/>
          </w:tcPr>
          <w:p w14:paraId="77C0C886" w14:textId="77777777" w:rsidR="003F38D9" w:rsidRPr="008C7B83" w:rsidRDefault="003F38D9" w:rsidP="00C45F54">
            <w:pPr>
              <w:pStyle w:val="NoSpacing"/>
              <w:rPr>
                <w:rFonts w:asciiTheme="minorHAnsi" w:hAnsiTheme="minorHAnsi" w:cstheme="minorHAnsi"/>
                <w:sz w:val="22"/>
                <w:u w:val="none"/>
              </w:rPr>
            </w:pPr>
          </w:p>
        </w:tc>
        <w:tc>
          <w:tcPr>
            <w:tcW w:w="1392" w:type="dxa"/>
          </w:tcPr>
          <w:p w14:paraId="39D9C367" w14:textId="2760B3B7" w:rsidR="003F38D9" w:rsidRPr="008C7B83" w:rsidRDefault="000F5383" w:rsidP="000F5383">
            <w:pPr>
              <w:pStyle w:val="NoSpacing"/>
              <w:rPr>
                <w:rFonts w:asciiTheme="minorHAnsi" w:hAnsiTheme="minorHAnsi" w:cstheme="minorHAnsi"/>
                <w:sz w:val="22"/>
                <w:u w:val="none"/>
              </w:rPr>
            </w:pPr>
            <w:r>
              <w:rPr>
                <w:rFonts w:asciiTheme="minorHAnsi" w:hAnsiTheme="minorHAnsi" w:cstheme="minorHAnsi"/>
                <w:sz w:val="22"/>
                <w:u w:val="none"/>
              </w:rPr>
              <w:t>C-1</w:t>
            </w:r>
            <w:r w:rsidR="007E4128">
              <w:rPr>
                <w:rFonts w:asciiTheme="minorHAnsi" w:hAnsiTheme="minorHAnsi" w:cstheme="minorHAnsi"/>
                <w:sz w:val="22"/>
                <w:u w:val="none"/>
              </w:rPr>
              <w:t>8</w:t>
            </w:r>
            <w:r>
              <w:rPr>
                <w:rFonts w:asciiTheme="minorHAnsi" w:hAnsiTheme="minorHAnsi" w:cstheme="minorHAnsi"/>
                <w:sz w:val="22"/>
                <w:u w:val="none"/>
              </w:rPr>
              <w:t xml:space="preserve">: </w:t>
            </w:r>
            <w:r w:rsidR="00830EE1">
              <w:rPr>
                <w:rFonts w:asciiTheme="minorHAnsi" w:hAnsiTheme="minorHAnsi" w:cstheme="minorHAnsi"/>
                <w:sz w:val="22"/>
                <w:u w:val="none"/>
              </w:rPr>
              <w:t>Bhutan</w:t>
            </w:r>
          </w:p>
        </w:tc>
        <w:tc>
          <w:tcPr>
            <w:tcW w:w="4263" w:type="dxa"/>
          </w:tcPr>
          <w:p w14:paraId="5DA8195F" w14:textId="77777777" w:rsidR="00830EE1" w:rsidRPr="00A8011B" w:rsidRDefault="00830EE1" w:rsidP="00830EE1">
            <w:pPr>
              <w:pStyle w:val="NoSpacing"/>
              <w:rPr>
                <w:rFonts w:asciiTheme="minorHAnsi" w:hAnsiTheme="minorHAnsi" w:cstheme="minorHAnsi"/>
                <w:sz w:val="22"/>
                <w:szCs w:val="22"/>
                <w:u w:val="none"/>
              </w:rPr>
            </w:pPr>
            <w:r w:rsidRPr="00A8011B">
              <w:rPr>
                <w:rFonts w:asciiTheme="minorHAnsi" w:hAnsiTheme="minorHAnsi" w:cstheme="minorHAnsi"/>
                <w:sz w:val="22"/>
                <w:szCs w:val="22"/>
                <w:u w:val="none"/>
              </w:rPr>
              <w:t>R-2</w:t>
            </w:r>
            <w:r>
              <w:rPr>
                <w:rFonts w:asciiTheme="minorHAnsi" w:hAnsiTheme="minorHAnsi" w:cstheme="minorHAnsi"/>
                <w:sz w:val="22"/>
                <w:szCs w:val="22"/>
                <w:u w:val="none"/>
              </w:rPr>
              <w:t>5</w:t>
            </w:r>
            <w:r w:rsidRPr="00A8011B">
              <w:rPr>
                <w:rFonts w:asciiTheme="minorHAnsi" w:hAnsiTheme="minorHAnsi" w:cstheme="minorHAnsi"/>
                <w:sz w:val="22"/>
                <w:szCs w:val="22"/>
                <w:u w:val="none"/>
              </w:rPr>
              <w:t xml:space="preserve">-1: </w:t>
            </w:r>
            <w:r w:rsidRPr="00A8011B">
              <w:rPr>
                <w:rFonts w:asciiTheme="minorHAnsi" w:eastAsia="PalatinoLinotype-Roman" w:hAnsiTheme="minorHAnsi" w:cstheme="minorHAnsi"/>
                <w:sz w:val="22"/>
                <w:szCs w:val="22"/>
                <w:u w:val="none"/>
              </w:rPr>
              <w:t>Bhutan: Governing for Happin</w:t>
            </w:r>
            <w:r>
              <w:rPr>
                <w:rFonts w:asciiTheme="minorHAnsi" w:eastAsia="PalatinoLinotype-Roman" w:hAnsiTheme="minorHAnsi" w:cstheme="minorHAnsi"/>
                <w:sz w:val="22"/>
                <w:szCs w:val="22"/>
                <w:u w:val="none"/>
              </w:rPr>
              <w:t>ess</w:t>
            </w:r>
          </w:p>
          <w:p w14:paraId="14E23026" w14:textId="77777777" w:rsidR="00830EE1" w:rsidRPr="00A8011B" w:rsidRDefault="00830EE1" w:rsidP="00830EE1">
            <w:pPr>
              <w:pStyle w:val="NoSpacing"/>
              <w:rPr>
                <w:rFonts w:asciiTheme="minorHAnsi" w:hAnsiTheme="minorHAnsi" w:cstheme="minorHAnsi"/>
                <w:sz w:val="22"/>
                <w:szCs w:val="22"/>
                <w:u w:val="none"/>
              </w:rPr>
            </w:pPr>
            <w:r w:rsidRPr="00A8011B">
              <w:rPr>
                <w:rFonts w:asciiTheme="minorHAnsi" w:hAnsiTheme="minorHAnsi" w:cstheme="minorHAnsi"/>
                <w:sz w:val="22"/>
                <w:szCs w:val="22"/>
                <w:u w:val="none"/>
              </w:rPr>
              <w:t>R-2</w:t>
            </w:r>
            <w:r>
              <w:rPr>
                <w:rFonts w:asciiTheme="minorHAnsi" w:hAnsiTheme="minorHAnsi" w:cstheme="minorHAnsi"/>
                <w:sz w:val="22"/>
                <w:szCs w:val="22"/>
                <w:u w:val="none"/>
              </w:rPr>
              <w:t>5</w:t>
            </w:r>
            <w:r w:rsidRPr="00A8011B">
              <w:rPr>
                <w:rFonts w:asciiTheme="minorHAnsi" w:hAnsiTheme="minorHAnsi" w:cstheme="minorHAnsi"/>
                <w:sz w:val="22"/>
                <w:szCs w:val="22"/>
                <w:u w:val="none"/>
              </w:rPr>
              <w:t xml:space="preserve">-2: </w:t>
            </w:r>
            <w:r w:rsidRPr="00DB25C8">
              <w:rPr>
                <w:rFonts w:asciiTheme="minorHAnsi" w:hAnsiTheme="minorHAnsi" w:cstheme="minorHAnsi"/>
                <w:i/>
                <w:sz w:val="22"/>
                <w:szCs w:val="22"/>
                <w:u w:val="none"/>
              </w:rPr>
              <w:t>The</w:t>
            </w:r>
            <w:r w:rsidRPr="00DB25C8">
              <w:rPr>
                <w:rFonts w:asciiTheme="minorHAnsi" w:hAnsiTheme="minorHAnsi" w:cstheme="minorHAnsi"/>
                <w:sz w:val="22"/>
                <w:szCs w:val="22"/>
                <w:u w:val="none"/>
              </w:rPr>
              <w:t xml:space="preserve"> </w:t>
            </w:r>
            <w:r w:rsidRPr="00DB25C8">
              <w:rPr>
                <w:rFonts w:asciiTheme="minorHAnsi" w:hAnsiTheme="minorHAnsi" w:cstheme="minorHAnsi"/>
                <w:i/>
                <w:sz w:val="22"/>
                <w:szCs w:val="22"/>
                <w:u w:val="none"/>
              </w:rPr>
              <w:t>Economist</w:t>
            </w:r>
          </w:p>
          <w:p w14:paraId="54C09196" w14:textId="65C1536F" w:rsidR="004252AB" w:rsidRPr="00A66CA3" w:rsidRDefault="00830EE1" w:rsidP="00830EE1">
            <w:pPr>
              <w:autoSpaceDE w:val="0"/>
              <w:autoSpaceDN w:val="0"/>
              <w:adjustRightInd w:val="0"/>
              <w:rPr>
                <w:rFonts w:asciiTheme="minorHAnsi" w:hAnsiTheme="minorHAnsi" w:cstheme="minorHAnsi"/>
                <w:sz w:val="22"/>
                <w:szCs w:val="22"/>
                <w:u w:val="none"/>
              </w:rPr>
            </w:pPr>
            <w:r>
              <w:rPr>
                <w:rFonts w:asciiTheme="minorHAnsi" w:hAnsiTheme="minorHAnsi" w:cstheme="minorHAnsi"/>
                <w:sz w:val="22"/>
                <w:szCs w:val="22"/>
                <w:u w:val="none"/>
              </w:rPr>
              <w:t>R-25-</w:t>
            </w:r>
            <w:r w:rsidR="00E115A2">
              <w:rPr>
                <w:rFonts w:asciiTheme="minorHAnsi" w:hAnsiTheme="minorHAnsi" w:cstheme="minorHAnsi"/>
                <w:sz w:val="22"/>
                <w:szCs w:val="22"/>
                <w:u w:val="none"/>
              </w:rPr>
              <w:t>3</w:t>
            </w:r>
            <w:r>
              <w:rPr>
                <w:rFonts w:asciiTheme="minorHAnsi" w:hAnsiTheme="minorHAnsi" w:cstheme="minorHAnsi"/>
                <w:sz w:val="22"/>
                <w:szCs w:val="22"/>
                <w:u w:val="none"/>
              </w:rPr>
              <w:t>: World GDP (You Tube)</w:t>
            </w:r>
          </w:p>
        </w:tc>
      </w:tr>
      <w:tr w:rsidR="00F77F66" w:rsidRPr="00C573ED" w14:paraId="6393BCDD" w14:textId="77777777" w:rsidTr="00C45F54">
        <w:trPr>
          <w:jc w:val="center"/>
        </w:trPr>
        <w:tc>
          <w:tcPr>
            <w:tcW w:w="897" w:type="dxa"/>
          </w:tcPr>
          <w:p w14:paraId="72D83D2B" w14:textId="77777777" w:rsidR="00F77F66" w:rsidRPr="00AD32D5" w:rsidRDefault="00F77F66" w:rsidP="00F77F66">
            <w:pPr>
              <w:pStyle w:val="NoSpacing"/>
              <w:rPr>
                <w:rFonts w:asciiTheme="minorHAnsi" w:hAnsiTheme="minorHAnsi" w:cstheme="minorHAnsi"/>
                <w:sz w:val="22"/>
                <w:u w:val="none"/>
              </w:rPr>
            </w:pPr>
            <w:r>
              <w:rPr>
                <w:rFonts w:asciiTheme="minorHAnsi" w:hAnsiTheme="minorHAnsi" w:cstheme="minorHAnsi"/>
                <w:sz w:val="22"/>
                <w:u w:val="none"/>
              </w:rPr>
              <w:t>26</w:t>
            </w:r>
          </w:p>
        </w:tc>
        <w:tc>
          <w:tcPr>
            <w:tcW w:w="1133" w:type="dxa"/>
          </w:tcPr>
          <w:p w14:paraId="6CAFA084" w14:textId="13ABCE21" w:rsidR="00F77F66" w:rsidRPr="0006767D" w:rsidRDefault="00830EE1" w:rsidP="00F77F66">
            <w:pPr>
              <w:pStyle w:val="NoSpacing"/>
              <w:rPr>
                <w:rFonts w:asciiTheme="minorHAnsi" w:hAnsiTheme="minorHAnsi" w:cstheme="minorHAnsi"/>
                <w:sz w:val="22"/>
                <w:highlight w:val="yellow"/>
                <w:u w:val="none"/>
              </w:rPr>
            </w:pPr>
            <w:r w:rsidRPr="00830EE1">
              <w:rPr>
                <w:rFonts w:asciiTheme="minorHAnsi" w:hAnsiTheme="minorHAnsi" w:cstheme="minorHAnsi"/>
                <w:sz w:val="22"/>
                <w:u w:val="none"/>
              </w:rPr>
              <w:t>12/1</w:t>
            </w:r>
          </w:p>
        </w:tc>
        <w:tc>
          <w:tcPr>
            <w:tcW w:w="1665" w:type="dxa"/>
          </w:tcPr>
          <w:p w14:paraId="28ADD892" w14:textId="77777777" w:rsidR="00F77F66" w:rsidRPr="008C7B83" w:rsidRDefault="00F77F66" w:rsidP="00F77F66">
            <w:pPr>
              <w:pStyle w:val="NoSpacing"/>
              <w:rPr>
                <w:rFonts w:asciiTheme="minorHAnsi" w:hAnsiTheme="minorHAnsi" w:cstheme="minorHAnsi"/>
                <w:sz w:val="22"/>
                <w:u w:val="none"/>
              </w:rPr>
            </w:pPr>
          </w:p>
        </w:tc>
        <w:tc>
          <w:tcPr>
            <w:tcW w:w="1392" w:type="dxa"/>
          </w:tcPr>
          <w:p w14:paraId="0F6A32E5" w14:textId="73D07780" w:rsidR="00F77F66" w:rsidRPr="008C7B83" w:rsidRDefault="00F77F66" w:rsidP="00F77F66">
            <w:pPr>
              <w:pStyle w:val="NoSpacing"/>
              <w:rPr>
                <w:rFonts w:asciiTheme="minorHAnsi" w:hAnsiTheme="minorHAnsi" w:cstheme="minorHAnsi"/>
                <w:sz w:val="22"/>
                <w:u w:val="none"/>
              </w:rPr>
            </w:pPr>
            <w:r>
              <w:rPr>
                <w:rFonts w:asciiTheme="minorHAnsi" w:hAnsiTheme="minorHAnsi" w:cstheme="minorHAnsi"/>
                <w:sz w:val="22"/>
                <w:u w:val="none"/>
              </w:rPr>
              <w:t>C-1</w:t>
            </w:r>
            <w:r w:rsidR="002E57B8">
              <w:rPr>
                <w:rFonts w:asciiTheme="minorHAnsi" w:hAnsiTheme="minorHAnsi" w:cstheme="minorHAnsi"/>
                <w:sz w:val="22"/>
                <w:u w:val="none"/>
              </w:rPr>
              <w:t>9</w:t>
            </w:r>
            <w:r>
              <w:rPr>
                <w:rFonts w:asciiTheme="minorHAnsi" w:hAnsiTheme="minorHAnsi" w:cstheme="minorHAnsi"/>
                <w:sz w:val="22"/>
                <w:u w:val="none"/>
              </w:rPr>
              <w:t xml:space="preserve">: </w:t>
            </w:r>
            <w:r w:rsidR="00830EE1">
              <w:rPr>
                <w:rFonts w:asciiTheme="minorHAnsi" w:hAnsiTheme="minorHAnsi" w:cstheme="minorHAnsi"/>
                <w:sz w:val="22"/>
                <w:u w:val="none"/>
              </w:rPr>
              <w:t>Rohingya</w:t>
            </w:r>
          </w:p>
        </w:tc>
        <w:tc>
          <w:tcPr>
            <w:tcW w:w="4263" w:type="dxa"/>
          </w:tcPr>
          <w:p w14:paraId="485442CE" w14:textId="738B6CB5" w:rsidR="00A66CA3" w:rsidRPr="00A8011B" w:rsidRDefault="00830EE1" w:rsidP="00A66CA3">
            <w:pPr>
              <w:pStyle w:val="NoSpacing"/>
              <w:rPr>
                <w:rFonts w:asciiTheme="minorHAnsi" w:hAnsiTheme="minorHAnsi" w:cstheme="minorHAnsi"/>
                <w:sz w:val="22"/>
                <w:szCs w:val="22"/>
                <w:u w:val="none"/>
              </w:rPr>
            </w:pPr>
            <w:r>
              <w:rPr>
                <w:rFonts w:asciiTheme="minorHAnsi" w:hAnsiTheme="minorHAnsi" w:cstheme="minorHAnsi"/>
                <w:sz w:val="22"/>
                <w:szCs w:val="22"/>
                <w:u w:val="none"/>
              </w:rPr>
              <w:t>R-26-1: The Rohingya Refugee</w:t>
            </w:r>
          </w:p>
        </w:tc>
      </w:tr>
      <w:tr w:rsidR="00F77F66" w:rsidRPr="00C573ED" w14:paraId="3E9707C0" w14:textId="77777777" w:rsidTr="00C45F54">
        <w:trPr>
          <w:jc w:val="center"/>
        </w:trPr>
        <w:tc>
          <w:tcPr>
            <w:tcW w:w="897" w:type="dxa"/>
          </w:tcPr>
          <w:p w14:paraId="7BD113A0" w14:textId="2736C77A" w:rsidR="00F77F66" w:rsidRPr="00AD32D5" w:rsidRDefault="00F77F66" w:rsidP="00F77F66">
            <w:pPr>
              <w:pStyle w:val="NoSpacing"/>
              <w:rPr>
                <w:rFonts w:asciiTheme="minorHAnsi" w:hAnsiTheme="minorHAnsi" w:cstheme="minorHAnsi"/>
                <w:sz w:val="22"/>
                <w:u w:val="none"/>
              </w:rPr>
            </w:pPr>
            <w:r>
              <w:rPr>
                <w:rFonts w:asciiTheme="minorHAnsi" w:hAnsiTheme="minorHAnsi" w:cstheme="minorHAnsi"/>
                <w:sz w:val="22"/>
                <w:u w:val="none"/>
              </w:rPr>
              <w:t>2</w:t>
            </w:r>
            <w:r w:rsidR="00830EE1">
              <w:rPr>
                <w:rFonts w:asciiTheme="minorHAnsi" w:hAnsiTheme="minorHAnsi" w:cstheme="minorHAnsi"/>
                <w:sz w:val="22"/>
                <w:u w:val="none"/>
              </w:rPr>
              <w:t>7</w:t>
            </w:r>
          </w:p>
          <w:p w14:paraId="1EEAE081" w14:textId="77777777" w:rsidR="00F77F66" w:rsidRDefault="00F77F66" w:rsidP="00F77F66">
            <w:pPr>
              <w:pStyle w:val="NoSpacing"/>
              <w:rPr>
                <w:rFonts w:cstheme="minorHAnsi"/>
              </w:rPr>
            </w:pPr>
          </w:p>
        </w:tc>
        <w:tc>
          <w:tcPr>
            <w:tcW w:w="1133" w:type="dxa"/>
          </w:tcPr>
          <w:p w14:paraId="33B3869C" w14:textId="49C06EBD" w:rsidR="00F77F66" w:rsidRPr="000A0D0D" w:rsidRDefault="00F77F66" w:rsidP="00F77F66">
            <w:pPr>
              <w:pStyle w:val="NoSpacing"/>
              <w:rPr>
                <w:rFonts w:asciiTheme="minorHAnsi" w:hAnsiTheme="minorHAnsi" w:cstheme="minorHAnsi"/>
                <w:sz w:val="22"/>
                <w:u w:val="none"/>
              </w:rPr>
            </w:pPr>
            <w:r w:rsidRPr="000A0D0D">
              <w:rPr>
                <w:rFonts w:asciiTheme="minorHAnsi" w:hAnsiTheme="minorHAnsi" w:cstheme="minorHAnsi"/>
                <w:sz w:val="22"/>
                <w:u w:val="none"/>
              </w:rPr>
              <w:t>12/</w:t>
            </w:r>
            <w:r>
              <w:rPr>
                <w:rFonts w:asciiTheme="minorHAnsi" w:hAnsiTheme="minorHAnsi" w:cstheme="minorHAnsi"/>
                <w:sz w:val="22"/>
                <w:u w:val="none"/>
              </w:rPr>
              <w:t>0</w:t>
            </w:r>
            <w:r w:rsidR="00487196">
              <w:rPr>
                <w:rFonts w:asciiTheme="minorHAnsi" w:hAnsiTheme="minorHAnsi" w:cstheme="minorHAnsi"/>
                <w:sz w:val="22"/>
                <w:u w:val="none"/>
              </w:rPr>
              <w:t>3</w:t>
            </w:r>
          </w:p>
          <w:p w14:paraId="093FEF09" w14:textId="77777777" w:rsidR="00F77F66" w:rsidRPr="008F7BE0" w:rsidRDefault="00F77F66" w:rsidP="00F77F66">
            <w:pPr>
              <w:pStyle w:val="NoSpacing"/>
              <w:rPr>
                <w:rFonts w:cstheme="minorHAnsi"/>
                <w:highlight w:val="yellow"/>
              </w:rPr>
            </w:pPr>
          </w:p>
        </w:tc>
        <w:tc>
          <w:tcPr>
            <w:tcW w:w="1665" w:type="dxa"/>
          </w:tcPr>
          <w:p w14:paraId="74C1D002" w14:textId="15064D68" w:rsidR="00F77F66" w:rsidRPr="008C7B83" w:rsidRDefault="00F77F66" w:rsidP="00F77F66">
            <w:pPr>
              <w:pStyle w:val="NoSpacing"/>
              <w:rPr>
                <w:rFonts w:asciiTheme="minorHAnsi" w:hAnsiTheme="minorHAnsi" w:cstheme="minorHAnsi"/>
                <w:sz w:val="22"/>
                <w:u w:val="none"/>
              </w:rPr>
            </w:pPr>
            <w:r w:rsidRPr="00DD4464">
              <w:rPr>
                <w:rFonts w:asciiTheme="minorHAnsi" w:hAnsiTheme="minorHAnsi" w:cstheme="minorHAnsi"/>
                <w:sz w:val="22"/>
                <w:u w:val="none"/>
              </w:rPr>
              <w:t xml:space="preserve">L-9: </w:t>
            </w:r>
            <w:r w:rsidR="000D6145">
              <w:rPr>
                <w:rFonts w:asciiTheme="minorHAnsi" w:hAnsiTheme="minorHAnsi" w:cstheme="minorHAnsi"/>
                <w:sz w:val="22"/>
                <w:u w:val="none"/>
              </w:rPr>
              <w:t>Wrap-Up</w:t>
            </w:r>
          </w:p>
        </w:tc>
        <w:tc>
          <w:tcPr>
            <w:tcW w:w="1392" w:type="dxa"/>
          </w:tcPr>
          <w:p w14:paraId="4A55CF37" w14:textId="77777777" w:rsidR="00F77F66" w:rsidRDefault="00F77F66" w:rsidP="00F77F66">
            <w:pPr>
              <w:pStyle w:val="NoSpacing"/>
              <w:rPr>
                <w:rFonts w:cstheme="minorHAnsi"/>
              </w:rPr>
            </w:pPr>
          </w:p>
        </w:tc>
        <w:tc>
          <w:tcPr>
            <w:tcW w:w="4263" w:type="dxa"/>
          </w:tcPr>
          <w:p w14:paraId="58FB5FCC" w14:textId="4EA25D5D" w:rsidR="00F77F66" w:rsidRPr="00DD4464" w:rsidRDefault="00F77F66" w:rsidP="00F77F66">
            <w:pPr>
              <w:autoSpaceDE w:val="0"/>
              <w:autoSpaceDN w:val="0"/>
              <w:adjustRightInd w:val="0"/>
              <w:rPr>
                <w:rFonts w:cstheme="minorHAnsi"/>
              </w:rPr>
            </w:pPr>
            <w:r w:rsidRPr="0006767D">
              <w:rPr>
                <w:rFonts w:asciiTheme="minorHAnsi" w:hAnsiTheme="minorHAnsi" w:cstheme="minorHAnsi"/>
                <w:sz w:val="22"/>
                <w:szCs w:val="22"/>
                <w:u w:val="none"/>
              </w:rPr>
              <w:t xml:space="preserve">Graham Greene, </w:t>
            </w:r>
            <w:r w:rsidRPr="0006767D">
              <w:rPr>
                <w:rFonts w:asciiTheme="minorHAnsi" w:hAnsiTheme="minorHAnsi" w:cstheme="minorHAnsi"/>
                <w:i/>
                <w:sz w:val="22"/>
                <w:szCs w:val="22"/>
                <w:u w:val="none"/>
              </w:rPr>
              <w:t xml:space="preserve">The </w:t>
            </w:r>
            <w:proofErr w:type="gramStart"/>
            <w:r w:rsidRPr="0006767D">
              <w:rPr>
                <w:rFonts w:asciiTheme="minorHAnsi" w:hAnsiTheme="minorHAnsi" w:cstheme="minorHAnsi"/>
                <w:i/>
                <w:sz w:val="22"/>
                <w:szCs w:val="22"/>
                <w:u w:val="none"/>
              </w:rPr>
              <w:t>Quiet</w:t>
            </w:r>
            <w:proofErr w:type="gramEnd"/>
            <w:r w:rsidRPr="0006767D">
              <w:rPr>
                <w:rFonts w:asciiTheme="minorHAnsi" w:hAnsiTheme="minorHAnsi" w:cstheme="minorHAnsi"/>
                <w:i/>
                <w:sz w:val="22"/>
                <w:szCs w:val="22"/>
                <w:u w:val="none"/>
              </w:rPr>
              <w:t xml:space="preserve"> American</w:t>
            </w:r>
            <w:r>
              <w:rPr>
                <w:rFonts w:asciiTheme="minorHAnsi" w:hAnsiTheme="minorHAnsi" w:cstheme="minorHAnsi"/>
                <w:sz w:val="22"/>
                <w:szCs w:val="22"/>
                <w:u w:val="none"/>
              </w:rPr>
              <w:t>—</w:t>
            </w:r>
            <w:r w:rsidRPr="0006767D">
              <w:rPr>
                <w:rFonts w:asciiTheme="minorHAnsi" w:hAnsiTheme="minorHAnsi" w:cstheme="minorHAnsi"/>
                <w:sz w:val="22"/>
                <w:szCs w:val="22"/>
                <w:u w:val="none"/>
              </w:rPr>
              <w:t>highly recommended winter break reading and movie watching to compare written and visual story telling; no numbers!</w:t>
            </w:r>
          </w:p>
        </w:tc>
      </w:tr>
      <w:tr w:rsidR="00AD7B2D" w:rsidRPr="00C573ED" w14:paraId="1A028F7A" w14:textId="77777777" w:rsidTr="006A37C5">
        <w:trPr>
          <w:jc w:val="center"/>
        </w:trPr>
        <w:tc>
          <w:tcPr>
            <w:tcW w:w="897" w:type="dxa"/>
          </w:tcPr>
          <w:p w14:paraId="216BB8AD" w14:textId="77777777" w:rsidR="00AD7B2D" w:rsidRDefault="00AD7B2D" w:rsidP="00AD7B2D">
            <w:pPr>
              <w:pStyle w:val="NoSpacing"/>
              <w:rPr>
                <w:rFonts w:cstheme="minorHAnsi"/>
              </w:rPr>
            </w:pPr>
          </w:p>
        </w:tc>
        <w:tc>
          <w:tcPr>
            <w:tcW w:w="1133" w:type="dxa"/>
          </w:tcPr>
          <w:p w14:paraId="3C9895C5" w14:textId="640A59EF" w:rsidR="00AD7B2D" w:rsidRPr="000A0D0D" w:rsidRDefault="00AD7B2D" w:rsidP="00AD7B2D">
            <w:pPr>
              <w:pStyle w:val="NoSpacing"/>
              <w:rPr>
                <w:rFonts w:cstheme="minorHAnsi"/>
              </w:rPr>
            </w:pPr>
            <w:r w:rsidRPr="00487196">
              <w:rPr>
                <w:rFonts w:asciiTheme="minorHAnsi" w:hAnsiTheme="minorHAnsi" w:cstheme="minorHAnsi"/>
                <w:sz w:val="22"/>
                <w:szCs w:val="22"/>
                <w:u w:val="none"/>
              </w:rPr>
              <w:t>12/04</w:t>
            </w:r>
          </w:p>
        </w:tc>
        <w:tc>
          <w:tcPr>
            <w:tcW w:w="7320" w:type="dxa"/>
            <w:gridSpan w:val="3"/>
          </w:tcPr>
          <w:p w14:paraId="43B88CE9" w14:textId="7C291E3B" w:rsidR="00AD7B2D" w:rsidRPr="0006767D" w:rsidRDefault="00AD7B2D" w:rsidP="00AD7B2D">
            <w:pPr>
              <w:autoSpaceDE w:val="0"/>
              <w:autoSpaceDN w:val="0"/>
              <w:adjustRightInd w:val="0"/>
              <w:rPr>
                <w:rFonts w:cstheme="minorHAnsi"/>
              </w:rPr>
            </w:pPr>
            <w:r w:rsidRPr="00DD4464">
              <w:rPr>
                <w:rFonts w:asciiTheme="minorHAnsi" w:hAnsiTheme="minorHAnsi" w:cstheme="minorHAnsi"/>
                <w:i/>
                <w:sz w:val="22"/>
                <w:u w:val="none"/>
              </w:rPr>
              <w:t xml:space="preserve">Lab Session </w:t>
            </w:r>
            <w:r>
              <w:rPr>
                <w:rFonts w:asciiTheme="minorHAnsi" w:hAnsiTheme="minorHAnsi" w:cstheme="minorHAnsi"/>
                <w:i/>
                <w:sz w:val="22"/>
                <w:u w:val="none"/>
              </w:rPr>
              <w:t>7</w:t>
            </w:r>
            <w:r w:rsidRPr="00DD4464">
              <w:rPr>
                <w:rFonts w:asciiTheme="minorHAnsi" w:hAnsiTheme="minorHAnsi" w:cstheme="minorHAnsi"/>
                <w:i/>
                <w:sz w:val="22"/>
                <w:u w:val="none"/>
              </w:rPr>
              <w:t xml:space="preserve">: </w:t>
            </w:r>
            <w:r w:rsidRPr="00C4479C">
              <w:rPr>
                <w:rFonts w:asciiTheme="minorHAnsi" w:hAnsiTheme="minorHAnsi" w:cstheme="minorHAnsi"/>
                <w:i/>
                <w:sz w:val="22"/>
                <w:u w:val="none"/>
              </w:rPr>
              <w:t xml:space="preserve">White Hall 106, </w:t>
            </w:r>
            <w:r>
              <w:rPr>
                <w:rFonts w:asciiTheme="minorHAnsi" w:hAnsiTheme="minorHAnsi" w:cstheme="minorHAnsi"/>
                <w:i/>
                <w:sz w:val="22"/>
                <w:u w:val="none"/>
              </w:rPr>
              <w:t xml:space="preserve">9:00am-10:00am </w:t>
            </w:r>
          </w:p>
        </w:tc>
      </w:tr>
      <w:tr w:rsidR="00AD7B2D" w:rsidRPr="00C573ED" w14:paraId="04177A7B" w14:textId="77777777" w:rsidTr="00C45F54">
        <w:trPr>
          <w:jc w:val="center"/>
        </w:trPr>
        <w:tc>
          <w:tcPr>
            <w:tcW w:w="9350" w:type="dxa"/>
            <w:gridSpan w:val="5"/>
            <w:shd w:val="clear" w:color="auto" w:fill="D9D9D9" w:themeFill="background1" w:themeFillShade="D9"/>
          </w:tcPr>
          <w:p w14:paraId="43112724" w14:textId="4CDDE9E0" w:rsidR="00AD7B2D" w:rsidRPr="00DD4464" w:rsidRDefault="00485B04" w:rsidP="00AD7B2D">
            <w:pPr>
              <w:pStyle w:val="NoSpacing"/>
              <w:jc w:val="center"/>
              <w:rPr>
                <w:rFonts w:asciiTheme="minorHAnsi" w:hAnsiTheme="minorHAnsi" w:cstheme="minorHAnsi"/>
                <w:sz w:val="22"/>
                <w:szCs w:val="22"/>
                <w:u w:val="none"/>
                <w:lang w:eastAsia="zh-CN"/>
              </w:rPr>
            </w:pPr>
            <w:r>
              <w:rPr>
                <w:rFonts w:asciiTheme="minorHAnsi" w:hAnsiTheme="minorHAnsi" w:cstheme="minorHAnsi" w:hint="eastAsia"/>
                <w:i/>
                <w:sz w:val="22"/>
                <w:szCs w:val="22"/>
                <w:lang w:eastAsia="zh-CN"/>
              </w:rPr>
              <w:t>TBD</w:t>
            </w:r>
            <w:r w:rsidR="00AD7B2D" w:rsidRPr="00DD4464">
              <w:rPr>
                <w:rFonts w:asciiTheme="minorHAnsi" w:hAnsiTheme="minorHAnsi" w:cstheme="minorHAnsi"/>
                <w:i/>
                <w:sz w:val="22"/>
                <w:szCs w:val="22"/>
              </w:rPr>
              <w:t>: Final Draft due at the scheduled time for the final examination</w:t>
            </w:r>
          </w:p>
        </w:tc>
      </w:tr>
    </w:tbl>
    <w:p w14:paraId="13C27177" w14:textId="77777777" w:rsidR="003F38D9" w:rsidRDefault="003F38D9" w:rsidP="00100148">
      <w:pPr>
        <w:pStyle w:val="NoSpacing"/>
        <w:ind w:firstLine="360"/>
        <w:jc w:val="center"/>
      </w:pPr>
    </w:p>
    <w:bookmarkEnd w:id="0"/>
    <w:p w14:paraId="5EF42200" w14:textId="6FE4D2BF" w:rsidR="00DD4464" w:rsidRPr="00EE3C41" w:rsidRDefault="00DD4464" w:rsidP="005574C8">
      <w:pPr>
        <w:pStyle w:val="NoSpacing"/>
      </w:pPr>
    </w:p>
    <w:p w14:paraId="56C9411A" w14:textId="77777777" w:rsidR="001311C7" w:rsidRDefault="001311C7" w:rsidP="001311C7">
      <w:pPr>
        <w:autoSpaceDE w:val="0"/>
        <w:autoSpaceDN w:val="0"/>
        <w:adjustRightInd w:val="0"/>
        <w:spacing w:after="0" w:line="240" w:lineRule="auto"/>
        <w:rPr>
          <w:i/>
        </w:rPr>
      </w:pPr>
    </w:p>
    <w:p w14:paraId="01D359E4" w14:textId="77777777" w:rsidR="001311C7" w:rsidRPr="001311C7" w:rsidRDefault="001311C7" w:rsidP="001311C7">
      <w:pPr>
        <w:pStyle w:val="NoSpacing"/>
        <w:jc w:val="center"/>
        <w:rPr>
          <w:rFonts w:cs="Courier New"/>
          <w:b/>
          <w:u w:val="single"/>
        </w:rPr>
      </w:pPr>
      <w:r w:rsidRPr="001311C7">
        <w:rPr>
          <w:b/>
        </w:rPr>
        <w:t>LIST OF READINGS</w:t>
      </w:r>
    </w:p>
    <w:p w14:paraId="242C3255" w14:textId="77777777" w:rsidR="001311C7" w:rsidRPr="005D4C51" w:rsidRDefault="007956CB" w:rsidP="001311C7">
      <w:pPr>
        <w:autoSpaceDE w:val="0"/>
        <w:autoSpaceDN w:val="0"/>
        <w:adjustRightInd w:val="0"/>
        <w:spacing w:after="0" w:line="240" w:lineRule="auto"/>
        <w:rPr>
          <w:rFonts w:eastAsia="PalatinoLinotype-Roman" w:cs="PalatinoLinotype-Roman"/>
          <w:u w:val="single"/>
        </w:rPr>
      </w:pPr>
      <w:r w:rsidRPr="005D4C51">
        <w:rPr>
          <w:rFonts w:eastAsia="PalatinoLinotype-Roman" w:cs="PalatinoLinotype-Roman"/>
          <w:i/>
          <w:u w:val="single"/>
        </w:rPr>
        <w:t>Book</w:t>
      </w:r>
      <w:r w:rsidR="001311C7" w:rsidRPr="005D4C51">
        <w:rPr>
          <w:rFonts w:eastAsia="PalatinoLinotype-Roman" w:cs="PalatinoLinotype-Roman"/>
          <w:i/>
          <w:u w:val="single"/>
        </w:rPr>
        <w:t xml:space="preserve"> </w:t>
      </w:r>
      <w:r w:rsidR="001311C7" w:rsidRPr="005D4C51">
        <w:rPr>
          <w:rFonts w:eastAsia="PalatinoLinotype-Roman" w:cs="PalatinoLinotype-Roman"/>
          <w:u w:val="single"/>
        </w:rPr>
        <w:t>(Campus store)</w:t>
      </w:r>
    </w:p>
    <w:p w14:paraId="4E93AAB1" w14:textId="002E108C" w:rsidR="001311C7" w:rsidRDefault="001311C7" w:rsidP="001311C7">
      <w:pPr>
        <w:autoSpaceDE w:val="0"/>
        <w:autoSpaceDN w:val="0"/>
        <w:adjustRightInd w:val="0"/>
        <w:spacing w:after="0" w:line="240" w:lineRule="auto"/>
        <w:rPr>
          <w:rFonts w:eastAsia="PalatinoLinotype-Roman" w:cs="PalatinoLinotype-Roman"/>
        </w:rPr>
      </w:pPr>
      <w:bookmarkStart w:id="1" w:name="_Hlk101954176"/>
      <w:r w:rsidRPr="002842B9">
        <w:rPr>
          <w:rFonts w:eastAsia="PalatinoLinotype-Roman" w:cs="PalatinoLinotype-Roman"/>
        </w:rPr>
        <w:lastRenderedPageBreak/>
        <w:t xml:space="preserve">David A. Moss, </w:t>
      </w:r>
      <w:r w:rsidRPr="002842B9">
        <w:rPr>
          <w:rFonts w:eastAsia="PalatinoLinotype-Roman" w:cs="PalatinoLinotype-Italic"/>
          <w:i/>
          <w:iCs/>
        </w:rPr>
        <w:t xml:space="preserve">A Concise Guide to Macroeconomics, </w:t>
      </w:r>
      <w:r w:rsidRPr="002842B9">
        <w:rPr>
          <w:rFonts w:eastAsia="PalatinoLinotype-Roman" w:cs="PalatinoLinotype-Italic"/>
          <w:iCs/>
        </w:rPr>
        <w:t>2</w:t>
      </w:r>
      <w:r w:rsidRPr="002842B9">
        <w:rPr>
          <w:rFonts w:eastAsia="PalatinoLinotype-Roman" w:cs="PalatinoLinotype-Italic"/>
          <w:iCs/>
          <w:vertAlign w:val="superscript"/>
        </w:rPr>
        <w:t>nd</w:t>
      </w:r>
      <w:r w:rsidRPr="002842B9">
        <w:rPr>
          <w:rFonts w:eastAsia="PalatinoLinotype-Roman" w:cs="PalatinoLinotype-Italic"/>
          <w:iCs/>
        </w:rPr>
        <w:t xml:space="preserve"> ed</w:t>
      </w:r>
      <w:r w:rsidR="00C45F54">
        <w:rPr>
          <w:rFonts w:eastAsia="PalatinoLinotype-Roman" w:cs="PalatinoLinotype-Italic"/>
          <w:iCs/>
        </w:rPr>
        <w:t>.</w:t>
      </w:r>
      <w:r w:rsidRPr="002842B9">
        <w:rPr>
          <w:rFonts w:eastAsia="PalatinoLinotype-Roman" w:cs="PalatinoLinotype-Roman"/>
        </w:rPr>
        <w:t xml:space="preserve"> (Boston: H</w:t>
      </w:r>
      <w:r>
        <w:rPr>
          <w:rFonts w:eastAsia="PalatinoLinotype-Roman" w:cs="PalatinoLinotype-Roman"/>
        </w:rPr>
        <w:t>arvard Business School Press</w:t>
      </w:r>
      <w:r w:rsidRPr="002842B9">
        <w:rPr>
          <w:rFonts w:eastAsia="PalatinoLinotype-Roman" w:cs="PalatinoLinotype-Roman"/>
        </w:rPr>
        <w:t>, 2014).</w:t>
      </w:r>
      <w:r w:rsidR="00DC1DC4">
        <w:rPr>
          <w:rFonts w:eastAsia="PalatinoLinotype-Roman" w:cs="PalatinoLinotype-Roman"/>
        </w:rPr>
        <w:t xml:space="preserve"> PLEASE NOTE THAT 2014 IS THE SECOND EDITION. DIFFERENCES COMPARED TO</w:t>
      </w:r>
      <w:r w:rsidR="00E918BB">
        <w:rPr>
          <w:rFonts w:eastAsia="PalatinoLinotype-Roman" w:cs="PalatinoLinotype-Roman"/>
        </w:rPr>
        <w:t xml:space="preserve"> </w:t>
      </w:r>
      <w:r w:rsidR="00DC1DC4">
        <w:rPr>
          <w:rFonts w:eastAsia="PalatinoLinotype-Roman" w:cs="PalatinoLinotype-Roman"/>
        </w:rPr>
        <w:t>THE THIRD EDITION (WHICH IS</w:t>
      </w:r>
      <w:r w:rsidR="007C56A5">
        <w:rPr>
          <w:rFonts w:eastAsia="PalatinoLinotype-Roman" w:cs="PalatinoLinotype-Roman"/>
        </w:rPr>
        <w:t xml:space="preserve"> </w:t>
      </w:r>
      <w:r w:rsidR="00DC1DC4">
        <w:rPr>
          <w:rFonts w:eastAsia="PalatinoLinotype-Roman" w:cs="PalatinoLinotype-Roman"/>
        </w:rPr>
        <w:t>MORE COSTLY) ARE MINOR.</w:t>
      </w:r>
      <w:r w:rsidR="008A6BD1">
        <w:rPr>
          <w:rFonts w:eastAsia="PalatinoLinotype-Roman" w:cs="PalatinoLinotype-Roman"/>
        </w:rPr>
        <w:t xml:space="preserve"> I HAVE ASKED THE CAMPUS STORE TO ORDER THE 2</w:t>
      </w:r>
      <w:r w:rsidR="008A6BD1" w:rsidRPr="008A6BD1">
        <w:rPr>
          <w:rFonts w:eastAsia="PalatinoLinotype-Roman" w:cs="PalatinoLinotype-Roman"/>
          <w:vertAlign w:val="superscript"/>
        </w:rPr>
        <w:t>ND</w:t>
      </w:r>
      <w:r w:rsidR="008A6BD1">
        <w:rPr>
          <w:rFonts w:eastAsia="PalatinoLinotype-Roman" w:cs="PalatinoLinotype-Roman"/>
        </w:rPr>
        <w:t xml:space="preserve"> EDITION.</w:t>
      </w:r>
      <w:r w:rsidR="00131F77">
        <w:rPr>
          <w:rFonts w:eastAsia="PalatinoLinotype-Roman" w:cs="PalatinoLinotype-Roman"/>
        </w:rPr>
        <w:t xml:space="preserve">  AN ELECTRONIC VERSION </w:t>
      </w:r>
      <w:r w:rsidR="000370D0">
        <w:rPr>
          <w:rFonts w:eastAsia="PalatinoLinotype-Roman" w:cs="PalatinoLinotype-Roman"/>
        </w:rPr>
        <w:t xml:space="preserve">OF THIS BOOK </w:t>
      </w:r>
      <w:r w:rsidR="00131F77">
        <w:rPr>
          <w:rFonts w:eastAsia="PalatinoLinotype-Roman" w:cs="PalatinoLinotype-Roman"/>
        </w:rPr>
        <w:t xml:space="preserve">IS ON </w:t>
      </w:r>
      <w:r w:rsidR="00093D91">
        <w:rPr>
          <w:rFonts w:eastAsia="PalatinoLinotype-Roman" w:cs="PalatinoLinotype-Roman"/>
        </w:rPr>
        <w:t>CANVAS.</w:t>
      </w:r>
    </w:p>
    <w:bookmarkEnd w:id="1"/>
    <w:p w14:paraId="1208218B" w14:textId="77777777" w:rsidR="001311C7" w:rsidRPr="002842B9" w:rsidRDefault="001311C7" w:rsidP="001311C7">
      <w:pPr>
        <w:autoSpaceDE w:val="0"/>
        <w:autoSpaceDN w:val="0"/>
        <w:adjustRightInd w:val="0"/>
        <w:spacing w:after="0" w:line="240" w:lineRule="auto"/>
        <w:rPr>
          <w:rFonts w:eastAsia="PalatinoLinotype-Roman" w:cs="PalatinoLinotype-Roman"/>
        </w:rPr>
      </w:pPr>
    </w:p>
    <w:p w14:paraId="5CFB91C8" w14:textId="5FF03CFC" w:rsidR="001311C7" w:rsidRPr="005D4C51" w:rsidRDefault="00004DBF" w:rsidP="001311C7">
      <w:pPr>
        <w:autoSpaceDE w:val="0"/>
        <w:autoSpaceDN w:val="0"/>
        <w:adjustRightInd w:val="0"/>
        <w:spacing w:after="0" w:line="240" w:lineRule="auto"/>
        <w:rPr>
          <w:rFonts w:eastAsia="PalatinoLinotype-Roman" w:cs="PalatinoLinotype-Roman"/>
          <w:u w:val="single"/>
        </w:rPr>
      </w:pPr>
      <w:r>
        <w:rPr>
          <w:rFonts w:eastAsia="PalatinoLinotype-Roman" w:cs="PalatinoLinotype-Roman"/>
          <w:i/>
          <w:u w:val="single"/>
        </w:rPr>
        <w:t xml:space="preserve">Reading Package of </w:t>
      </w:r>
      <w:r w:rsidR="001311C7" w:rsidRPr="005D4C51">
        <w:rPr>
          <w:rFonts w:eastAsia="PalatinoLinotype-Roman" w:cs="PalatinoLinotype-Roman"/>
          <w:i/>
          <w:u w:val="single"/>
        </w:rPr>
        <w:t>Harvard Business School Cases</w:t>
      </w:r>
      <w:r w:rsidR="001311C7" w:rsidRPr="005D4C51">
        <w:rPr>
          <w:rFonts w:eastAsia="PalatinoLinotype-Roman" w:cs="PalatinoLinotype-Roman"/>
          <w:u w:val="single"/>
        </w:rPr>
        <w:t xml:space="preserve"> (Campus store)</w:t>
      </w:r>
    </w:p>
    <w:p w14:paraId="1D7C0DA6" w14:textId="77777777" w:rsidR="008A6BD1" w:rsidRPr="002842B9" w:rsidRDefault="008A6BD1" w:rsidP="008A6BD1">
      <w:pPr>
        <w:autoSpaceDE w:val="0"/>
        <w:autoSpaceDN w:val="0"/>
        <w:adjustRightInd w:val="0"/>
        <w:spacing w:after="0" w:line="240" w:lineRule="auto"/>
        <w:rPr>
          <w:rFonts w:eastAsia="PalatinoLinotype-Roman" w:cs="PalatinoLinotype-Roman"/>
        </w:rPr>
      </w:pPr>
      <w:bookmarkStart w:id="2" w:name="_Hlk103745050"/>
      <w:r w:rsidRPr="00BF2887">
        <w:rPr>
          <w:rFonts w:eastAsia="PalatinoLinotype-Roman" w:cs="PalatinoLinotype-Roman"/>
        </w:rPr>
        <w:t xml:space="preserve">Course Overview Note 718-033. </w:t>
      </w:r>
      <w:r>
        <w:rPr>
          <w:rFonts w:eastAsia="PalatinoLinotype-Roman" w:cs="PalatinoLinotype-Roman"/>
        </w:rPr>
        <w:t>December 2017 (Revised January 2026)</w:t>
      </w:r>
    </w:p>
    <w:p w14:paraId="3B244E34" w14:textId="77777777" w:rsidR="008A6BD1" w:rsidRPr="00BF2887" w:rsidRDefault="008A6BD1" w:rsidP="008A6BD1">
      <w:pPr>
        <w:autoSpaceDE w:val="0"/>
        <w:autoSpaceDN w:val="0"/>
        <w:adjustRightInd w:val="0"/>
        <w:spacing w:after="0" w:line="240" w:lineRule="auto"/>
        <w:rPr>
          <w:rFonts w:eastAsia="PalatinoLinotype-Roman" w:cs="PalatinoLinotype-Roman"/>
        </w:rPr>
      </w:pPr>
      <w:r w:rsidRPr="00BF2887">
        <w:rPr>
          <w:rFonts w:eastAsia="PalatinoLinotype-Roman" w:cs="PalatinoLinotype-Roman"/>
        </w:rPr>
        <w:t xml:space="preserve">Globalization Past, 1850-1914 (A). 718-023. </w:t>
      </w:r>
      <w:r>
        <w:rPr>
          <w:rFonts w:eastAsia="PalatinoLinotype-Roman" w:cs="PalatinoLinotype-Roman"/>
        </w:rPr>
        <w:t>December 2017 (Revised January 2024)</w:t>
      </w:r>
      <w:r w:rsidRPr="00BF2887">
        <w:rPr>
          <w:rFonts w:eastAsia="PalatinoLinotype-Roman" w:cs="PalatinoLinotype-Roman"/>
        </w:rPr>
        <w:t>.</w:t>
      </w:r>
    </w:p>
    <w:p w14:paraId="7AD903DE" w14:textId="77777777" w:rsidR="008A6BD1" w:rsidRDefault="008A6BD1" w:rsidP="008A6BD1">
      <w:pPr>
        <w:autoSpaceDE w:val="0"/>
        <w:autoSpaceDN w:val="0"/>
        <w:adjustRightInd w:val="0"/>
        <w:spacing w:after="0" w:line="240" w:lineRule="auto"/>
        <w:rPr>
          <w:rFonts w:eastAsia="PalatinoLinotype-Roman" w:cs="PalatinoLinotype-Roman"/>
        </w:rPr>
      </w:pPr>
      <w:r>
        <w:rPr>
          <w:rFonts w:eastAsia="PalatinoLinotype-Roman" w:cs="PalatinoLinotype-Roman"/>
        </w:rPr>
        <w:t>The Global Great Depression, 1929-1939. 722-034. November 2021.</w:t>
      </w:r>
    </w:p>
    <w:p w14:paraId="727659D3" w14:textId="77777777" w:rsidR="008A6BD1" w:rsidRDefault="008A6BD1" w:rsidP="008A6BD1">
      <w:pPr>
        <w:autoSpaceDE w:val="0"/>
        <w:autoSpaceDN w:val="0"/>
        <w:adjustRightInd w:val="0"/>
        <w:spacing w:after="0" w:line="240" w:lineRule="auto"/>
        <w:rPr>
          <w:rFonts w:eastAsia="PalatinoLinotype-Roman" w:cs="PalatinoLinotype-Roman"/>
        </w:rPr>
      </w:pPr>
      <w:r>
        <w:rPr>
          <w:rFonts w:eastAsia="PalatinoLinotype-Roman" w:cs="PalatinoLinotype-Roman"/>
        </w:rPr>
        <w:t xml:space="preserve">Perspectives on the Great Depression. 713-056. </w:t>
      </w:r>
      <w:proofErr w:type="gramStart"/>
      <w:r>
        <w:rPr>
          <w:rFonts w:eastAsia="PalatinoLinotype-Roman" w:cs="PalatinoLinotype-Roman"/>
        </w:rPr>
        <w:t>April  2013</w:t>
      </w:r>
      <w:proofErr w:type="gramEnd"/>
      <w:r>
        <w:rPr>
          <w:rFonts w:eastAsia="PalatinoLinotype-Roman" w:cs="PalatinoLinotype-Roman"/>
        </w:rPr>
        <w:t>.</w:t>
      </w:r>
    </w:p>
    <w:p w14:paraId="4160EF5C" w14:textId="77777777" w:rsidR="008A6BD1" w:rsidRDefault="008A6BD1" w:rsidP="008A6BD1">
      <w:pPr>
        <w:autoSpaceDE w:val="0"/>
        <w:autoSpaceDN w:val="0"/>
        <w:adjustRightInd w:val="0"/>
        <w:spacing w:after="0" w:line="240" w:lineRule="auto"/>
        <w:rPr>
          <w:rFonts w:eastAsia="PalatinoLinotype-Roman" w:cs="PalatinoLinotype-Roman"/>
        </w:rPr>
      </w:pPr>
      <w:r>
        <w:rPr>
          <w:rFonts w:eastAsia="PalatinoLinotype-Roman" w:cs="PalatinoLinotype-Roman"/>
        </w:rPr>
        <w:t>Hank and Nancy: The Subprime Crisis, the Run on Lehman and the Shadow Banks, and the Decision to Bailout Wall Street. 718-022. October 2017.</w:t>
      </w:r>
    </w:p>
    <w:p w14:paraId="3ECB7211" w14:textId="77777777" w:rsidR="008A6BD1" w:rsidRDefault="008A6BD1" w:rsidP="008A6BD1">
      <w:pPr>
        <w:autoSpaceDE w:val="0"/>
        <w:autoSpaceDN w:val="0"/>
        <w:adjustRightInd w:val="0"/>
        <w:spacing w:after="0" w:line="240" w:lineRule="auto"/>
        <w:rPr>
          <w:rFonts w:eastAsia="PalatinoLinotype-Roman" w:cs="PalatinoLinotype-Roman"/>
        </w:rPr>
      </w:pPr>
      <w:r>
        <w:rPr>
          <w:rFonts w:eastAsia="PalatinoLinotype-Roman" w:cs="PalatinoLinotype-Roman"/>
        </w:rPr>
        <w:t>Singapore: “From Third World to First.” 723 023. May 2024.</w:t>
      </w:r>
      <w:r w:rsidRPr="002842B9">
        <w:rPr>
          <w:rFonts w:eastAsia="PalatinoLinotype-Roman" w:cs="PalatinoLinotype-Roman"/>
        </w:rPr>
        <w:t xml:space="preserve"> </w:t>
      </w:r>
    </w:p>
    <w:p w14:paraId="1DE3C142" w14:textId="77777777" w:rsidR="008A6BD1" w:rsidRPr="002842B9" w:rsidRDefault="008A6BD1" w:rsidP="008A6BD1">
      <w:pPr>
        <w:autoSpaceDE w:val="0"/>
        <w:autoSpaceDN w:val="0"/>
        <w:adjustRightInd w:val="0"/>
        <w:spacing w:after="0" w:line="240" w:lineRule="auto"/>
        <w:rPr>
          <w:rFonts w:eastAsia="PalatinoLinotype-Roman" w:cs="PalatinoLinotype-Roman"/>
        </w:rPr>
      </w:pPr>
      <w:r w:rsidRPr="00BF2887">
        <w:rPr>
          <w:rFonts w:eastAsia="PalatinoLinotype-Roman" w:cs="PalatinoLinotype-Roman"/>
        </w:rPr>
        <w:t xml:space="preserve">GUIDES: Insight through Indicators 710‐044. </w:t>
      </w:r>
      <w:r>
        <w:rPr>
          <w:rFonts w:eastAsia="PalatinoLinotype-Roman" w:cs="PalatinoLinotype-Roman"/>
        </w:rPr>
        <w:t>January 2010.</w:t>
      </w:r>
    </w:p>
    <w:p w14:paraId="4579B49A" w14:textId="49A3DEB5" w:rsidR="008A6BD1" w:rsidRDefault="008A6BD1" w:rsidP="008A6BD1">
      <w:pPr>
        <w:autoSpaceDE w:val="0"/>
        <w:autoSpaceDN w:val="0"/>
        <w:adjustRightInd w:val="0"/>
        <w:spacing w:after="0" w:line="240" w:lineRule="auto"/>
        <w:rPr>
          <w:rFonts w:eastAsia="PalatinoLinotype-Roman" w:cs="PalatinoLinotype-Roman"/>
        </w:rPr>
      </w:pPr>
      <w:r w:rsidRPr="002842B9">
        <w:rPr>
          <w:rFonts w:eastAsia="PalatinoLinotype-Roman" w:cs="PalatinoLinotype-Roman"/>
        </w:rPr>
        <w:t>GUIDES</w:t>
      </w:r>
      <w:r w:rsidR="00F55D81">
        <w:rPr>
          <w:rFonts w:eastAsia="PalatinoLinotype-Roman" w:cs="PalatinoLinotype-Roman"/>
        </w:rPr>
        <w:t xml:space="preserve"> </w:t>
      </w:r>
      <w:r w:rsidRPr="002842B9">
        <w:rPr>
          <w:rFonts w:eastAsia="PalatinoLinotype-Roman" w:cs="PalatinoLinotype-Roman"/>
        </w:rPr>
        <w:t>lines: Benchmark Values for the GUIDES Framework 711‐067</w:t>
      </w:r>
      <w:r>
        <w:rPr>
          <w:rFonts w:eastAsia="PalatinoLinotype-Roman" w:cs="PalatinoLinotype-Roman"/>
        </w:rPr>
        <w:t>. February 2011.</w:t>
      </w:r>
    </w:p>
    <w:p w14:paraId="6912578D" w14:textId="77777777" w:rsidR="008A6BD1" w:rsidRDefault="008A6BD1" w:rsidP="008A6BD1">
      <w:pPr>
        <w:autoSpaceDE w:val="0"/>
        <w:autoSpaceDN w:val="0"/>
        <w:adjustRightInd w:val="0"/>
        <w:spacing w:after="0" w:line="240" w:lineRule="auto"/>
        <w:rPr>
          <w:rFonts w:eastAsia="PalatinoLinotype-Roman" w:cs="PalatinoLinotype-Roman"/>
        </w:rPr>
      </w:pPr>
      <w:r w:rsidRPr="002842B9">
        <w:rPr>
          <w:rFonts w:eastAsia="PalatinoLinotype-Roman" w:cs="PalatinoLinotype-Roman"/>
        </w:rPr>
        <w:t>Iceland (A)</w:t>
      </w:r>
      <w:r>
        <w:rPr>
          <w:rFonts w:eastAsia="PalatinoLinotype-Roman" w:cs="PalatinoLinotype-Roman"/>
        </w:rPr>
        <w:t>:</w:t>
      </w:r>
      <w:r w:rsidRPr="002842B9">
        <w:rPr>
          <w:rFonts w:eastAsia="PalatinoLinotype-Roman" w:cs="PalatinoLinotype-Roman"/>
        </w:rPr>
        <w:t xml:space="preserve"> </w:t>
      </w:r>
      <w:r>
        <w:rPr>
          <w:rFonts w:eastAsia="PalatinoLinotype-Roman" w:cs="PalatinoLinotype-Roman"/>
        </w:rPr>
        <w:t>709-011. October 2010.</w:t>
      </w:r>
    </w:p>
    <w:p w14:paraId="7FB5B3BB" w14:textId="77777777" w:rsidR="008A6BD1" w:rsidRDefault="008A6BD1" w:rsidP="008A6BD1">
      <w:pPr>
        <w:autoSpaceDE w:val="0"/>
        <w:autoSpaceDN w:val="0"/>
        <w:adjustRightInd w:val="0"/>
        <w:spacing w:after="0" w:line="240" w:lineRule="auto"/>
        <w:rPr>
          <w:rFonts w:eastAsia="PalatinoLinotype-Roman" w:cs="PalatinoLinotype-Roman"/>
        </w:rPr>
      </w:pPr>
      <w:r>
        <w:rPr>
          <w:rFonts w:eastAsia="PalatinoLinotype-Roman" w:cs="PalatinoLinotype-Roman"/>
        </w:rPr>
        <w:t xml:space="preserve">Iceland (B): Redefining </w:t>
      </w:r>
      <w:proofErr w:type="spellStart"/>
      <w:r>
        <w:rPr>
          <w:rFonts w:eastAsia="PalatinoLinotype-Roman" w:cs="PalatinoLinotype-Roman"/>
        </w:rPr>
        <w:t>Aaa</w:t>
      </w:r>
      <w:proofErr w:type="spellEnd"/>
      <w:r>
        <w:rPr>
          <w:rFonts w:eastAsia="PalatinoLinotype-Roman" w:cs="PalatinoLinotype-Roman"/>
        </w:rPr>
        <w:t xml:space="preserve">-Rated Sovereigns </w:t>
      </w:r>
      <w:r w:rsidRPr="002842B9">
        <w:rPr>
          <w:rFonts w:eastAsia="PalatinoLinotype-Roman" w:cs="PalatinoLinotype-Roman"/>
        </w:rPr>
        <w:t>709‐012</w:t>
      </w:r>
      <w:r>
        <w:rPr>
          <w:rFonts w:eastAsia="PalatinoLinotype-Roman" w:cs="PalatinoLinotype-Roman"/>
        </w:rPr>
        <w:t xml:space="preserve">. August 2008. </w:t>
      </w:r>
    </w:p>
    <w:p w14:paraId="78BD0245" w14:textId="77777777" w:rsidR="008A6BD1" w:rsidRDefault="008A6BD1" w:rsidP="008A6BD1">
      <w:pPr>
        <w:autoSpaceDE w:val="0"/>
        <w:autoSpaceDN w:val="0"/>
        <w:adjustRightInd w:val="0"/>
        <w:spacing w:after="0" w:line="240" w:lineRule="auto"/>
        <w:rPr>
          <w:rFonts w:eastAsia="PalatinoLinotype-Roman" w:cs="PalatinoLinotype-Roman"/>
        </w:rPr>
      </w:pPr>
      <w:r>
        <w:rPr>
          <w:rFonts w:eastAsia="PalatinoLinotype-Roman" w:cs="PalatinoLinotype-Roman"/>
        </w:rPr>
        <w:t xml:space="preserve">Capitalism and the Party State: The People’s Republic of China at 70. 721-040. December 2023. </w:t>
      </w:r>
    </w:p>
    <w:p w14:paraId="060CFC4B" w14:textId="77777777" w:rsidR="008A6BD1" w:rsidRDefault="008A6BD1" w:rsidP="008A6BD1">
      <w:pPr>
        <w:autoSpaceDE w:val="0"/>
        <w:autoSpaceDN w:val="0"/>
        <w:adjustRightInd w:val="0"/>
        <w:spacing w:after="0" w:line="240" w:lineRule="auto"/>
        <w:rPr>
          <w:rFonts w:eastAsia="PalatinoLinotype-Roman" w:cs="PalatinoLinotype-Roman"/>
        </w:rPr>
      </w:pPr>
      <w:r w:rsidRPr="00F2170F">
        <w:rPr>
          <w:rFonts w:eastAsia="PalatinoLinotype-Roman" w:cs="PalatinoLinotype-Roman"/>
        </w:rPr>
        <w:t>State</w:t>
      </w:r>
      <w:r>
        <w:rPr>
          <w:rFonts w:eastAsia="PalatinoLinotype-Roman" w:cs="PalatinoLinotype-Roman"/>
        </w:rPr>
        <w:t xml:space="preserve">. </w:t>
      </w:r>
      <w:r w:rsidRPr="00F2170F">
        <w:rPr>
          <w:rFonts w:eastAsia="PalatinoLinotype-Roman" w:cs="PalatinoLinotype-Roman"/>
        </w:rPr>
        <w:t xml:space="preserve">701‐077. </w:t>
      </w:r>
      <w:r>
        <w:rPr>
          <w:rFonts w:eastAsia="PalatinoLinotype-Roman" w:cs="PalatinoLinotype-Roman"/>
        </w:rPr>
        <w:t xml:space="preserve">January </w:t>
      </w:r>
      <w:r w:rsidRPr="00F2170F">
        <w:rPr>
          <w:rFonts w:eastAsia="PalatinoLinotype-Roman" w:cs="PalatinoLinotype-Roman"/>
        </w:rPr>
        <w:t>2001.</w:t>
      </w:r>
    </w:p>
    <w:p w14:paraId="3B377A06" w14:textId="77777777" w:rsidR="008A6BD1" w:rsidRDefault="008A6BD1" w:rsidP="008A6BD1">
      <w:pPr>
        <w:autoSpaceDE w:val="0"/>
        <w:autoSpaceDN w:val="0"/>
        <w:adjustRightInd w:val="0"/>
        <w:spacing w:after="0" w:line="240" w:lineRule="auto"/>
        <w:rPr>
          <w:rFonts w:eastAsia="PalatinoLinotype-Roman" w:cs="PalatinoLinotype-Roman"/>
        </w:rPr>
      </w:pPr>
      <w:r>
        <w:rPr>
          <w:rFonts w:eastAsia="PalatinoLinotype-Roman" w:cs="PalatinoLinotype-Roman"/>
        </w:rPr>
        <w:t>Country Analysis. 797-092. May 1997.</w:t>
      </w:r>
    </w:p>
    <w:p w14:paraId="5A511B89" w14:textId="77777777" w:rsidR="008A6BD1" w:rsidRDefault="008A6BD1" w:rsidP="008A6BD1">
      <w:pPr>
        <w:autoSpaceDE w:val="0"/>
        <w:autoSpaceDN w:val="0"/>
        <w:adjustRightInd w:val="0"/>
        <w:spacing w:after="0" w:line="240" w:lineRule="auto"/>
        <w:rPr>
          <w:rFonts w:eastAsia="PalatinoLinotype-Roman" w:cs="PalatinoLinotype-Roman"/>
        </w:rPr>
      </w:pPr>
      <w:r w:rsidRPr="00BF2887">
        <w:rPr>
          <w:rFonts w:eastAsia="PalatinoLinotype-Roman" w:cs="PalatinoLinotype-Roman"/>
        </w:rPr>
        <w:t>India: State Ca</w:t>
      </w:r>
      <w:r>
        <w:rPr>
          <w:rFonts w:eastAsia="PalatinoLinotype-Roman" w:cs="PalatinoLinotype-Roman"/>
        </w:rPr>
        <w:t>pacity and Unity in Diversity. 719-061. March 2021.</w:t>
      </w:r>
    </w:p>
    <w:p w14:paraId="749A2B10" w14:textId="77777777" w:rsidR="008A6BD1" w:rsidRDefault="008A6BD1" w:rsidP="008A6BD1">
      <w:pPr>
        <w:autoSpaceDE w:val="0"/>
        <w:autoSpaceDN w:val="0"/>
        <w:adjustRightInd w:val="0"/>
        <w:spacing w:after="0" w:line="240" w:lineRule="auto"/>
        <w:rPr>
          <w:rFonts w:eastAsia="PalatinoLinotype-Roman" w:cs="PalatinoLinotype-Roman"/>
        </w:rPr>
      </w:pPr>
      <w:r>
        <w:rPr>
          <w:rFonts w:eastAsia="PalatinoLinotype-Roman" w:cs="PalatinoLinotype-Roman"/>
        </w:rPr>
        <w:t>Russia: A Drama in Three Acts. 720-020. November 2019.</w:t>
      </w:r>
    </w:p>
    <w:p w14:paraId="5972EBEA" w14:textId="77777777" w:rsidR="008A6BD1" w:rsidRDefault="008A6BD1" w:rsidP="008A6BD1">
      <w:pPr>
        <w:autoSpaceDE w:val="0"/>
        <w:autoSpaceDN w:val="0"/>
        <w:adjustRightInd w:val="0"/>
        <w:spacing w:after="0" w:line="240" w:lineRule="auto"/>
        <w:rPr>
          <w:rFonts w:eastAsia="PalatinoLinotype-Roman" w:cs="PalatinoLinotype-Roman"/>
        </w:rPr>
      </w:pPr>
      <w:r>
        <w:rPr>
          <w:rFonts w:eastAsia="PalatinoLinotype-Roman" w:cs="PalatinoLinotype-Roman"/>
        </w:rPr>
        <w:t>Japan: Land of the Setting Sun? 721-007. January 2021.</w:t>
      </w:r>
    </w:p>
    <w:p w14:paraId="28D14773" w14:textId="77777777" w:rsidR="008A6BD1" w:rsidRPr="002842B9" w:rsidRDefault="008A6BD1" w:rsidP="008A6BD1">
      <w:pPr>
        <w:autoSpaceDE w:val="0"/>
        <w:autoSpaceDN w:val="0"/>
        <w:adjustRightInd w:val="0"/>
        <w:spacing w:after="0" w:line="240" w:lineRule="auto"/>
        <w:rPr>
          <w:rFonts w:eastAsia="PalatinoLinotype-Roman" w:cs="PalatinoLinotype-Roman"/>
        </w:rPr>
      </w:pPr>
      <w:r w:rsidRPr="00BF2887">
        <w:rPr>
          <w:rFonts w:eastAsia="PalatinoLinotype-Roman" w:cs="PalatinoLinotype-Roman"/>
        </w:rPr>
        <w:t>Korea</w:t>
      </w:r>
      <w:r>
        <w:rPr>
          <w:rFonts w:eastAsia="PalatinoLinotype-Roman" w:cs="PalatinoLinotype-Roman"/>
        </w:rPr>
        <w:t>: The Miracle on the Han River. 723-019. February 2023</w:t>
      </w:r>
      <w:r w:rsidRPr="00BF2887">
        <w:rPr>
          <w:rFonts w:eastAsia="PalatinoLinotype-Roman" w:cs="PalatinoLinotype-Roman"/>
        </w:rPr>
        <w:t>.</w:t>
      </w:r>
    </w:p>
    <w:p w14:paraId="7FAEDFA4" w14:textId="77777777" w:rsidR="008A6BD1" w:rsidRDefault="008A6BD1" w:rsidP="008A6BD1">
      <w:pPr>
        <w:pStyle w:val="NoSpacing"/>
        <w:rPr>
          <w:rFonts w:cs="PalatinoLinotype-Roman"/>
        </w:rPr>
      </w:pPr>
      <w:r w:rsidRPr="00572388">
        <w:rPr>
          <w:rFonts w:cs="PalatinoLinotype-Roman"/>
        </w:rPr>
        <w:t>Malaysia: Capital and Control</w:t>
      </w:r>
      <w:r>
        <w:rPr>
          <w:rFonts w:cs="PalatinoLinotype-Roman"/>
        </w:rPr>
        <w:t>.</w:t>
      </w:r>
      <w:r w:rsidRPr="00572388">
        <w:rPr>
          <w:rFonts w:cs="PalatinoLinotype-Roman"/>
        </w:rPr>
        <w:t xml:space="preserve"> 702‐040</w:t>
      </w:r>
      <w:r>
        <w:rPr>
          <w:rFonts w:cs="PalatinoLinotype-Roman"/>
        </w:rPr>
        <w:t xml:space="preserve">.  </w:t>
      </w:r>
      <w:proofErr w:type="gramStart"/>
      <w:r>
        <w:rPr>
          <w:rFonts w:cs="PalatinoLinotype-Roman"/>
        </w:rPr>
        <w:t>April  2003</w:t>
      </w:r>
      <w:proofErr w:type="gramEnd"/>
      <w:r>
        <w:rPr>
          <w:rFonts w:cs="PalatinoLinotype-Roman"/>
        </w:rPr>
        <w:t>.</w:t>
      </w:r>
    </w:p>
    <w:p w14:paraId="72C680C0" w14:textId="77777777" w:rsidR="008A6BD1" w:rsidRDefault="008A6BD1" w:rsidP="008A6BD1">
      <w:pPr>
        <w:pStyle w:val="NoSpacing"/>
        <w:rPr>
          <w:rFonts w:cstheme="minorHAnsi"/>
        </w:rPr>
      </w:pPr>
      <w:r>
        <w:rPr>
          <w:rFonts w:cstheme="minorHAnsi"/>
        </w:rPr>
        <w:t xml:space="preserve">Egypt: The End of the Revolution? 715-041. </w:t>
      </w:r>
      <w:proofErr w:type="gramStart"/>
      <w:r>
        <w:rPr>
          <w:rFonts w:cstheme="minorHAnsi"/>
        </w:rPr>
        <w:t>April  2015</w:t>
      </w:r>
      <w:proofErr w:type="gramEnd"/>
      <w:r>
        <w:rPr>
          <w:rFonts w:cstheme="minorHAnsi"/>
        </w:rPr>
        <w:t>.</w:t>
      </w:r>
    </w:p>
    <w:p w14:paraId="44462E6D" w14:textId="77777777" w:rsidR="008A6BD1" w:rsidRDefault="008A6BD1" w:rsidP="008A6BD1">
      <w:pPr>
        <w:autoSpaceDE w:val="0"/>
        <w:autoSpaceDN w:val="0"/>
        <w:adjustRightInd w:val="0"/>
        <w:spacing w:after="0" w:line="240" w:lineRule="auto"/>
        <w:rPr>
          <w:rFonts w:eastAsia="PalatinoLinotype-Roman" w:cs="PalatinoLinotype-Roman"/>
        </w:rPr>
      </w:pPr>
      <w:r w:rsidRPr="002842B9">
        <w:rPr>
          <w:rFonts w:eastAsia="PalatinoLinotype-Roman" w:cs="PalatinoLinotype-Roman"/>
        </w:rPr>
        <w:t xml:space="preserve">Saudi Arabia: </w:t>
      </w:r>
      <w:r>
        <w:rPr>
          <w:rFonts w:eastAsia="PalatinoLinotype-Roman" w:cs="PalatinoLinotype-Roman"/>
        </w:rPr>
        <w:t>Vision 2030. 718-034. January 2018.</w:t>
      </w:r>
    </w:p>
    <w:p w14:paraId="536FDBFF" w14:textId="77777777" w:rsidR="008A6BD1" w:rsidRDefault="008A6BD1" w:rsidP="008A6BD1">
      <w:pPr>
        <w:autoSpaceDE w:val="0"/>
        <w:autoSpaceDN w:val="0"/>
        <w:adjustRightInd w:val="0"/>
        <w:spacing w:after="0" w:line="240" w:lineRule="auto"/>
        <w:rPr>
          <w:rFonts w:eastAsia="PalatinoLinotype-Roman" w:cs="PalatinoLinotype-Roman"/>
        </w:rPr>
      </w:pPr>
      <w:r w:rsidRPr="002842B9">
        <w:rPr>
          <w:rFonts w:eastAsia="PalatinoLinotype-Roman" w:cs="PalatinoLinotype-Roman"/>
        </w:rPr>
        <w:t>Nigeria: Opportunity in Crisis? 709‐048</w:t>
      </w:r>
      <w:r>
        <w:rPr>
          <w:rFonts w:eastAsia="PalatinoLinotype-Roman" w:cs="PalatinoLinotype-Roman"/>
        </w:rPr>
        <w:t xml:space="preserve">. February 2009. </w:t>
      </w:r>
    </w:p>
    <w:p w14:paraId="05579BA9" w14:textId="77777777" w:rsidR="008A6BD1" w:rsidRDefault="008A6BD1" w:rsidP="008A6BD1">
      <w:pPr>
        <w:pStyle w:val="PlainText"/>
        <w:rPr>
          <w:rFonts w:asciiTheme="minorHAnsi" w:hAnsiTheme="minorHAnsi"/>
          <w:sz w:val="22"/>
          <w:szCs w:val="22"/>
        </w:rPr>
      </w:pPr>
      <w:r w:rsidRPr="000D60B7">
        <w:rPr>
          <w:rFonts w:asciiTheme="minorHAnsi" w:hAnsiTheme="minorHAnsi"/>
          <w:sz w:val="22"/>
          <w:szCs w:val="22"/>
        </w:rPr>
        <w:t>South Africa: A Fractured Rainbow? 716-069. September 2021.</w:t>
      </w:r>
    </w:p>
    <w:p w14:paraId="55053D74" w14:textId="040FFCE5" w:rsidR="00004DBF" w:rsidRPr="000D60B7" w:rsidRDefault="00004DBF" w:rsidP="008A6BD1">
      <w:pPr>
        <w:pStyle w:val="PlainText"/>
        <w:rPr>
          <w:rFonts w:asciiTheme="minorHAnsi" w:hAnsiTheme="minorHAnsi"/>
          <w:sz w:val="22"/>
          <w:szCs w:val="22"/>
        </w:rPr>
      </w:pPr>
      <w:r>
        <w:rPr>
          <w:rFonts w:asciiTheme="minorHAnsi" w:hAnsiTheme="minorHAnsi"/>
          <w:sz w:val="22"/>
          <w:szCs w:val="22"/>
        </w:rPr>
        <w:t xml:space="preserve">Uganda: The Constitution of Development. 711-052 (March 2011) </w:t>
      </w:r>
    </w:p>
    <w:p w14:paraId="0CFB4397" w14:textId="77777777" w:rsidR="008A6BD1" w:rsidRPr="00BF2887" w:rsidRDefault="008A6BD1" w:rsidP="008A6BD1">
      <w:pPr>
        <w:autoSpaceDE w:val="0"/>
        <w:autoSpaceDN w:val="0"/>
        <w:adjustRightInd w:val="0"/>
        <w:spacing w:after="0" w:line="240" w:lineRule="auto"/>
        <w:rPr>
          <w:rFonts w:cs="PalatinoLinotype-Roman"/>
        </w:rPr>
      </w:pPr>
      <w:r w:rsidRPr="00BF2887">
        <w:rPr>
          <w:rFonts w:cs="PalatinoLinotype-Roman"/>
        </w:rPr>
        <w:t>Piracy in Somalia (A) 718-018. December 2017.</w:t>
      </w:r>
    </w:p>
    <w:p w14:paraId="1E5CBD3E" w14:textId="77777777" w:rsidR="008A6BD1" w:rsidRDefault="008A6BD1" w:rsidP="008A6BD1">
      <w:pPr>
        <w:autoSpaceDE w:val="0"/>
        <w:autoSpaceDN w:val="0"/>
        <w:adjustRightInd w:val="0"/>
        <w:spacing w:after="0" w:line="240" w:lineRule="auto"/>
        <w:rPr>
          <w:rFonts w:cs="PalatinoLinotype-Roman"/>
        </w:rPr>
      </w:pPr>
      <w:r w:rsidRPr="00BF2887">
        <w:rPr>
          <w:rFonts w:cs="PalatinoLinotype-Roman"/>
        </w:rPr>
        <w:t xml:space="preserve">Piracy in Somalia (B) 718-019. </w:t>
      </w:r>
      <w:proofErr w:type="gramStart"/>
      <w:r w:rsidRPr="00BF2887">
        <w:rPr>
          <w:rFonts w:cs="PalatinoLinotype-Roman"/>
        </w:rPr>
        <w:t>December</w:t>
      </w:r>
      <w:r>
        <w:rPr>
          <w:rFonts w:cs="PalatinoLinotype-Roman"/>
        </w:rPr>
        <w:t xml:space="preserve"> </w:t>
      </w:r>
      <w:r w:rsidRPr="00BF2887">
        <w:rPr>
          <w:rFonts w:cs="PalatinoLinotype-Roman"/>
        </w:rPr>
        <w:t xml:space="preserve"> 2017</w:t>
      </w:r>
      <w:proofErr w:type="gramEnd"/>
      <w:r w:rsidRPr="00BF2887">
        <w:rPr>
          <w:rFonts w:cs="PalatinoLinotype-Roman"/>
        </w:rPr>
        <w:t>.</w:t>
      </w:r>
    </w:p>
    <w:p w14:paraId="66D4AEA4" w14:textId="77777777" w:rsidR="008A6BD1" w:rsidRDefault="008A6BD1" w:rsidP="008A6BD1">
      <w:pPr>
        <w:autoSpaceDE w:val="0"/>
        <w:autoSpaceDN w:val="0"/>
        <w:adjustRightInd w:val="0"/>
        <w:spacing w:after="0" w:line="240" w:lineRule="auto"/>
        <w:rPr>
          <w:rFonts w:eastAsia="PalatinoLinotype-Roman" w:cs="PalatinoLinotype-Roman"/>
        </w:rPr>
      </w:pPr>
      <w:r w:rsidRPr="00BF2887">
        <w:rPr>
          <w:rFonts w:eastAsia="PalatinoLinotype-Roman" w:cs="PalatinoLinotype-Roman"/>
        </w:rPr>
        <w:t>Bhutan: Governing for Happ</w:t>
      </w:r>
      <w:r>
        <w:rPr>
          <w:rFonts w:eastAsia="PalatinoLinotype-Roman" w:cs="PalatinoLinotype-Roman"/>
        </w:rPr>
        <w:t>iness. 915-024. December 2014</w:t>
      </w:r>
      <w:r w:rsidRPr="00BF2887">
        <w:rPr>
          <w:rFonts w:eastAsia="PalatinoLinotype-Roman" w:cs="PalatinoLinotype-Roman"/>
        </w:rPr>
        <w:t>.</w:t>
      </w:r>
    </w:p>
    <w:p w14:paraId="083CAF7C" w14:textId="77777777" w:rsidR="008A6BD1" w:rsidRDefault="008A6BD1" w:rsidP="008A6BD1">
      <w:pPr>
        <w:autoSpaceDE w:val="0"/>
        <w:autoSpaceDN w:val="0"/>
        <w:adjustRightInd w:val="0"/>
        <w:spacing w:after="0" w:line="240" w:lineRule="auto"/>
        <w:rPr>
          <w:rFonts w:cstheme="minorHAnsi"/>
        </w:rPr>
      </w:pPr>
      <w:r>
        <w:t>The Rohingya Refugee: Past, Genocide, Future. 719-068. April 2021.</w:t>
      </w:r>
    </w:p>
    <w:p w14:paraId="0F3A2837" w14:textId="23708C95" w:rsidR="00D6237B" w:rsidRDefault="00D6237B" w:rsidP="0092214B">
      <w:pPr>
        <w:autoSpaceDE w:val="0"/>
        <w:autoSpaceDN w:val="0"/>
        <w:adjustRightInd w:val="0"/>
        <w:spacing w:after="0" w:line="240" w:lineRule="auto"/>
        <w:rPr>
          <w:rFonts w:eastAsia="PalatinoLinotype-Roman" w:cs="PalatinoLinotype-Roman"/>
        </w:rPr>
      </w:pPr>
    </w:p>
    <w:p w14:paraId="2C53F155" w14:textId="77777777" w:rsidR="005574C8" w:rsidRDefault="005574C8" w:rsidP="00275D13">
      <w:pPr>
        <w:autoSpaceDE w:val="0"/>
        <w:autoSpaceDN w:val="0"/>
        <w:adjustRightInd w:val="0"/>
        <w:spacing w:after="0" w:line="240" w:lineRule="auto"/>
        <w:rPr>
          <w:rFonts w:eastAsia="PalatinoLinotype-Roman" w:cs="PalatinoLinotype-Roman"/>
          <w:b/>
        </w:rPr>
      </w:pPr>
      <w:bookmarkStart w:id="3" w:name="_Hlk109916705"/>
    </w:p>
    <w:p w14:paraId="4D41F176" w14:textId="4BC3A9BF" w:rsidR="00D6237B" w:rsidRDefault="005574C8" w:rsidP="00D6237B">
      <w:pPr>
        <w:autoSpaceDE w:val="0"/>
        <w:autoSpaceDN w:val="0"/>
        <w:adjustRightInd w:val="0"/>
        <w:spacing w:after="0" w:line="240" w:lineRule="auto"/>
        <w:jc w:val="center"/>
        <w:rPr>
          <w:rFonts w:eastAsia="PalatinoLinotype-Roman" w:cs="PalatinoLinotype-Roman"/>
          <w:b/>
        </w:rPr>
      </w:pPr>
      <w:r>
        <w:rPr>
          <w:rFonts w:eastAsia="PalatinoLinotype-Roman" w:cs="PalatinoLinotype-Roman"/>
          <w:b/>
        </w:rPr>
        <w:t xml:space="preserve">Reading Package: </w:t>
      </w:r>
      <w:r w:rsidR="00D6237B" w:rsidRPr="00BF2AC7">
        <w:rPr>
          <w:rFonts w:eastAsia="PalatinoLinotype-Roman" w:cs="PalatinoLinotype-Roman"/>
          <w:b/>
        </w:rPr>
        <w:t>Table of Contents</w:t>
      </w:r>
      <w:r>
        <w:rPr>
          <w:rFonts w:eastAsia="PalatinoLinotype-Roman" w:cs="PalatinoLinotype-Roman"/>
          <w:b/>
        </w:rPr>
        <w:t xml:space="preserve"> </w:t>
      </w:r>
      <w:r w:rsidR="00D0391E">
        <w:rPr>
          <w:rFonts w:eastAsia="PalatinoLinotype-Roman" w:cs="PalatinoLinotype-Roman"/>
          <w:b/>
        </w:rPr>
        <w:t xml:space="preserve"> </w:t>
      </w:r>
    </w:p>
    <w:p w14:paraId="75D9213E" w14:textId="77777777" w:rsidR="00D6237B" w:rsidRPr="00BF2AC7" w:rsidRDefault="00D6237B" w:rsidP="00D6237B">
      <w:pPr>
        <w:autoSpaceDE w:val="0"/>
        <w:autoSpaceDN w:val="0"/>
        <w:adjustRightInd w:val="0"/>
        <w:spacing w:after="0" w:line="240" w:lineRule="auto"/>
        <w:jc w:val="center"/>
        <w:rPr>
          <w:rFonts w:eastAsia="PalatinoLinotype-Roman" w:cs="PalatinoLinotype-Roman"/>
          <w:b/>
        </w:rPr>
      </w:pPr>
    </w:p>
    <w:p w14:paraId="25DD3E83" w14:textId="48E6129E" w:rsidR="00D6237B" w:rsidRPr="002842B9" w:rsidRDefault="00D6237B" w:rsidP="00D6237B">
      <w:pPr>
        <w:autoSpaceDE w:val="0"/>
        <w:autoSpaceDN w:val="0"/>
        <w:adjustRightInd w:val="0"/>
        <w:spacing w:after="0" w:line="240" w:lineRule="auto"/>
        <w:rPr>
          <w:rFonts w:eastAsia="PalatinoLinotype-Roman" w:cs="PalatinoLinotype-Roman"/>
        </w:rPr>
      </w:pPr>
      <w:r w:rsidRPr="00BF2887">
        <w:rPr>
          <w:rFonts w:eastAsia="PalatinoLinotype-Roman" w:cs="PalatinoLinotype-Roman"/>
        </w:rPr>
        <w:t xml:space="preserve">Course Overview </w:t>
      </w:r>
      <w:r>
        <w:rPr>
          <w:rFonts w:eastAsia="PalatinoLinotype-Roman" w:cs="PalatinoLinotype-Roman"/>
          <w:b/>
        </w:rPr>
        <w:t xml:space="preserve">(no </w:t>
      </w:r>
      <w:proofErr w:type="spellStart"/>
      <w:r>
        <w:rPr>
          <w:rFonts w:eastAsia="PalatinoLinotype-Roman" w:cs="PalatinoLinotype-Roman"/>
          <w:b/>
        </w:rPr>
        <w:t>BoP</w:t>
      </w:r>
      <w:proofErr w:type="spellEnd"/>
      <w:r>
        <w:rPr>
          <w:rFonts w:eastAsia="PalatinoLinotype-Roman" w:cs="PalatinoLinotype-Roman"/>
          <w:b/>
        </w:rPr>
        <w:t>)</w:t>
      </w:r>
    </w:p>
    <w:p w14:paraId="33B3EC26" w14:textId="51C325A7" w:rsidR="00D6237B" w:rsidRPr="00865F4A" w:rsidRDefault="00D6237B" w:rsidP="00D6237B">
      <w:pPr>
        <w:autoSpaceDE w:val="0"/>
        <w:autoSpaceDN w:val="0"/>
        <w:adjustRightInd w:val="0"/>
        <w:spacing w:after="0" w:line="240" w:lineRule="auto"/>
        <w:rPr>
          <w:rFonts w:eastAsia="PalatinoLinotype-Roman" w:cs="PalatinoLinotype-Roman"/>
        </w:rPr>
      </w:pPr>
      <w:r w:rsidRPr="00865F4A">
        <w:rPr>
          <w:rFonts w:eastAsia="PalatinoLinotype-Roman" w:cs="PalatinoLinotype-Roman"/>
        </w:rPr>
        <w:t>Globalization Past, 1850-1914 (A).</w:t>
      </w:r>
      <w:r w:rsidR="001A1E6A">
        <w:rPr>
          <w:rFonts w:eastAsia="PalatinoLinotype-Roman" w:cs="PalatinoLinotype-Roman"/>
        </w:rPr>
        <w:t xml:space="preserve"> </w:t>
      </w:r>
      <w:r>
        <w:rPr>
          <w:rFonts w:eastAsia="PalatinoLinotype-Roman" w:cs="PalatinoLinotype-Roman"/>
          <w:b/>
        </w:rPr>
        <w:t xml:space="preserve">(no </w:t>
      </w:r>
      <w:proofErr w:type="spellStart"/>
      <w:r>
        <w:rPr>
          <w:rFonts w:eastAsia="PalatinoLinotype-Roman" w:cs="PalatinoLinotype-Roman"/>
          <w:b/>
        </w:rPr>
        <w:t>BoP</w:t>
      </w:r>
      <w:proofErr w:type="spellEnd"/>
      <w:r>
        <w:rPr>
          <w:rFonts w:eastAsia="PalatinoLinotype-Roman" w:cs="PalatinoLinotype-Roman"/>
          <w:b/>
        </w:rPr>
        <w:t>)</w:t>
      </w:r>
    </w:p>
    <w:p w14:paraId="18774F5D" w14:textId="5221BC31" w:rsidR="00D6237B" w:rsidRPr="00865F4A" w:rsidRDefault="00D6237B" w:rsidP="00D6237B">
      <w:pPr>
        <w:autoSpaceDE w:val="0"/>
        <w:autoSpaceDN w:val="0"/>
        <w:adjustRightInd w:val="0"/>
        <w:spacing w:after="0" w:line="240" w:lineRule="auto"/>
        <w:rPr>
          <w:rFonts w:eastAsia="PalatinoLinotype-Roman" w:cs="PalatinoLinotype-Roman"/>
        </w:rPr>
      </w:pPr>
      <w:r w:rsidRPr="00865F4A">
        <w:rPr>
          <w:rFonts w:eastAsia="PalatinoLinotype-Roman" w:cs="PalatinoLinotype-Roman"/>
        </w:rPr>
        <w:t>The Global Great Depression, 1929-1939.</w:t>
      </w:r>
      <w:r>
        <w:rPr>
          <w:rFonts w:eastAsia="PalatinoLinotype-Roman" w:cs="PalatinoLinotype-Roman"/>
        </w:rPr>
        <w:t xml:space="preserve"> </w:t>
      </w:r>
      <w:r>
        <w:rPr>
          <w:rFonts w:eastAsia="PalatinoLinotype-Roman" w:cs="PalatinoLinotype-Roman"/>
          <w:b/>
        </w:rPr>
        <w:t xml:space="preserve">(no </w:t>
      </w:r>
      <w:proofErr w:type="spellStart"/>
      <w:r>
        <w:rPr>
          <w:rFonts w:eastAsia="PalatinoLinotype-Roman" w:cs="PalatinoLinotype-Roman"/>
          <w:b/>
        </w:rPr>
        <w:t>BoP</w:t>
      </w:r>
      <w:proofErr w:type="spellEnd"/>
      <w:r>
        <w:rPr>
          <w:rFonts w:eastAsia="PalatinoLinotype-Roman" w:cs="PalatinoLinotype-Roman"/>
          <w:b/>
        </w:rPr>
        <w:t>)</w:t>
      </w:r>
    </w:p>
    <w:p w14:paraId="342C694B" w14:textId="2FC4747B" w:rsidR="00D6237B" w:rsidRPr="00865F4A" w:rsidRDefault="00D6237B" w:rsidP="00D6237B">
      <w:pPr>
        <w:autoSpaceDE w:val="0"/>
        <w:autoSpaceDN w:val="0"/>
        <w:adjustRightInd w:val="0"/>
        <w:spacing w:after="0" w:line="240" w:lineRule="auto"/>
        <w:rPr>
          <w:rFonts w:eastAsia="PalatinoLinotype-Roman" w:cs="PalatinoLinotype-Roman"/>
        </w:rPr>
      </w:pPr>
      <w:r w:rsidRPr="00865F4A">
        <w:rPr>
          <w:rFonts w:eastAsia="PalatinoLinotype-Roman" w:cs="PalatinoLinotype-Roman"/>
        </w:rPr>
        <w:t xml:space="preserve">Perspectives on the Great Depression. 9-713-056. </w:t>
      </w:r>
      <w:r>
        <w:rPr>
          <w:rFonts w:eastAsia="PalatinoLinotype-Roman" w:cs="PalatinoLinotype-Roman"/>
          <w:b/>
        </w:rPr>
        <w:t xml:space="preserve">(no </w:t>
      </w:r>
      <w:proofErr w:type="spellStart"/>
      <w:r>
        <w:rPr>
          <w:rFonts w:eastAsia="PalatinoLinotype-Roman" w:cs="PalatinoLinotype-Roman"/>
          <w:b/>
        </w:rPr>
        <w:t>BoP</w:t>
      </w:r>
      <w:proofErr w:type="spellEnd"/>
      <w:r>
        <w:rPr>
          <w:rFonts w:eastAsia="PalatinoLinotype-Roman" w:cs="PalatinoLinotype-Roman"/>
          <w:b/>
        </w:rPr>
        <w:t>)</w:t>
      </w:r>
    </w:p>
    <w:p w14:paraId="26D0392A" w14:textId="3FF7EEF5" w:rsidR="00D6237B" w:rsidRPr="00865F4A" w:rsidRDefault="00D6237B" w:rsidP="00D6237B">
      <w:pPr>
        <w:autoSpaceDE w:val="0"/>
        <w:autoSpaceDN w:val="0"/>
        <w:adjustRightInd w:val="0"/>
        <w:spacing w:after="0" w:line="240" w:lineRule="auto"/>
        <w:rPr>
          <w:rFonts w:eastAsia="PalatinoLinotype-Roman" w:cs="PalatinoLinotype-Roman"/>
        </w:rPr>
      </w:pPr>
      <w:r w:rsidRPr="00865F4A">
        <w:rPr>
          <w:rFonts w:eastAsia="PalatinoLinotype-Roman" w:cs="PalatinoLinotype-Roman"/>
        </w:rPr>
        <w:t>Hank and Nancy: The Subprime Crisis, the Run on Lehman and the Shadow Banks, and the Decision to Bailout Wall Street.</w:t>
      </w:r>
      <w:r>
        <w:rPr>
          <w:rFonts w:eastAsia="PalatinoLinotype-Roman" w:cs="PalatinoLinotype-Roman"/>
        </w:rPr>
        <w:t xml:space="preserve"> </w:t>
      </w:r>
      <w:r>
        <w:rPr>
          <w:rFonts w:eastAsia="PalatinoLinotype-Roman" w:cs="PalatinoLinotype-Roman"/>
          <w:b/>
        </w:rPr>
        <w:t xml:space="preserve">(no </w:t>
      </w:r>
      <w:proofErr w:type="spellStart"/>
      <w:r>
        <w:rPr>
          <w:rFonts w:eastAsia="PalatinoLinotype-Roman" w:cs="PalatinoLinotype-Roman"/>
          <w:b/>
        </w:rPr>
        <w:t>BoP</w:t>
      </w:r>
      <w:proofErr w:type="spellEnd"/>
      <w:r>
        <w:rPr>
          <w:rFonts w:eastAsia="PalatinoLinotype-Roman" w:cs="PalatinoLinotype-Roman"/>
          <w:b/>
        </w:rPr>
        <w:t>)</w:t>
      </w:r>
    </w:p>
    <w:p w14:paraId="1D2DCEB6" w14:textId="1E0BCD5C" w:rsidR="00D6237B" w:rsidRPr="00865F4A" w:rsidRDefault="00D6237B" w:rsidP="00D6237B">
      <w:pPr>
        <w:autoSpaceDE w:val="0"/>
        <w:autoSpaceDN w:val="0"/>
        <w:adjustRightInd w:val="0"/>
        <w:spacing w:after="0" w:line="240" w:lineRule="auto"/>
        <w:rPr>
          <w:rFonts w:eastAsia="PalatinoLinotype-Roman" w:cs="PalatinoLinotype-Roman"/>
          <w:b/>
        </w:rPr>
      </w:pPr>
      <w:r w:rsidRPr="00865F4A">
        <w:rPr>
          <w:rFonts w:eastAsia="PalatinoLinotype-Roman" w:cs="PalatinoLinotype-Roman"/>
        </w:rPr>
        <w:t>Singapore: “</w:t>
      </w:r>
      <w:r w:rsidR="00176112">
        <w:rPr>
          <w:rFonts w:eastAsia="PalatinoLinotype-Roman" w:cs="PalatinoLinotype-Roman"/>
        </w:rPr>
        <w:t>From Third World to First.”</w:t>
      </w:r>
      <w:r>
        <w:rPr>
          <w:rFonts w:eastAsia="PalatinoLinotype-Roman" w:cs="PalatinoLinotype-Roman"/>
          <w:i/>
        </w:rPr>
        <w:t xml:space="preserve"> </w:t>
      </w:r>
      <w:r>
        <w:rPr>
          <w:rFonts w:eastAsia="PalatinoLinotype-Roman" w:cs="PalatinoLinotype-Roman"/>
          <w:b/>
        </w:rPr>
        <w:t>BPM 6</w:t>
      </w:r>
    </w:p>
    <w:p w14:paraId="015FD66A" w14:textId="06A8C999" w:rsidR="00D6237B" w:rsidRPr="002842B9" w:rsidRDefault="00D6237B" w:rsidP="00D6237B">
      <w:pPr>
        <w:autoSpaceDE w:val="0"/>
        <w:autoSpaceDN w:val="0"/>
        <w:adjustRightInd w:val="0"/>
        <w:spacing w:after="0" w:line="240" w:lineRule="auto"/>
        <w:rPr>
          <w:rFonts w:eastAsia="PalatinoLinotype-Roman" w:cs="PalatinoLinotype-Roman"/>
        </w:rPr>
      </w:pPr>
      <w:r w:rsidRPr="00BF2887">
        <w:rPr>
          <w:rFonts w:eastAsia="PalatinoLinotype-Roman" w:cs="PalatinoLinotype-Roman"/>
        </w:rPr>
        <w:t>GUIDES: Insight through Indicators</w:t>
      </w:r>
      <w:r w:rsidR="006A7A9F">
        <w:rPr>
          <w:rFonts w:eastAsia="PalatinoLinotype-Roman" w:cs="PalatinoLinotype-Roman"/>
        </w:rPr>
        <w:t>.</w:t>
      </w:r>
      <w:r>
        <w:rPr>
          <w:rFonts w:eastAsia="PalatinoLinotype-Roman" w:cs="PalatinoLinotype-Roman"/>
        </w:rPr>
        <w:t xml:space="preserve"> </w:t>
      </w:r>
      <w:r w:rsidRPr="00684751">
        <w:rPr>
          <w:rFonts w:eastAsia="PalatinoLinotype-Roman" w:cs="PalatinoLinotype-Roman"/>
          <w:b/>
        </w:rPr>
        <w:t>BPM6</w:t>
      </w:r>
    </w:p>
    <w:p w14:paraId="33C16745" w14:textId="2EA39002" w:rsidR="00D6237B" w:rsidRPr="004F4A23" w:rsidRDefault="00D6237B" w:rsidP="004F4A23">
      <w:pPr>
        <w:autoSpaceDE w:val="0"/>
        <w:autoSpaceDN w:val="0"/>
        <w:adjustRightInd w:val="0"/>
        <w:spacing w:after="0" w:line="240" w:lineRule="auto"/>
        <w:rPr>
          <w:rFonts w:eastAsia="PalatinoLinotype-Roman" w:cs="PalatinoLinotype-Roman"/>
        </w:rPr>
      </w:pPr>
      <w:r w:rsidRPr="002842B9">
        <w:rPr>
          <w:rFonts w:eastAsia="PalatinoLinotype-Roman" w:cs="PalatinoLinotype-Roman"/>
        </w:rPr>
        <w:lastRenderedPageBreak/>
        <w:t>GUIDES</w:t>
      </w:r>
      <w:r w:rsidR="00F55D81">
        <w:rPr>
          <w:rFonts w:eastAsia="PalatinoLinotype-Roman" w:cs="PalatinoLinotype-Roman"/>
        </w:rPr>
        <w:t xml:space="preserve"> </w:t>
      </w:r>
      <w:r w:rsidRPr="002842B9">
        <w:rPr>
          <w:rFonts w:eastAsia="PalatinoLinotype-Roman" w:cs="PalatinoLinotype-Roman"/>
        </w:rPr>
        <w:t>lines: Benchmark Values for the GUIDES Framework</w:t>
      </w:r>
      <w:r w:rsidR="006A7A9F">
        <w:rPr>
          <w:rFonts w:eastAsia="PalatinoLinotype-Roman" w:cs="PalatinoLinotype-Roman"/>
        </w:rPr>
        <w:t xml:space="preserve">. </w:t>
      </w:r>
      <w:r w:rsidRPr="00684751">
        <w:rPr>
          <w:rFonts w:eastAsia="PalatinoLinotype-Roman" w:cs="PalatinoLinotype-Roman"/>
          <w:b/>
        </w:rPr>
        <w:t xml:space="preserve">Does not include the financial account so it is the same in BPM5 </w:t>
      </w:r>
      <w:r>
        <w:rPr>
          <w:rFonts w:eastAsia="PalatinoLinotype-Roman" w:cs="PalatinoLinotype-Roman"/>
          <w:b/>
        </w:rPr>
        <w:t>o</w:t>
      </w:r>
      <w:r w:rsidRPr="00684751">
        <w:rPr>
          <w:rFonts w:eastAsia="PalatinoLinotype-Roman" w:cs="PalatinoLinotype-Roman"/>
          <w:b/>
        </w:rPr>
        <w:t>r BPM6</w:t>
      </w:r>
    </w:p>
    <w:p w14:paraId="1DA3977D" w14:textId="4275DBC0" w:rsidR="00D6237B" w:rsidRDefault="00D6237B" w:rsidP="00D6237B">
      <w:pPr>
        <w:autoSpaceDE w:val="0"/>
        <w:autoSpaceDN w:val="0"/>
        <w:adjustRightInd w:val="0"/>
        <w:spacing w:after="0" w:line="240" w:lineRule="auto"/>
        <w:rPr>
          <w:rFonts w:eastAsia="PalatinoLinotype-Roman" w:cs="PalatinoLinotype-Roman"/>
        </w:rPr>
      </w:pPr>
      <w:r w:rsidRPr="002842B9">
        <w:rPr>
          <w:rFonts w:eastAsia="PalatinoLinotype-Roman" w:cs="PalatinoLinotype-Roman"/>
        </w:rPr>
        <w:t>Iceland (A)</w:t>
      </w:r>
      <w:r>
        <w:rPr>
          <w:rFonts w:eastAsia="PalatinoLinotype-Roman" w:cs="PalatinoLinotype-Roman"/>
        </w:rPr>
        <w:t>:</w:t>
      </w:r>
      <w:r w:rsidRPr="002842B9">
        <w:rPr>
          <w:rFonts w:eastAsia="PalatinoLinotype-Roman" w:cs="PalatinoLinotype-Roman"/>
        </w:rPr>
        <w:t xml:space="preserve"> </w:t>
      </w:r>
      <w:r>
        <w:rPr>
          <w:rFonts w:eastAsia="PalatinoLinotype-Roman" w:cs="PalatinoLinotype-Roman"/>
        </w:rPr>
        <w:t xml:space="preserve">709-011. </w:t>
      </w:r>
      <w:r w:rsidRPr="00684751">
        <w:rPr>
          <w:rFonts w:eastAsia="PalatinoLinotype-Roman" w:cs="PalatinoLinotype-Roman"/>
          <w:b/>
        </w:rPr>
        <w:t>BPM5</w:t>
      </w:r>
    </w:p>
    <w:p w14:paraId="27F74C96" w14:textId="2289B835" w:rsidR="00D6237B" w:rsidRDefault="00D6237B" w:rsidP="00D6237B">
      <w:pPr>
        <w:autoSpaceDE w:val="0"/>
        <w:autoSpaceDN w:val="0"/>
        <w:adjustRightInd w:val="0"/>
        <w:spacing w:after="0" w:line="240" w:lineRule="auto"/>
        <w:rPr>
          <w:rFonts w:eastAsia="PalatinoLinotype-Roman" w:cs="PalatinoLinotype-Roman"/>
        </w:rPr>
      </w:pPr>
      <w:r>
        <w:rPr>
          <w:rFonts w:eastAsia="PalatinoLinotype-Roman" w:cs="PalatinoLinotype-Roman"/>
        </w:rPr>
        <w:t xml:space="preserve">Iceland (B): Redefining </w:t>
      </w:r>
      <w:proofErr w:type="spellStart"/>
      <w:r>
        <w:rPr>
          <w:rFonts w:eastAsia="PalatinoLinotype-Roman" w:cs="PalatinoLinotype-Roman"/>
        </w:rPr>
        <w:t>Aaa</w:t>
      </w:r>
      <w:proofErr w:type="spellEnd"/>
      <w:r>
        <w:rPr>
          <w:rFonts w:eastAsia="PalatinoLinotype-Roman" w:cs="PalatinoLinotype-Roman"/>
        </w:rPr>
        <w:t>-Rated Sovereigns</w:t>
      </w:r>
      <w:r w:rsidR="006A7A9F">
        <w:rPr>
          <w:rFonts w:eastAsia="PalatinoLinotype-Roman" w:cs="PalatinoLinotype-Roman"/>
        </w:rPr>
        <w:t xml:space="preserve">. </w:t>
      </w:r>
      <w:r w:rsidRPr="00684751">
        <w:rPr>
          <w:rFonts w:eastAsia="PalatinoLinotype-Roman" w:cs="PalatinoLinotype-Roman"/>
          <w:b/>
        </w:rPr>
        <w:t>BPM5</w:t>
      </w:r>
    </w:p>
    <w:p w14:paraId="5541D67B" w14:textId="712BF428" w:rsidR="00D6237B" w:rsidRPr="00865F4A" w:rsidRDefault="00D6237B" w:rsidP="00D6237B">
      <w:pPr>
        <w:autoSpaceDE w:val="0"/>
        <w:autoSpaceDN w:val="0"/>
        <w:adjustRightInd w:val="0"/>
        <w:spacing w:after="0" w:line="240" w:lineRule="auto"/>
        <w:rPr>
          <w:rFonts w:eastAsia="PalatinoLinotype-Roman" w:cs="PalatinoLinotype-Roman"/>
        </w:rPr>
      </w:pPr>
      <w:r w:rsidRPr="00865F4A">
        <w:rPr>
          <w:rFonts w:eastAsia="PalatinoLinotype-Roman" w:cs="PalatinoLinotype-Roman"/>
        </w:rPr>
        <w:t>Capitalism and the Party State: The People’s Republic of China at 70.</w:t>
      </w:r>
      <w:r>
        <w:rPr>
          <w:rFonts w:eastAsia="PalatinoLinotype-Roman" w:cs="PalatinoLinotype-Roman"/>
        </w:rPr>
        <w:t xml:space="preserve"> </w:t>
      </w:r>
      <w:r w:rsidRPr="00865F4A">
        <w:rPr>
          <w:rFonts w:eastAsia="PalatinoLinotype-Roman" w:cs="PalatinoLinotype-Roman"/>
          <w:b/>
        </w:rPr>
        <w:t>BPM6</w:t>
      </w:r>
    </w:p>
    <w:p w14:paraId="59CE0B2B" w14:textId="1B733389" w:rsidR="00D6237B" w:rsidRDefault="00D6237B" w:rsidP="00D6237B">
      <w:pPr>
        <w:autoSpaceDE w:val="0"/>
        <w:autoSpaceDN w:val="0"/>
        <w:adjustRightInd w:val="0"/>
        <w:spacing w:after="0" w:line="240" w:lineRule="auto"/>
        <w:rPr>
          <w:rFonts w:eastAsia="PalatinoLinotype-Roman" w:cs="PalatinoLinotype-Roman"/>
        </w:rPr>
      </w:pPr>
      <w:r w:rsidRPr="00F2170F">
        <w:rPr>
          <w:rFonts w:eastAsia="PalatinoLinotype-Roman" w:cs="PalatinoLinotype-Roman"/>
        </w:rPr>
        <w:t>The State</w:t>
      </w:r>
      <w:r>
        <w:rPr>
          <w:rFonts w:eastAsia="PalatinoLinotype-Roman" w:cs="PalatinoLinotype-Roman"/>
        </w:rPr>
        <w:t>. 9-</w:t>
      </w:r>
      <w:r w:rsidRPr="00F2170F">
        <w:rPr>
          <w:rFonts w:eastAsia="PalatinoLinotype-Roman" w:cs="PalatinoLinotype-Roman"/>
        </w:rPr>
        <w:t xml:space="preserve">701‐077. </w:t>
      </w:r>
      <w:r w:rsidRPr="00865F4A">
        <w:rPr>
          <w:rFonts w:eastAsia="PalatinoLinotype-Roman" w:cs="PalatinoLinotype-Roman"/>
          <w:b/>
        </w:rPr>
        <w:t xml:space="preserve">(no </w:t>
      </w:r>
      <w:proofErr w:type="spellStart"/>
      <w:r w:rsidRPr="00865F4A">
        <w:rPr>
          <w:rFonts w:eastAsia="PalatinoLinotype-Roman" w:cs="PalatinoLinotype-Roman"/>
          <w:b/>
        </w:rPr>
        <w:t>BoP</w:t>
      </w:r>
      <w:proofErr w:type="spellEnd"/>
      <w:r w:rsidRPr="00865F4A">
        <w:rPr>
          <w:rFonts w:eastAsia="PalatinoLinotype-Roman" w:cs="PalatinoLinotype-Roman"/>
          <w:b/>
        </w:rPr>
        <w:t>)</w:t>
      </w:r>
    </w:p>
    <w:p w14:paraId="508F4C55" w14:textId="5C0ECE7A" w:rsidR="00D6237B" w:rsidRPr="00F2170F" w:rsidRDefault="00D6237B" w:rsidP="00D6237B">
      <w:pPr>
        <w:autoSpaceDE w:val="0"/>
        <w:autoSpaceDN w:val="0"/>
        <w:adjustRightInd w:val="0"/>
        <w:spacing w:after="0" w:line="240" w:lineRule="auto"/>
        <w:rPr>
          <w:rFonts w:eastAsia="PalatinoLinotype-Roman" w:cs="PalatinoLinotype-Roman"/>
        </w:rPr>
      </w:pPr>
      <w:r>
        <w:rPr>
          <w:rFonts w:eastAsia="PalatinoLinotype-Roman" w:cs="PalatinoLinotype-Roman"/>
        </w:rPr>
        <w:t xml:space="preserve">Country Analysis. 9-797-092. </w:t>
      </w:r>
      <w:r w:rsidRPr="00865F4A">
        <w:rPr>
          <w:rFonts w:eastAsia="PalatinoLinotype-Roman" w:cs="PalatinoLinotype-Roman"/>
          <w:b/>
        </w:rPr>
        <w:t xml:space="preserve">(no </w:t>
      </w:r>
      <w:proofErr w:type="spellStart"/>
      <w:r w:rsidRPr="00865F4A">
        <w:rPr>
          <w:rFonts w:eastAsia="PalatinoLinotype-Roman" w:cs="PalatinoLinotype-Roman"/>
          <w:b/>
        </w:rPr>
        <w:t>BoP</w:t>
      </w:r>
      <w:proofErr w:type="spellEnd"/>
      <w:r w:rsidRPr="00865F4A">
        <w:rPr>
          <w:rFonts w:eastAsia="PalatinoLinotype-Roman" w:cs="PalatinoLinotype-Roman"/>
          <w:b/>
        </w:rPr>
        <w:t>)</w:t>
      </w:r>
    </w:p>
    <w:p w14:paraId="24703F4F" w14:textId="6D470FB9" w:rsidR="00D6237B" w:rsidRDefault="00D6237B" w:rsidP="00D6237B">
      <w:pPr>
        <w:autoSpaceDE w:val="0"/>
        <w:autoSpaceDN w:val="0"/>
        <w:adjustRightInd w:val="0"/>
        <w:spacing w:after="0" w:line="240" w:lineRule="auto"/>
        <w:rPr>
          <w:rFonts w:eastAsia="PalatinoLinotype-Roman" w:cs="PalatinoLinotype-Roman"/>
        </w:rPr>
      </w:pPr>
      <w:r w:rsidRPr="00BF2887">
        <w:rPr>
          <w:rFonts w:eastAsia="PalatinoLinotype-Roman" w:cs="PalatinoLinotype-Roman"/>
        </w:rPr>
        <w:t>India: State Ca</w:t>
      </w:r>
      <w:r>
        <w:rPr>
          <w:rFonts w:eastAsia="PalatinoLinotype-Roman" w:cs="PalatinoLinotype-Roman"/>
        </w:rPr>
        <w:t xml:space="preserve">pacity and Unity in Diversity. </w:t>
      </w:r>
      <w:r w:rsidRPr="00684751">
        <w:rPr>
          <w:rFonts w:eastAsia="PalatinoLinotype-Roman" w:cs="PalatinoLinotype-Roman"/>
          <w:b/>
        </w:rPr>
        <w:t>BPM6</w:t>
      </w:r>
    </w:p>
    <w:p w14:paraId="013978CB" w14:textId="683EFB1A" w:rsidR="00D6237B" w:rsidRPr="00665632" w:rsidRDefault="00D6237B" w:rsidP="00D6237B">
      <w:pPr>
        <w:autoSpaceDE w:val="0"/>
        <w:autoSpaceDN w:val="0"/>
        <w:adjustRightInd w:val="0"/>
        <w:spacing w:after="0" w:line="240" w:lineRule="auto"/>
        <w:rPr>
          <w:rFonts w:eastAsia="PalatinoLinotype-Roman" w:cs="PalatinoLinotype-Roman"/>
        </w:rPr>
      </w:pPr>
      <w:r w:rsidRPr="00665632">
        <w:rPr>
          <w:rFonts w:eastAsia="PalatinoLinotype-Roman" w:cs="PalatinoLinotype-Roman"/>
        </w:rPr>
        <w:t xml:space="preserve">Russia: A Drama in Three Acts. </w:t>
      </w:r>
      <w:r w:rsidRPr="00665632">
        <w:rPr>
          <w:rFonts w:eastAsia="PalatinoLinotype-Roman" w:cs="PalatinoLinotype-Roman"/>
          <w:b/>
        </w:rPr>
        <w:t>BPM6</w:t>
      </w:r>
    </w:p>
    <w:p w14:paraId="4BBA9B42" w14:textId="0269B576" w:rsidR="00D6237B" w:rsidRPr="00665632" w:rsidRDefault="00D6237B" w:rsidP="00D6237B">
      <w:pPr>
        <w:autoSpaceDE w:val="0"/>
        <w:autoSpaceDN w:val="0"/>
        <w:adjustRightInd w:val="0"/>
        <w:spacing w:after="0" w:line="240" w:lineRule="auto"/>
        <w:rPr>
          <w:rFonts w:eastAsia="PalatinoLinotype-Roman" w:cs="PalatinoLinotype-Roman"/>
        </w:rPr>
      </w:pPr>
      <w:r w:rsidRPr="00665632">
        <w:rPr>
          <w:rFonts w:eastAsia="PalatinoLinotype-Roman" w:cs="PalatinoLinotype-Roman"/>
        </w:rPr>
        <w:t xml:space="preserve">Japan: Land of the Setting Sun. </w:t>
      </w:r>
      <w:r w:rsidRPr="00665632">
        <w:rPr>
          <w:rFonts w:eastAsia="PalatinoLinotype-Roman" w:cs="PalatinoLinotype-Roman"/>
          <w:b/>
        </w:rPr>
        <w:t>BPM6</w:t>
      </w:r>
    </w:p>
    <w:p w14:paraId="50E32069" w14:textId="59304440" w:rsidR="00D6237B" w:rsidRPr="00665632" w:rsidRDefault="00D6237B" w:rsidP="00D6237B">
      <w:pPr>
        <w:autoSpaceDE w:val="0"/>
        <w:autoSpaceDN w:val="0"/>
        <w:adjustRightInd w:val="0"/>
        <w:spacing w:after="0" w:line="240" w:lineRule="auto"/>
        <w:rPr>
          <w:rFonts w:eastAsia="PalatinoLinotype-Roman" w:cs="PalatinoLinotype-Roman"/>
        </w:rPr>
      </w:pPr>
      <w:r w:rsidRPr="00665632">
        <w:rPr>
          <w:rFonts w:eastAsia="PalatinoLinotype-Roman" w:cs="PalatinoLinotype-Roman"/>
        </w:rPr>
        <w:t>Korea</w:t>
      </w:r>
      <w:r w:rsidR="00C50721">
        <w:rPr>
          <w:rFonts w:eastAsia="PalatinoLinotype-Roman" w:cs="PalatinoLinotype-Roman"/>
        </w:rPr>
        <w:t>: The Miracle on the Han River</w:t>
      </w:r>
      <w:r w:rsidRPr="00665632">
        <w:rPr>
          <w:rFonts w:eastAsia="PalatinoLinotype-Roman" w:cs="PalatinoLinotype-Roman"/>
        </w:rPr>
        <w:t xml:space="preserve">. </w:t>
      </w:r>
      <w:r w:rsidRPr="00665632">
        <w:rPr>
          <w:rFonts w:eastAsia="PalatinoLinotype-Roman" w:cs="PalatinoLinotype-Roman"/>
          <w:b/>
        </w:rPr>
        <w:t>BPM6</w:t>
      </w:r>
    </w:p>
    <w:p w14:paraId="345F2DD1" w14:textId="3C57755A" w:rsidR="00D6237B" w:rsidRDefault="00D6237B" w:rsidP="00D6237B">
      <w:pPr>
        <w:pStyle w:val="NoSpacing"/>
        <w:rPr>
          <w:rFonts w:cs="PalatinoLinotype-Roman"/>
        </w:rPr>
      </w:pPr>
      <w:r w:rsidRPr="00572388">
        <w:rPr>
          <w:rFonts w:cs="PalatinoLinotype-Roman"/>
        </w:rPr>
        <w:t>Malaysia: Capital and Control</w:t>
      </w:r>
      <w:r>
        <w:rPr>
          <w:rFonts w:cs="PalatinoLinotype-Roman"/>
        </w:rPr>
        <w:t>.</w:t>
      </w:r>
      <w:r w:rsidRPr="00572388">
        <w:rPr>
          <w:rFonts w:cs="PalatinoLinotype-Roman"/>
        </w:rPr>
        <w:t xml:space="preserve"> </w:t>
      </w:r>
      <w:r w:rsidRPr="00665632">
        <w:rPr>
          <w:rFonts w:cs="PalatinoLinotype-Roman"/>
          <w:b/>
        </w:rPr>
        <w:t>BPM5</w:t>
      </w:r>
    </w:p>
    <w:p w14:paraId="426D8451" w14:textId="7BD6B32B" w:rsidR="00D6237B" w:rsidRPr="00665632" w:rsidRDefault="00D6237B" w:rsidP="00D6237B">
      <w:pPr>
        <w:pStyle w:val="NoSpacing"/>
        <w:rPr>
          <w:rFonts w:cstheme="minorHAnsi"/>
        </w:rPr>
      </w:pPr>
      <w:r w:rsidRPr="00665632">
        <w:rPr>
          <w:rFonts w:cstheme="minorHAnsi"/>
        </w:rPr>
        <w:t xml:space="preserve">Egypt: The End of the Revolution? </w:t>
      </w:r>
      <w:r w:rsidRPr="00665632">
        <w:rPr>
          <w:rFonts w:cstheme="minorHAnsi"/>
          <w:b/>
        </w:rPr>
        <w:t>BPM5</w:t>
      </w:r>
    </w:p>
    <w:p w14:paraId="7E79E5A6" w14:textId="305CD81C" w:rsidR="00D6237B" w:rsidRDefault="00D6237B" w:rsidP="00D6237B">
      <w:pPr>
        <w:autoSpaceDE w:val="0"/>
        <w:autoSpaceDN w:val="0"/>
        <w:adjustRightInd w:val="0"/>
        <w:spacing w:after="0" w:line="240" w:lineRule="auto"/>
        <w:rPr>
          <w:rFonts w:eastAsia="PalatinoLinotype-Roman" w:cs="PalatinoLinotype-Roman"/>
          <w:b/>
        </w:rPr>
      </w:pPr>
      <w:r w:rsidRPr="00665632">
        <w:rPr>
          <w:rFonts w:eastAsia="PalatinoLinotype-Roman" w:cs="PalatinoLinotype-Roman"/>
        </w:rPr>
        <w:t xml:space="preserve">Saudi Arabia: Vision 2030. </w:t>
      </w:r>
      <w:r w:rsidRPr="00665632">
        <w:rPr>
          <w:rFonts w:eastAsia="PalatinoLinotype-Roman" w:cs="PalatinoLinotype-Roman"/>
          <w:b/>
        </w:rPr>
        <w:t>BPM 6</w:t>
      </w:r>
    </w:p>
    <w:p w14:paraId="2F71272B" w14:textId="2D70065F" w:rsidR="00004DBF" w:rsidRPr="00665632" w:rsidRDefault="00004DBF" w:rsidP="00D6237B">
      <w:pPr>
        <w:autoSpaceDE w:val="0"/>
        <w:autoSpaceDN w:val="0"/>
        <w:adjustRightInd w:val="0"/>
        <w:spacing w:after="0" w:line="240" w:lineRule="auto"/>
        <w:rPr>
          <w:rFonts w:eastAsia="PalatinoLinotype-Roman" w:cs="PalatinoLinotype-Roman"/>
          <w:b/>
        </w:rPr>
      </w:pPr>
      <w:r w:rsidRPr="002842B9">
        <w:rPr>
          <w:rFonts w:eastAsia="PalatinoLinotype-Roman" w:cs="PalatinoLinotype-Roman"/>
        </w:rPr>
        <w:t xml:space="preserve">Nigeria: Opportunity in Crisis? </w:t>
      </w:r>
      <w:r w:rsidRPr="00DB1E7B">
        <w:rPr>
          <w:rFonts w:eastAsia="PalatinoLinotype-Roman" w:cs="PalatinoLinotype-Roman"/>
          <w:b/>
        </w:rPr>
        <w:t xml:space="preserve">BPM5 </w:t>
      </w:r>
    </w:p>
    <w:p w14:paraId="5B9C901E" w14:textId="37EA2F7E" w:rsidR="007A3DC0" w:rsidRPr="007A3DC0" w:rsidRDefault="007A3DC0" w:rsidP="007A3DC0">
      <w:pPr>
        <w:pStyle w:val="PlainText"/>
        <w:rPr>
          <w:sz w:val="22"/>
          <w:szCs w:val="22"/>
        </w:rPr>
      </w:pPr>
      <w:r w:rsidRPr="007A3DC0">
        <w:rPr>
          <w:sz w:val="22"/>
          <w:szCs w:val="22"/>
        </w:rPr>
        <w:t xml:space="preserve">South Africa: A Fractured Rainbow? </w:t>
      </w:r>
      <w:r w:rsidR="00D465F7">
        <w:rPr>
          <w:sz w:val="22"/>
          <w:szCs w:val="22"/>
        </w:rPr>
        <w:t xml:space="preserve"> </w:t>
      </w:r>
      <w:r w:rsidR="00D465F7" w:rsidRPr="00F64710">
        <w:rPr>
          <w:b/>
          <w:sz w:val="22"/>
          <w:szCs w:val="22"/>
        </w:rPr>
        <w:t>BPM</w:t>
      </w:r>
      <w:r w:rsidR="00F64710" w:rsidRPr="00F64710">
        <w:rPr>
          <w:b/>
          <w:sz w:val="22"/>
          <w:szCs w:val="22"/>
        </w:rPr>
        <w:t>6</w:t>
      </w:r>
    </w:p>
    <w:p w14:paraId="6F080EA9" w14:textId="51F1066F" w:rsidR="00D6237B" w:rsidRPr="00074B88" w:rsidRDefault="00D6237B" w:rsidP="00D6237B">
      <w:pPr>
        <w:autoSpaceDE w:val="0"/>
        <w:autoSpaceDN w:val="0"/>
        <w:adjustRightInd w:val="0"/>
        <w:spacing w:after="0" w:line="240" w:lineRule="auto"/>
        <w:rPr>
          <w:rFonts w:cs="PalatinoLinotype-Roman"/>
        </w:rPr>
      </w:pPr>
      <w:r w:rsidRPr="00074B88">
        <w:rPr>
          <w:rFonts w:cs="PalatinoLinotype-Roman"/>
        </w:rPr>
        <w:t>Uganda: The Constitution of Development</w:t>
      </w:r>
      <w:r w:rsidR="00482258">
        <w:rPr>
          <w:rFonts w:cs="PalatinoLinotype-Roman"/>
        </w:rPr>
        <w:t xml:space="preserve">. </w:t>
      </w:r>
      <w:r w:rsidRPr="00DB1E7B">
        <w:rPr>
          <w:rFonts w:eastAsia="PalatinoLinotype-Roman" w:cs="PalatinoLinotype-Roman"/>
          <w:b/>
        </w:rPr>
        <w:t>BPM5</w:t>
      </w:r>
    </w:p>
    <w:p w14:paraId="23275751" w14:textId="11BE2FDC" w:rsidR="00D6237B" w:rsidRPr="00074B88" w:rsidRDefault="00D6237B" w:rsidP="00D6237B">
      <w:pPr>
        <w:autoSpaceDE w:val="0"/>
        <w:autoSpaceDN w:val="0"/>
        <w:adjustRightInd w:val="0"/>
        <w:spacing w:after="0" w:line="240" w:lineRule="auto"/>
        <w:rPr>
          <w:rFonts w:cs="PalatinoLinotype-Roman"/>
        </w:rPr>
      </w:pPr>
      <w:r w:rsidRPr="00074B88">
        <w:rPr>
          <w:rFonts w:cs="PalatinoLinotype-Roman"/>
        </w:rPr>
        <w:t>Piracy in Somalia (A)</w:t>
      </w:r>
      <w:r w:rsidR="00482258">
        <w:rPr>
          <w:rFonts w:cs="PalatinoLinotype-Roman"/>
        </w:rPr>
        <w:t>.</w:t>
      </w:r>
      <w:r>
        <w:rPr>
          <w:rFonts w:cs="PalatinoLinotype-Roman"/>
        </w:rPr>
        <w:t xml:space="preserve"> </w:t>
      </w:r>
      <w:r>
        <w:rPr>
          <w:rFonts w:eastAsia="PalatinoLinotype-Roman" w:cs="PalatinoLinotype-Roman"/>
          <w:b/>
        </w:rPr>
        <w:t xml:space="preserve">(no </w:t>
      </w:r>
      <w:proofErr w:type="spellStart"/>
      <w:r>
        <w:rPr>
          <w:rFonts w:eastAsia="PalatinoLinotype-Roman" w:cs="PalatinoLinotype-Roman"/>
          <w:b/>
        </w:rPr>
        <w:t>BoP</w:t>
      </w:r>
      <w:proofErr w:type="spellEnd"/>
      <w:r>
        <w:rPr>
          <w:rFonts w:eastAsia="PalatinoLinotype-Roman" w:cs="PalatinoLinotype-Roman"/>
          <w:b/>
        </w:rPr>
        <w:t>)</w:t>
      </w:r>
    </w:p>
    <w:p w14:paraId="374D83E3" w14:textId="6C2DD192" w:rsidR="00D6237B" w:rsidRPr="00074B88" w:rsidRDefault="00D6237B" w:rsidP="00D6237B">
      <w:pPr>
        <w:autoSpaceDE w:val="0"/>
        <w:autoSpaceDN w:val="0"/>
        <w:adjustRightInd w:val="0"/>
        <w:spacing w:after="0" w:line="240" w:lineRule="auto"/>
        <w:rPr>
          <w:rFonts w:cs="PalatinoLinotype-Roman"/>
        </w:rPr>
      </w:pPr>
      <w:r w:rsidRPr="00074B88">
        <w:rPr>
          <w:rFonts w:cs="PalatinoLinotype-Roman"/>
        </w:rPr>
        <w:t>Piracy in Somalia (B).</w:t>
      </w:r>
      <w:r>
        <w:rPr>
          <w:rFonts w:cs="PalatinoLinotype-Roman"/>
        </w:rPr>
        <w:t xml:space="preserve"> </w:t>
      </w:r>
      <w:r>
        <w:rPr>
          <w:rFonts w:eastAsia="PalatinoLinotype-Roman" w:cs="PalatinoLinotype-Roman"/>
          <w:b/>
        </w:rPr>
        <w:t xml:space="preserve">(no </w:t>
      </w:r>
      <w:proofErr w:type="spellStart"/>
      <w:r>
        <w:rPr>
          <w:rFonts w:eastAsia="PalatinoLinotype-Roman" w:cs="PalatinoLinotype-Roman"/>
          <w:b/>
        </w:rPr>
        <w:t>BoP</w:t>
      </w:r>
      <w:proofErr w:type="spellEnd"/>
      <w:r>
        <w:rPr>
          <w:rFonts w:eastAsia="PalatinoLinotype-Roman" w:cs="PalatinoLinotype-Roman"/>
          <w:b/>
        </w:rPr>
        <w:t>)</w:t>
      </w:r>
    </w:p>
    <w:p w14:paraId="33C95D8D" w14:textId="7A2AD8C7" w:rsidR="00D6237B" w:rsidRPr="00074B88" w:rsidRDefault="00D6237B" w:rsidP="00D6237B">
      <w:pPr>
        <w:autoSpaceDE w:val="0"/>
        <w:autoSpaceDN w:val="0"/>
        <w:adjustRightInd w:val="0"/>
        <w:spacing w:after="0" w:line="240" w:lineRule="auto"/>
        <w:rPr>
          <w:rFonts w:eastAsia="PalatinoLinotype-Roman" w:cs="PalatinoLinotype-Roman"/>
        </w:rPr>
      </w:pPr>
      <w:r w:rsidRPr="00074B88">
        <w:rPr>
          <w:rFonts w:eastAsia="PalatinoLinotype-Roman" w:cs="PalatinoLinotype-Roman"/>
        </w:rPr>
        <w:t>Bhutan: Governing for Happiness.</w:t>
      </w:r>
      <w:r>
        <w:rPr>
          <w:rFonts w:eastAsia="PalatinoLinotype-Roman" w:cs="PalatinoLinotype-Roman"/>
        </w:rPr>
        <w:t xml:space="preserve"> </w:t>
      </w:r>
      <w:r w:rsidRPr="00074B88">
        <w:rPr>
          <w:rFonts w:eastAsia="PalatinoLinotype-Roman" w:cs="PalatinoLinotype-Roman"/>
          <w:b/>
        </w:rPr>
        <w:t>BPM 5</w:t>
      </w:r>
    </w:p>
    <w:bookmarkEnd w:id="2"/>
    <w:p w14:paraId="33A9F5E0" w14:textId="7C1690E0" w:rsidR="007A3DC0" w:rsidRDefault="007A3DC0" w:rsidP="007A3DC0">
      <w:pPr>
        <w:autoSpaceDE w:val="0"/>
        <w:autoSpaceDN w:val="0"/>
        <w:adjustRightInd w:val="0"/>
        <w:spacing w:after="0" w:line="240" w:lineRule="auto"/>
        <w:rPr>
          <w:rFonts w:cstheme="minorHAnsi"/>
        </w:rPr>
      </w:pPr>
      <w:r>
        <w:t>The Rohingya Refugee: Past, Genocide, Future.</w:t>
      </w:r>
      <w:r w:rsidR="00482258">
        <w:t xml:space="preserve"> </w:t>
      </w:r>
      <w:r w:rsidRPr="007A3DC0">
        <w:rPr>
          <w:b/>
        </w:rPr>
        <w:t xml:space="preserve">(no </w:t>
      </w:r>
      <w:proofErr w:type="spellStart"/>
      <w:r w:rsidRPr="007A3DC0">
        <w:rPr>
          <w:b/>
        </w:rPr>
        <w:t>BoP</w:t>
      </w:r>
      <w:proofErr w:type="spellEnd"/>
      <w:r w:rsidRPr="007A3DC0">
        <w:rPr>
          <w:b/>
        </w:rPr>
        <w:t>)</w:t>
      </w:r>
    </w:p>
    <w:bookmarkEnd w:id="3"/>
    <w:p w14:paraId="05E4B900" w14:textId="77777777" w:rsidR="000D6145" w:rsidRPr="007A3DC0" w:rsidRDefault="000D6145" w:rsidP="001311C7">
      <w:pPr>
        <w:pStyle w:val="NoSpacing"/>
      </w:pPr>
    </w:p>
    <w:p w14:paraId="29C54ED8" w14:textId="7E46DDED" w:rsidR="006F50A2" w:rsidRPr="00F83830" w:rsidRDefault="001311C7" w:rsidP="006F50A2">
      <w:pPr>
        <w:pStyle w:val="NoSpacing"/>
        <w:rPr>
          <w:u w:val="single"/>
        </w:rPr>
      </w:pPr>
      <w:r w:rsidRPr="00F83830">
        <w:rPr>
          <w:i/>
          <w:u w:val="single"/>
        </w:rPr>
        <w:t xml:space="preserve">Articles and Book Chapters </w:t>
      </w:r>
      <w:r w:rsidRPr="00F83830">
        <w:rPr>
          <w:u w:val="single"/>
        </w:rPr>
        <w:t>(</w:t>
      </w:r>
      <w:r w:rsidR="008F7BE0" w:rsidRPr="00F83830">
        <w:rPr>
          <w:u w:val="single"/>
        </w:rPr>
        <w:t>Canvas</w:t>
      </w:r>
      <w:r w:rsidR="003F38D9" w:rsidRPr="00F83830">
        <w:rPr>
          <w:u w:val="single"/>
        </w:rPr>
        <w:t>)</w:t>
      </w:r>
    </w:p>
    <w:p w14:paraId="7D01E38C" w14:textId="77777777" w:rsidR="006A0366" w:rsidRDefault="006A0366" w:rsidP="006A0366">
      <w:pPr>
        <w:pStyle w:val="NoSpacing"/>
        <w:rPr>
          <w:rFonts w:cstheme="minorHAnsi"/>
        </w:rPr>
      </w:pPr>
      <w:r w:rsidRPr="00C124F6">
        <w:rPr>
          <w:rFonts w:cstheme="minorHAnsi"/>
        </w:rPr>
        <w:t>R-1-</w:t>
      </w:r>
      <w:r>
        <w:rPr>
          <w:rFonts w:cstheme="minorHAnsi"/>
        </w:rPr>
        <w:t>3</w:t>
      </w:r>
      <w:r w:rsidRPr="00C124F6">
        <w:rPr>
          <w:rFonts w:cstheme="minorHAnsi"/>
        </w:rPr>
        <w:t>: Moss, Introduction, Chapter 3, Conclusion, Epilogue.</w:t>
      </w:r>
    </w:p>
    <w:p w14:paraId="6720BF90" w14:textId="77777777" w:rsidR="006A0366" w:rsidRDefault="006A0366" w:rsidP="006A0366">
      <w:pPr>
        <w:pStyle w:val="NoSpacing"/>
        <w:rPr>
          <w:rFonts w:cstheme="minorHAnsi"/>
        </w:rPr>
      </w:pPr>
    </w:p>
    <w:p w14:paraId="116E6D44" w14:textId="7EDE0B9B" w:rsidR="006F50A2" w:rsidRPr="006F50A2" w:rsidRDefault="006F50A2" w:rsidP="006F50A2">
      <w:pPr>
        <w:pStyle w:val="NoSpacing"/>
        <w:rPr>
          <w:rFonts w:cstheme="minorHAnsi"/>
        </w:rPr>
      </w:pPr>
      <w:r w:rsidRPr="006F50A2">
        <w:rPr>
          <w:rFonts w:cstheme="minorHAnsi"/>
        </w:rPr>
        <w:t>R-1-</w:t>
      </w:r>
      <w:r w:rsidR="00BF0CBB">
        <w:rPr>
          <w:rFonts w:cstheme="minorHAnsi"/>
        </w:rPr>
        <w:t>4</w:t>
      </w:r>
      <w:r w:rsidRPr="006F50A2">
        <w:rPr>
          <w:rFonts w:cstheme="minorHAnsi"/>
        </w:rPr>
        <w:t xml:space="preserve">: J.B. Stewart, “Profit or Loss: How Harvard Business School has Reshaped American Capitalism,” </w:t>
      </w:r>
      <w:r w:rsidRPr="006F50A2">
        <w:rPr>
          <w:rFonts w:cstheme="minorHAnsi"/>
          <w:i/>
        </w:rPr>
        <w:t>The New York Times Book Review</w:t>
      </w:r>
      <w:r w:rsidRPr="006F50A2">
        <w:rPr>
          <w:rFonts w:cstheme="minorHAnsi"/>
        </w:rPr>
        <w:t xml:space="preserve"> (April 30, 2017). </w:t>
      </w:r>
    </w:p>
    <w:p w14:paraId="54629767" w14:textId="77777777" w:rsidR="006F50A2" w:rsidRPr="006F50A2" w:rsidRDefault="006F50A2" w:rsidP="006F50A2">
      <w:pPr>
        <w:pStyle w:val="NoSpacing"/>
        <w:rPr>
          <w:rFonts w:cstheme="minorHAnsi"/>
        </w:rPr>
      </w:pPr>
      <w:hyperlink r:id="rId12" w:history="1">
        <w:r w:rsidRPr="006F50A2">
          <w:rPr>
            <w:rStyle w:val="Hyperlink"/>
            <w:rFonts w:cstheme="minorHAnsi"/>
          </w:rPr>
          <w:t>https://reserves.library.cornell.edu/AresNonShib/docs/15DD571C.pdf</w:t>
        </w:r>
      </w:hyperlink>
    </w:p>
    <w:p w14:paraId="55567CA3" w14:textId="77B70C58" w:rsidR="00A66CA3" w:rsidRDefault="005F42F7" w:rsidP="006F50A2">
      <w:pPr>
        <w:pStyle w:val="NoSpacing"/>
        <w:rPr>
          <w:rFonts w:cstheme="minorHAnsi"/>
        </w:rPr>
      </w:pPr>
      <w:r>
        <w:rPr>
          <w:rFonts w:cstheme="minorHAnsi"/>
        </w:rPr>
        <w:t xml:space="preserve"> </w:t>
      </w:r>
    </w:p>
    <w:p w14:paraId="736A9EF6" w14:textId="6DA461CB" w:rsidR="00A66CA3" w:rsidRPr="00A66CA3" w:rsidRDefault="00A66CA3" w:rsidP="00A66CA3">
      <w:pPr>
        <w:pStyle w:val="NoSpacing"/>
        <w:rPr>
          <w:rFonts w:cstheme="minorHAnsi"/>
        </w:rPr>
      </w:pPr>
      <w:r>
        <w:rPr>
          <w:rFonts w:cstheme="minorHAnsi"/>
        </w:rPr>
        <w:t>R-1-</w:t>
      </w:r>
      <w:r w:rsidR="006A0366">
        <w:rPr>
          <w:rFonts w:cstheme="minorHAnsi"/>
        </w:rPr>
        <w:t>5</w:t>
      </w:r>
      <w:r>
        <w:rPr>
          <w:rFonts w:cstheme="minorHAnsi"/>
        </w:rPr>
        <w:t xml:space="preserve">: Jon A. Shields, </w:t>
      </w:r>
      <w:r>
        <w:rPr>
          <w:rFonts w:eastAsia="Times New Roman" w:cstheme="minorHAnsi"/>
          <w:bCs/>
          <w:kern w:val="36"/>
        </w:rPr>
        <w:t>“</w:t>
      </w:r>
      <w:r w:rsidRPr="00A66CA3">
        <w:rPr>
          <w:rFonts w:eastAsia="Times New Roman" w:cstheme="minorHAnsi"/>
          <w:bCs/>
          <w:kern w:val="36"/>
        </w:rPr>
        <w:t>I’m a Conservative Professor Who Opposed Safe Spaces. I Was Wrong</w:t>
      </w:r>
      <w:r>
        <w:rPr>
          <w:rFonts w:eastAsia="Times New Roman" w:cstheme="minorHAnsi"/>
          <w:bCs/>
          <w:kern w:val="36"/>
        </w:rPr>
        <w:t xml:space="preserve">,” The New York Times (April 7, 2022). </w:t>
      </w:r>
      <w:hyperlink r:id="rId13" w:history="1">
        <w:r w:rsidRPr="00E324D7">
          <w:rPr>
            <w:rStyle w:val="Hyperlink"/>
            <w:rFonts w:eastAsia="Times New Roman" w:cstheme="minorHAnsi"/>
            <w:bCs/>
            <w:kern w:val="36"/>
          </w:rPr>
          <w:t>https://www.nytimes.com/2022/04/07/opinion/conservative-safe-spaces-college.html</w:t>
        </w:r>
      </w:hyperlink>
      <w:r>
        <w:rPr>
          <w:rFonts w:eastAsia="Times New Roman" w:cstheme="minorHAnsi"/>
          <w:bCs/>
          <w:kern w:val="36"/>
        </w:rPr>
        <w:t xml:space="preserve"> </w:t>
      </w:r>
    </w:p>
    <w:p w14:paraId="666B57CC" w14:textId="77777777" w:rsidR="006F50A2" w:rsidRPr="006F50A2" w:rsidRDefault="006F50A2" w:rsidP="006F50A2">
      <w:pPr>
        <w:pStyle w:val="NoSpacing"/>
        <w:rPr>
          <w:rFonts w:cstheme="minorHAnsi"/>
        </w:rPr>
      </w:pPr>
    </w:p>
    <w:p w14:paraId="3F140F44" w14:textId="77777777" w:rsidR="006F50A2" w:rsidRPr="006F50A2" w:rsidRDefault="006F50A2" w:rsidP="006F50A2">
      <w:pPr>
        <w:pStyle w:val="NoSpacing"/>
        <w:rPr>
          <w:rFonts w:cstheme="minorHAnsi"/>
        </w:rPr>
      </w:pPr>
      <w:r w:rsidRPr="006F50A2">
        <w:rPr>
          <w:rFonts w:cstheme="minorHAnsi"/>
        </w:rPr>
        <w:t xml:space="preserve">R-2-1: P. Katzenstein, </w:t>
      </w:r>
      <w:r w:rsidRPr="006F50A2">
        <w:rPr>
          <w:rFonts w:cstheme="minorHAnsi"/>
          <w:i/>
        </w:rPr>
        <w:t>A World of Regions</w:t>
      </w:r>
      <w:r w:rsidRPr="006F50A2">
        <w:rPr>
          <w:rFonts w:cstheme="minorHAnsi"/>
        </w:rPr>
        <w:t xml:space="preserve">, </w:t>
      </w:r>
      <w:proofErr w:type="spellStart"/>
      <w:r w:rsidRPr="006F50A2">
        <w:rPr>
          <w:rFonts w:cstheme="minorHAnsi"/>
        </w:rPr>
        <w:t>chp</w:t>
      </w:r>
      <w:proofErr w:type="spellEnd"/>
      <w:r w:rsidRPr="006F50A2">
        <w:rPr>
          <w:rFonts w:cstheme="minorHAnsi"/>
        </w:rPr>
        <w:t xml:space="preserve">. 7. </w:t>
      </w:r>
    </w:p>
    <w:p w14:paraId="7F9A7B97" w14:textId="77777777" w:rsidR="006F50A2" w:rsidRPr="006F50A2" w:rsidRDefault="006F50A2" w:rsidP="006F50A2">
      <w:pPr>
        <w:pStyle w:val="NoSpacing"/>
        <w:rPr>
          <w:rFonts w:cstheme="minorHAnsi"/>
        </w:rPr>
      </w:pPr>
      <w:hyperlink r:id="rId14" w:history="1">
        <w:r w:rsidRPr="006F50A2">
          <w:rPr>
            <w:rStyle w:val="Hyperlink"/>
            <w:rFonts w:cstheme="minorHAnsi"/>
          </w:rPr>
          <w:t>https://reserves.library.cornell.edu/AresNonShib/docs/15DD5724.pdf</w:t>
        </w:r>
      </w:hyperlink>
    </w:p>
    <w:p w14:paraId="64845287" w14:textId="77777777" w:rsidR="006F50A2" w:rsidRPr="006F50A2" w:rsidRDefault="006F50A2" w:rsidP="006F50A2">
      <w:pPr>
        <w:pStyle w:val="NoSpacing"/>
        <w:rPr>
          <w:rFonts w:cstheme="minorHAnsi"/>
        </w:rPr>
      </w:pPr>
    </w:p>
    <w:p w14:paraId="435EFCDA" w14:textId="5DB34FE5" w:rsidR="006F50A2" w:rsidRPr="006F50A2" w:rsidRDefault="006F50A2" w:rsidP="006F50A2">
      <w:pPr>
        <w:spacing w:after="0" w:line="240" w:lineRule="auto"/>
        <w:rPr>
          <w:rFonts w:eastAsia="Calibri" w:cstheme="minorHAnsi"/>
        </w:rPr>
      </w:pPr>
      <w:r w:rsidRPr="006F50A2">
        <w:rPr>
          <w:rFonts w:eastAsia="Calibri" w:cstheme="minorHAnsi"/>
        </w:rPr>
        <w:t xml:space="preserve">R-2-2: </w:t>
      </w:r>
      <w:r w:rsidRPr="006F50A2">
        <w:rPr>
          <w:rFonts w:eastAsia="Calibri" w:cstheme="minorHAnsi"/>
          <w:i/>
        </w:rPr>
        <w:t>The Economist</w:t>
      </w:r>
      <w:r w:rsidRPr="006F50A2">
        <w:rPr>
          <w:rFonts w:eastAsia="Calibri" w:cstheme="minorHAnsi"/>
        </w:rPr>
        <w:t>,</w:t>
      </w:r>
      <w:r w:rsidR="003D04A0">
        <w:rPr>
          <w:rFonts w:eastAsia="Calibri" w:cstheme="minorHAnsi"/>
        </w:rPr>
        <w:t xml:space="preserve"> “</w:t>
      </w:r>
      <w:r w:rsidRPr="006F50A2">
        <w:rPr>
          <w:rFonts w:eastAsia="Calibri" w:cstheme="minorHAnsi"/>
        </w:rPr>
        <w:t xml:space="preserve">Manifest Destiny Warmed Up: America and Empire,” (August 16, 2003). </w:t>
      </w:r>
    </w:p>
    <w:p w14:paraId="2E17220B" w14:textId="77777777" w:rsidR="006F50A2" w:rsidRPr="006F50A2" w:rsidRDefault="006F50A2" w:rsidP="006F50A2">
      <w:pPr>
        <w:spacing w:after="0" w:line="240" w:lineRule="auto"/>
        <w:rPr>
          <w:rFonts w:eastAsia="Calibri" w:cstheme="minorHAnsi"/>
        </w:rPr>
      </w:pPr>
      <w:hyperlink r:id="rId15" w:history="1">
        <w:r w:rsidRPr="006F50A2">
          <w:rPr>
            <w:rStyle w:val="Hyperlink"/>
            <w:rFonts w:eastAsia="Calibri" w:cstheme="minorHAnsi"/>
          </w:rPr>
          <w:t>http://bi.galegroup.com/essentials/article/GALE|A106620416?u=nysl_sc_cornl</w:t>
        </w:r>
      </w:hyperlink>
    </w:p>
    <w:p w14:paraId="2DD11EA1" w14:textId="48C9D61A" w:rsidR="001C6277" w:rsidRDefault="001C6277" w:rsidP="006F50A2">
      <w:pPr>
        <w:spacing w:after="0" w:line="240" w:lineRule="auto"/>
        <w:rPr>
          <w:rFonts w:eastAsia="Calibri" w:cstheme="minorHAnsi"/>
        </w:rPr>
      </w:pPr>
    </w:p>
    <w:p w14:paraId="7CCCDC8D" w14:textId="261AE1D4" w:rsidR="0052394C" w:rsidRDefault="0052394C" w:rsidP="006F50A2">
      <w:pPr>
        <w:spacing w:after="0" w:line="240" w:lineRule="auto"/>
        <w:rPr>
          <w:rFonts w:eastAsia="Calibri" w:cstheme="minorHAnsi"/>
        </w:rPr>
      </w:pPr>
      <w:r>
        <w:rPr>
          <w:rFonts w:eastAsia="Calibri" w:cstheme="minorHAnsi"/>
        </w:rPr>
        <w:t xml:space="preserve"> </w:t>
      </w:r>
      <w:r w:rsidR="006A0366">
        <w:rPr>
          <w:rFonts w:eastAsia="Calibri" w:cstheme="minorHAnsi"/>
        </w:rPr>
        <w:t xml:space="preserve">R-2-3: Carlos Lozada, “Pax Americana Meet Lax Americana,” </w:t>
      </w:r>
      <w:r w:rsidR="006A0366" w:rsidRPr="006A0366">
        <w:rPr>
          <w:rFonts w:eastAsia="Calibri" w:cstheme="minorHAnsi"/>
          <w:i/>
          <w:iCs/>
        </w:rPr>
        <w:t>The New York Times</w:t>
      </w:r>
      <w:r w:rsidR="006A0366">
        <w:rPr>
          <w:rFonts w:eastAsia="Calibri" w:cstheme="minorHAnsi"/>
        </w:rPr>
        <w:t xml:space="preserve"> (March 29, 2026): SR8-9. </w:t>
      </w:r>
      <w:hyperlink r:id="rId16" w:history="1">
        <w:r w:rsidR="006A0366" w:rsidRPr="008506B5">
          <w:rPr>
            <w:rStyle w:val="Hyperlink"/>
            <w:rFonts w:eastAsia="Calibri" w:cstheme="minorHAnsi"/>
          </w:rPr>
          <w:t>https://www.nytimes.com/2026/03/24/opinion/trump-iran-world-america-first.html</w:t>
        </w:r>
      </w:hyperlink>
      <w:r w:rsidR="006A0366">
        <w:rPr>
          <w:rFonts w:eastAsia="Calibri" w:cstheme="minorHAnsi"/>
        </w:rPr>
        <w:t xml:space="preserve">. </w:t>
      </w:r>
    </w:p>
    <w:p w14:paraId="32075D79" w14:textId="5F99C266" w:rsidR="005F42F7" w:rsidRDefault="005F42F7" w:rsidP="006F50A2">
      <w:pPr>
        <w:spacing w:after="0" w:line="240" w:lineRule="auto"/>
        <w:rPr>
          <w:rFonts w:eastAsia="Calibri" w:cstheme="minorHAnsi"/>
        </w:rPr>
      </w:pPr>
    </w:p>
    <w:p w14:paraId="00666FA1" w14:textId="50888FE6" w:rsidR="00A66CA3" w:rsidRPr="00F066BD" w:rsidRDefault="00A66CA3" w:rsidP="00A66CA3">
      <w:pPr>
        <w:suppressAutoHyphens/>
        <w:spacing w:after="0" w:line="240" w:lineRule="auto"/>
      </w:pPr>
      <w:r w:rsidRPr="00A66CA3">
        <w:rPr>
          <w:rFonts w:eastAsia="Calibri" w:cstheme="minorHAnsi"/>
        </w:rPr>
        <w:t>R-2-</w:t>
      </w:r>
      <w:r w:rsidR="006A0366">
        <w:rPr>
          <w:rFonts w:eastAsia="Calibri" w:cstheme="minorHAnsi"/>
        </w:rPr>
        <w:t>4</w:t>
      </w:r>
      <w:r w:rsidRPr="00A66CA3">
        <w:rPr>
          <w:rFonts w:eastAsia="Calibri" w:cstheme="minorHAnsi"/>
        </w:rPr>
        <w:t xml:space="preserve">: </w:t>
      </w:r>
      <w:r w:rsidRPr="00F066BD">
        <w:rPr>
          <w:rFonts w:cstheme="minorHAnsi"/>
        </w:rPr>
        <w:t xml:space="preserve"> </w:t>
      </w:r>
      <w:r w:rsidRPr="00F066BD">
        <w:t xml:space="preserve">Suzanne Berger, “Globalization Survived Populism Once Before – and It Can Again,” </w:t>
      </w:r>
      <w:r w:rsidRPr="00F066BD">
        <w:rPr>
          <w:i/>
        </w:rPr>
        <w:t>Boston Review</w:t>
      </w:r>
      <w:r w:rsidRPr="00F066BD">
        <w:t xml:space="preserve"> (January 30, 2018). </w:t>
      </w:r>
      <w:hyperlink r:id="rId17" w:history="1">
        <w:r w:rsidRPr="00F066BD">
          <w:rPr>
            <w:rStyle w:val="Hyperlink"/>
            <w:sz w:val="20"/>
            <w:szCs w:val="20"/>
          </w:rPr>
          <w:t>http://bostonreview.net/class-inequality/suzanne-berger-globalization-survived-populism</w:t>
        </w:r>
      </w:hyperlink>
      <w:r w:rsidRPr="00F066BD">
        <w:t xml:space="preserve"> </w:t>
      </w:r>
    </w:p>
    <w:p w14:paraId="538F23BD" w14:textId="355AE825" w:rsidR="001C6277" w:rsidRDefault="001C6277" w:rsidP="006F50A2">
      <w:pPr>
        <w:spacing w:after="0" w:line="240" w:lineRule="auto"/>
        <w:rPr>
          <w:rFonts w:eastAsia="Calibri" w:cstheme="minorHAnsi"/>
        </w:rPr>
      </w:pPr>
    </w:p>
    <w:p w14:paraId="0C0792F3" w14:textId="625C55B7" w:rsidR="001C6277" w:rsidRPr="004252AB" w:rsidRDefault="001C6277" w:rsidP="001C6277">
      <w:pPr>
        <w:spacing w:after="0" w:line="240" w:lineRule="auto"/>
        <w:rPr>
          <w:rFonts w:eastAsia="Calibri" w:cstheme="minorHAnsi"/>
        </w:rPr>
      </w:pPr>
      <w:r w:rsidRPr="004252AB">
        <w:rPr>
          <w:rFonts w:eastAsia="Calibri" w:cstheme="minorHAnsi"/>
        </w:rPr>
        <w:lastRenderedPageBreak/>
        <w:t>R-</w:t>
      </w:r>
      <w:r>
        <w:rPr>
          <w:rFonts w:eastAsia="Calibri" w:cstheme="minorHAnsi"/>
        </w:rPr>
        <w:t>4</w:t>
      </w:r>
      <w:r w:rsidRPr="004252AB">
        <w:rPr>
          <w:rFonts w:eastAsia="Calibri" w:cstheme="minorHAnsi"/>
        </w:rPr>
        <w:t>-</w:t>
      </w:r>
      <w:r>
        <w:rPr>
          <w:rFonts w:eastAsia="Calibri" w:cstheme="minorHAnsi"/>
        </w:rPr>
        <w:t>2</w:t>
      </w:r>
      <w:r w:rsidRPr="004252AB">
        <w:rPr>
          <w:rFonts w:eastAsia="Calibri" w:cstheme="minorHAnsi"/>
        </w:rPr>
        <w:t xml:space="preserve">: Jonathan Kirshner, “Whistling Past the Graveyard,” </w:t>
      </w:r>
      <w:r w:rsidRPr="004252AB">
        <w:rPr>
          <w:rFonts w:eastAsia="Calibri" w:cstheme="minorHAnsi"/>
          <w:i/>
        </w:rPr>
        <w:t>Boston Review</w:t>
      </w:r>
      <w:r w:rsidRPr="004252AB">
        <w:rPr>
          <w:rFonts w:eastAsia="Calibri" w:cstheme="minorHAnsi"/>
        </w:rPr>
        <w:t xml:space="preserve"> (April 9, 2019).</w:t>
      </w:r>
    </w:p>
    <w:p w14:paraId="199D3099" w14:textId="77777777" w:rsidR="001C6277" w:rsidRDefault="001C6277" w:rsidP="001C6277">
      <w:pPr>
        <w:spacing w:after="0" w:line="240" w:lineRule="auto"/>
        <w:rPr>
          <w:rStyle w:val="Hyperlink"/>
          <w:rFonts w:eastAsia="Calibri" w:cstheme="minorHAnsi"/>
        </w:rPr>
      </w:pPr>
      <w:hyperlink r:id="rId18" w:history="1">
        <w:r w:rsidRPr="006F50A2">
          <w:rPr>
            <w:rStyle w:val="Hyperlink"/>
            <w:rFonts w:eastAsia="Calibri" w:cstheme="minorHAnsi"/>
          </w:rPr>
          <w:t>http://bostonreview.net/class-inequality/jonathan-kirshner-whistling-past-graveyard</w:t>
        </w:r>
      </w:hyperlink>
    </w:p>
    <w:p w14:paraId="12FE6530" w14:textId="77777777" w:rsidR="006F50A2" w:rsidRPr="006F50A2" w:rsidRDefault="006F50A2" w:rsidP="006F50A2">
      <w:pPr>
        <w:spacing w:after="0" w:line="240" w:lineRule="auto"/>
        <w:rPr>
          <w:rFonts w:eastAsia="Calibri" w:cstheme="minorHAnsi"/>
        </w:rPr>
      </w:pPr>
    </w:p>
    <w:p w14:paraId="447CAFB0" w14:textId="63C21BA2" w:rsidR="006F50A2" w:rsidRPr="006F50A2" w:rsidRDefault="006F50A2" w:rsidP="006F50A2">
      <w:pPr>
        <w:spacing w:after="0" w:line="240" w:lineRule="auto"/>
        <w:rPr>
          <w:rFonts w:eastAsia="Calibri" w:cstheme="minorHAnsi"/>
        </w:rPr>
      </w:pPr>
      <w:r w:rsidRPr="006F50A2">
        <w:rPr>
          <w:rFonts w:eastAsia="Calibri" w:cstheme="minorHAnsi"/>
        </w:rPr>
        <w:t>R-</w:t>
      </w:r>
      <w:r w:rsidR="001C6277">
        <w:rPr>
          <w:rFonts w:eastAsia="Calibri" w:cstheme="minorHAnsi"/>
        </w:rPr>
        <w:t>5</w:t>
      </w:r>
      <w:r w:rsidRPr="006F50A2">
        <w:rPr>
          <w:rFonts w:eastAsia="Calibri" w:cstheme="minorHAnsi"/>
        </w:rPr>
        <w:t>-1: Barma, N., E. Ratner</w:t>
      </w:r>
      <w:r w:rsidR="00C535B2">
        <w:rPr>
          <w:rFonts w:eastAsia="Calibri" w:cstheme="minorHAnsi"/>
        </w:rPr>
        <w:t>,</w:t>
      </w:r>
      <w:r w:rsidRPr="006F50A2">
        <w:rPr>
          <w:rFonts w:eastAsia="Calibri" w:cstheme="minorHAnsi"/>
        </w:rPr>
        <w:t xml:space="preserve"> and S. Webber,</w:t>
      </w:r>
      <w:r w:rsidR="00C535B2">
        <w:rPr>
          <w:rFonts w:eastAsia="Calibri" w:cstheme="minorHAnsi"/>
        </w:rPr>
        <w:t xml:space="preserve"> “</w:t>
      </w:r>
      <w:r w:rsidRPr="006F50A2">
        <w:rPr>
          <w:rFonts w:eastAsia="Calibri" w:cstheme="minorHAnsi"/>
        </w:rPr>
        <w:t>A World without the West,”</w:t>
      </w:r>
      <w:r w:rsidRPr="006F50A2">
        <w:rPr>
          <w:rFonts w:eastAsia="Calibri" w:cstheme="minorHAnsi"/>
          <w:i/>
          <w:iCs/>
        </w:rPr>
        <w:t xml:space="preserve"> The National Interest, </w:t>
      </w:r>
      <w:r w:rsidRPr="006F50A2">
        <w:rPr>
          <w:rFonts w:eastAsia="Calibri" w:cstheme="minorHAnsi"/>
        </w:rPr>
        <w:t>(90): 23-30.</w:t>
      </w:r>
    </w:p>
    <w:p w14:paraId="7E6CD730" w14:textId="77777777" w:rsidR="006F50A2" w:rsidRPr="006F50A2" w:rsidRDefault="006F50A2" w:rsidP="006F50A2">
      <w:pPr>
        <w:spacing w:after="0" w:line="240" w:lineRule="auto"/>
        <w:rPr>
          <w:rFonts w:eastAsia="Calibri" w:cstheme="minorHAnsi"/>
        </w:rPr>
      </w:pPr>
      <w:hyperlink r:id="rId19" w:history="1">
        <w:r w:rsidRPr="006F50A2">
          <w:rPr>
            <w:rStyle w:val="Hyperlink"/>
            <w:rFonts w:eastAsia="Calibri" w:cstheme="minorHAnsi"/>
          </w:rPr>
          <w:t>http://www.jstor.org/stable/42896050</w:t>
        </w:r>
      </w:hyperlink>
    </w:p>
    <w:p w14:paraId="30884DFD" w14:textId="77777777" w:rsidR="006F50A2" w:rsidRPr="006F50A2" w:rsidRDefault="006F50A2" w:rsidP="006F50A2">
      <w:pPr>
        <w:spacing w:after="0" w:line="240" w:lineRule="auto"/>
        <w:rPr>
          <w:rFonts w:eastAsia="Calibri" w:cstheme="minorHAnsi"/>
        </w:rPr>
      </w:pPr>
    </w:p>
    <w:p w14:paraId="7824BEFE" w14:textId="2E55A888" w:rsidR="006F50A2" w:rsidRPr="006F50A2" w:rsidRDefault="006F50A2" w:rsidP="006F50A2">
      <w:pPr>
        <w:spacing w:after="0" w:line="240" w:lineRule="auto"/>
        <w:rPr>
          <w:rFonts w:eastAsia="Calibri" w:cstheme="minorHAnsi"/>
        </w:rPr>
      </w:pPr>
      <w:r w:rsidRPr="006F50A2">
        <w:rPr>
          <w:rFonts w:eastAsia="Calibri" w:cstheme="minorHAnsi"/>
        </w:rPr>
        <w:t>R-</w:t>
      </w:r>
      <w:r w:rsidR="001C6277">
        <w:rPr>
          <w:rFonts w:eastAsia="Calibri" w:cstheme="minorHAnsi"/>
        </w:rPr>
        <w:t>5</w:t>
      </w:r>
      <w:r w:rsidRPr="006F50A2">
        <w:rPr>
          <w:rFonts w:eastAsia="Calibri" w:cstheme="minorHAnsi"/>
        </w:rPr>
        <w:t xml:space="preserve">-2:  Robert S. Chase, Emily B. Hill, and Paul Kennedy, “Pivotal States and U.S. Strategy,” </w:t>
      </w:r>
      <w:r w:rsidRPr="006F50A2">
        <w:rPr>
          <w:rFonts w:eastAsia="Calibri" w:cstheme="minorHAnsi"/>
          <w:i/>
        </w:rPr>
        <w:t xml:space="preserve">Foreign Affairs </w:t>
      </w:r>
      <w:r w:rsidRPr="006F50A2">
        <w:rPr>
          <w:rFonts w:eastAsia="Calibri" w:cstheme="minorHAnsi"/>
        </w:rPr>
        <w:t xml:space="preserve">75, 1 </w:t>
      </w:r>
      <w:r w:rsidRPr="006F50A2">
        <w:rPr>
          <w:rFonts w:eastAsia="Calibri" w:cstheme="minorHAnsi"/>
          <w:i/>
        </w:rPr>
        <w:t>(</w:t>
      </w:r>
      <w:r w:rsidRPr="006F50A2">
        <w:rPr>
          <w:rFonts w:eastAsia="Calibri" w:cstheme="minorHAnsi"/>
        </w:rPr>
        <w:t>January/February 1996): 33-51.</w:t>
      </w:r>
    </w:p>
    <w:p w14:paraId="34C01F8B" w14:textId="0CC69B01" w:rsidR="006F50A2" w:rsidRDefault="006F50A2" w:rsidP="006F50A2">
      <w:pPr>
        <w:spacing w:after="0" w:line="240" w:lineRule="auto"/>
        <w:rPr>
          <w:rStyle w:val="Hyperlink"/>
          <w:rFonts w:eastAsia="Calibri" w:cstheme="minorHAnsi"/>
        </w:rPr>
      </w:pPr>
      <w:hyperlink r:id="rId20" w:history="1">
        <w:r w:rsidRPr="006F50A2">
          <w:rPr>
            <w:rStyle w:val="Hyperlink"/>
            <w:rFonts w:eastAsia="Calibri" w:cstheme="minorHAnsi"/>
          </w:rPr>
          <w:t>http://www.jstor.org/stable/20047466</w:t>
        </w:r>
      </w:hyperlink>
    </w:p>
    <w:p w14:paraId="3A352D09" w14:textId="250D8A89" w:rsidR="00914F8E" w:rsidRDefault="00914F8E" w:rsidP="006F50A2">
      <w:pPr>
        <w:spacing w:after="0" w:line="240" w:lineRule="auto"/>
        <w:rPr>
          <w:rFonts w:eastAsia="Calibri" w:cstheme="minorHAnsi"/>
        </w:rPr>
      </w:pPr>
    </w:p>
    <w:p w14:paraId="13888290" w14:textId="3AE215CF" w:rsidR="00914F8E" w:rsidRPr="00B47B1E" w:rsidRDefault="00914F8E" w:rsidP="006F50A2">
      <w:pPr>
        <w:spacing w:after="0" w:line="240" w:lineRule="auto"/>
      </w:pPr>
      <w:bookmarkStart w:id="4" w:name="_Hlk109903917"/>
      <w:r>
        <w:rPr>
          <w:rFonts w:eastAsia="Calibri" w:cstheme="minorHAnsi"/>
        </w:rPr>
        <w:t>R-5</w:t>
      </w:r>
      <w:r w:rsidR="00B47B1E">
        <w:rPr>
          <w:rFonts w:eastAsia="Calibri" w:cstheme="minorHAnsi"/>
        </w:rPr>
        <w:t>-3</w:t>
      </w:r>
      <w:r w:rsidR="00B47B1E">
        <w:t xml:space="preserve">: Shannon K. O’Neil, “The Myth of the Global: Why Regional Ties Win the Day,” </w:t>
      </w:r>
      <w:r w:rsidR="00B47B1E" w:rsidRPr="00B47B1E">
        <w:rPr>
          <w:i/>
        </w:rPr>
        <w:t xml:space="preserve">Foreign </w:t>
      </w:r>
      <w:r w:rsidR="00C535B2" w:rsidRPr="00B47B1E">
        <w:rPr>
          <w:i/>
        </w:rPr>
        <w:t>Affairs</w:t>
      </w:r>
      <w:r w:rsidR="00C535B2">
        <w:t xml:space="preserve"> 101</w:t>
      </w:r>
      <w:r w:rsidR="00B47B1E">
        <w:t xml:space="preserve">, 4 (July-August 2022): 158-69. </w:t>
      </w:r>
      <w:hyperlink r:id="rId21" w:history="1">
        <w:r w:rsidR="00B47B1E" w:rsidRPr="00F52E4D">
          <w:rPr>
            <w:rStyle w:val="Hyperlink"/>
          </w:rPr>
          <w:t>https://www.foreignaffairs.com/articles/united-states/2022-06-21/myth-global-regional-ties-win</w:t>
        </w:r>
      </w:hyperlink>
      <w:bookmarkEnd w:id="4"/>
      <w:r w:rsidR="00B47B1E">
        <w:t xml:space="preserve"> </w:t>
      </w:r>
    </w:p>
    <w:p w14:paraId="6F65B5D0" w14:textId="77777777" w:rsidR="001C6277" w:rsidRPr="006F50A2" w:rsidRDefault="001C6277" w:rsidP="006F50A2">
      <w:pPr>
        <w:spacing w:after="0" w:line="240" w:lineRule="auto"/>
        <w:rPr>
          <w:rFonts w:eastAsia="Calibri" w:cstheme="minorHAnsi"/>
        </w:rPr>
      </w:pPr>
    </w:p>
    <w:p w14:paraId="1118F260" w14:textId="0DEB15D5" w:rsidR="00C124F6" w:rsidRDefault="00C124F6" w:rsidP="00C124F6">
      <w:pPr>
        <w:spacing w:after="0" w:line="240" w:lineRule="auto"/>
        <w:rPr>
          <w:rFonts w:cstheme="minorHAnsi"/>
        </w:rPr>
      </w:pPr>
      <w:r w:rsidRPr="00C124F6">
        <w:rPr>
          <w:rFonts w:cstheme="minorHAnsi"/>
        </w:rPr>
        <w:t xml:space="preserve">R-6-4: Moss, </w:t>
      </w:r>
      <w:proofErr w:type="spellStart"/>
      <w:r w:rsidRPr="00C124F6">
        <w:rPr>
          <w:rFonts w:cstheme="minorHAnsi"/>
        </w:rPr>
        <w:t>chps</w:t>
      </w:r>
      <w:proofErr w:type="spellEnd"/>
      <w:r w:rsidRPr="00C124F6">
        <w:rPr>
          <w:rFonts w:cstheme="minorHAnsi"/>
        </w:rPr>
        <w:t>. 1, 5.</w:t>
      </w:r>
    </w:p>
    <w:p w14:paraId="77092CD9" w14:textId="5005FF1E" w:rsidR="006F50A2" w:rsidRDefault="006F50A2" w:rsidP="006F50A2">
      <w:pPr>
        <w:spacing w:after="0" w:line="240" w:lineRule="auto"/>
        <w:rPr>
          <w:rFonts w:cstheme="minorHAnsi"/>
        </w:rPr>
      </w:pPr>
    </w:p>
    <w:p w14:paraId="4BD3B3C4" w14:textId="72E8F37B" w:rsidR="00C2530A" w:rsidRDefault="00C124F6" w:rsidP="006F50A2">
      <w:pPr>
        <w:spacing w:after="0" w:line="240" w:lineRule="auto"/>
        <w:rPr>
          <w:rFonts w:cstheme="minorHAnsi"/>
        </w:rPr>
      </w:pPr>
      <w:r w:rsidRPr="008C7B83">
        <w:rPr>
          <w:rFonts w:cstheme="minorHAnsi"/>
        </w:rPr>
        <w:t>R-</w:t>
      </w:r>
      <w:r>
        <w:rPr>
          <w:rFonts w:cstheme="minorHAnsi"/>
        </w:rPr>
        <w:t>7</w:t>
      </w:r>
      <w:r w:rsidRPr="008C7B83">
        <w:rPr>
          <w:rFonts w:cstheme="minorHAnsi"/>
        </w:rPr>
        <w:t xml:space="preserve">-3: Moss, </w:t>
      </w:r>
      <w:proofErr w:type="spellStart"/>
      <w:r w:rsidRPr="008C7B83">
        <w:rPr>
          <w:rFonts w:cstheme="minorHAnsi"/>
        </w:rPr>
        <w:t>chp</w:t>
      </w:r>
      <w:r w:rsidR="00DC1DC4">
        <w:rPr>
          <w:rFonts w:cstheme="minorHAnsi"/>
        </w:rPr>
        <w:t>s</w:t>
      </w:r>
      <w:proofErr w:type="spellEnd"/>
      <w:r w:rsidRPr="008C7B83">
        <w:rPr>
          <w:rFonts w:cstheme="minorHAnsi"/>
        </w:rPr>
        <w:t>. 6</w:t>
      </w:r>
      <w:r w:rsidR="00DC1DC4">
        <w:rPr>
          <w:rFonts w:cstheme="minorHAnsi"/>
        </w:rPr>
        <w:t>-7</w:t>
      </w:r>
      <w:r>
        <w:rPr>
          <w:rFonts w:cstheme="minorHAnsi"/>
        </w:rPr>
        <w:t>;</w:t>
      </w:r>
      <w:r w:rsidR="00DC1DC4">
        <w:rPr>
          <w:rFonts w:cstheme="minorHAnsi"/>
        </w:rPr>
        <w:t xml:space="preserve"> </w:t>
      </w:r>
      <w:proofErr w:type="spellStart"/>
      <w:r w:rsidR="00DC1DC4">
        <w:rPr>
          <w:rFonts w:cstheme="minorHAnsi"/>
        </w:rPr>
        <w:t>chp</w:t>
      </w:r>
      <w:proofErr w:type="spellEnd"/>
      <w:r w:rsidR="00DC1DC4">
        <w:rPr>
          <w:rFonts w:cstheme="minorHAnsi"/>
        </w:rPr>
        <w:t xml:space="preserve">. 2 optional. </w:t>
      </w:r>
    </w:p>
    <w:p w14:paraId="360A671C" w14:textId="77777777" w:rsidR="006F50A2" w:rsidRPr="006F50A2" w:rsidRDefault="006F50A2" w:rsidP="006F50A2">
      <w:pPr>
        <w:spacing w:after="0" w:line="240" w:lineRule="auto"/>
        <w:rPr>
          <w:rFonts w:eastAsia="Calibri" w:cstheme="minorHAnsi"/>
        </w:rPr>
      </w:pPr>
    </w:p>
    <w:p w14:paraId="482274C3" w14:textId="2B9898FA" w:rsidR="006F50A2" w:rsidRPr="004252AB" w:rsidRDefault="006F50A2" w:rsidP="006F50A2">
      <w:pPr>
        <w:pStyle w:val="NoSpacing"/>
        <w:rPr>
          <w:rFonts w:cstheme="minorHAnsi"/>
        </w:rPr>
      </w:pPr>
      <w:r w:rsidRPr="004252AB">
        <w:rPr>
          <w:rFonts w:cstheme="minorHAnsi"/>
        </w:rPr>
        <w:t>R-</w:t>
      </w:r>
      <w:r w:rsidR="00C2530A">
        <w:rPr>
          <w:rFonts w:cstheme="minorHAnsi"/>
        </w:rPr>
        <w:t>8</w:t>
      </w:r>
      <w:r w:rsidRPr="004252AB">
        <w:rPr>
          <w:rFonts w:cstheme="minorHAnsi"/>
        </w:rPr>
        <w:t xml:space="preserve">-1: Robert Kagan, “The Strongmen Strike Back,” </w:t>
      </w:r>
      <w:r w:rsidRPr="004252AB">
        <w:rPr>
          <w:rFonts w:cstheme="minorHAnsi"/>
          <w:i/>
        </w:rPr>
        <w:t>The Washington Post</w:t>
      </w:r>
      <w:r w:rsidRPr="004252AB">
        <w:rPr>
          <w:rFonts w:cstheme="minorHAnsi"/>
        </w:rPr>
        <w:t xml:space="preserve"> (March 14, 2019).</w:t>
      </w:r>
    </w:p>
    <w:p w14:paraId="6CE643A4" w14:textId="77777777" w:rsidR="006F50A2" w:rsidRPr="006F50A2" w:rsidRDefault="006F50A2" w:rsidP="006F50A2">
      <w:pPr>
        <w:pStyle w:val="NoSpacing"/>
        <w:rPr>
          <w:rFonts w:cstheme="minorHAnsi"/>
        </w:rPr>
      </w:pPr>
      <w:hyperlink r:id="rId22" w:history="1">
        <w:r w:rsidRPr="006F50A2">
          <w:rPr>
            <w:rStyle w:val="Hyperlink"/>
            <w:rFonts w:cstheme="minorHAnsi"/>
          </w:rPr>
          <w:t>https://reserves.library.cornell.edu/AresNonShib/docs/15DD5C0B.pdf</w:t>
        </w:r>
      </w:hyperlink>
    </w:p>
    <w:p w14:paraId="58BDCC82" w14:textId="77777777" w:rsidR="006F50A2" w:rsidRPr="006F50A2" w:rsidRDefault="006F50A2" w:rsidP="006F50A2">
      <w:pPr>
        <w:pStyle w:val="NoSpacing"/>
        <w:rPr>
          <w:rFonts w:cstheme="minorHAnsi"/>
          <w:highlight w:val="yellow"/>
        </w:rPr>
      </w:pPr>
    </w:p>
    <w:p w14:paraId="04CFA47C" w14:textId="23649F67" w:rsidR="0052394C" w:rsidRDefault="00EF5D95" w:rsidP="006F50A2">
      <w:pPr>
        <w:pStyle w:val="NoSpacing"/>
        <w:rPr>
          <w:rFonts w:cstheme="minorHAnsi"/>
        </w:rPr>
      </w:pPr>
      <w:r>
        <w:rPr>
          <w:rFonts w:cstheme="minorHAnsi"/>
        </w:rPr>
        <w:t xml:space="preserve">R-8-2: Yan Xuetong, “Becoming Strong: The New Chinese Foreign Policy,” </w:t>
      </w:r>
      <w:r w:rsidRPr="00EF5D95">
        <w:rPr>
          <w:rFonts w:cstheme="minorHAnsi"/>
          <w:i/>
        </w:rPr>
        <w:t>Foreign Affairs</w:t>
      </w:r>
      <w:r>
        <w:rPr>
          <w:rFonts w:cstheme="minorHAnsi"/>
        </w:rPr>
        <w:t xml:space="preserve"> 100, 4 (July/August 2021): 40-47. </w:t>
      </w:r>
      <w:hyperlink r:id="rId23" w:history="1">
        <w:r w:rsidRPr="00E324D7">
          <w:rPr>
            <w:rStyle w:val="Hyperlink"/>
            <w:rFonts w:cstheme="minorHAnsi"/>
          </w:rPr>
          <w:t>https://www.foreignaffairs.com/articles/united-states/2021-06-22/becoming-strong</w:t>
        </w:r>
      </w:hyperlink>
      <w:r>
        <w:rPr>
          <w:rFonts w:cstheme="minorHAnsi"/>
        </w:rPr>
        <w:t xml:space="preserve"> </w:t>
      </w:r>
    </w:p>
    <w:p w14:paraId="4F332CC1" w14:textId="77777777" w:rsidR="00EF5D95" w:rsidRDefault="00EF5D95" w:rsidP="006F50A2">
      <w:pPr>
        <w:pStyle w:val="NoSpacing"/>
        <w:rPr>
          <w:rFonts w:cstheme="minorHAnsi"/>
        </w:rPr>
      </w:pPr>
    </w:p>
    <w:p w14:paraId="088EFAC3" w14:textId="639F7737" w:rsidR="0052394C" w:rsidRDefault="0052394C" w:rsidP="006F50A2">
      <w:pPr>
        <w:pStyle w:val="NoSpacing"/>
        <w:rPr>
          <w:rFonts w:eastAsia="Times New Roman" w:cstheme="minorHAnsi"/>
          <w:bCs/>
          <w:kern w:val="36"/>
        </w:rPr>
      </w:pPr>
      <w:r>
        <w:rPr>
          <w:rFonts w:eastAsia="Times New Roman" w:cstheme="minorHAnsi"/>
          <w:bCs/>
          <w:kern w:val="36"/>
        </w:rPr>
        <w:t xml:space="preserve">R-8-3: </w:t>
      </w:r>
      <w:r w:rsidR="003452B8">
        <w:rPr>
          <w:rFonts w:eastAsia="Times New Roman" w:cstheme="minorHAnsi"/>
          <w:bCs/>
          <w:kern w:val="36"/>
        </w:rPr>
        <w:t xml:space="preserve">Ashley Tellis, “India’s Great-Power Delusions,” </w:t>
      </w:r>
      <w:r w:rsidR="003452B8" w:rsidRPr="003452B8">
        <w:rPr>
          <w:rFonts w:eastAsia="Times New Roman" w:cstheme="minorHAnsi"/>
          <w:bCs/>
          <w:i/>
          <w:iCs/>
          <w:kern w:val="36"/>
        </w:rPr>
        <w:t>Foreign Affairs</w:t>
      </w:r>
      <w:r w:rsidR="003452B8">
        <w:rPr>
          <w:rFonts w:eastAsia="Times New Roman" w:cstheme="minorHAnsi"/>
          <w:bCs/>
          <w:kern w:val="36"/>
        </w:rPr>
        <w:t xml:space="preserve"> 104, 4 (July/August 2025): </w:t>
      </w:r>
      <w:r w:rsidR="00090FEE">
        <w:rPr>
          <w:rFonts w:eastAsia="Times New Roman" w:cstheme="minorHAnsi"/>
          <w:bCs/>
          <w:kern w:val="36"/>
        </w:rPr>
        <w:t xml:space="preserve">52-67. </w:t>
      </w:r>
      <w:hyperlink r:id="rId24" w:history="1">
        <w:r w:rsidR="002274AD" w:rsidRPr="008506B5">
          <w:rPr>
            <w:rStyle w:val="Hyperlink"/>
            <w:rFonts w:eastAsia="Times New Roman" w:cstheme="minorHAnsi"/>
            <w:bCs/>
            <w:kern w:val="36"/>
          </w:rPr>
          <w:t>https://www.foreignaffairs.com/india/indias-great-power-delusions</w:t>
        </w:r>
      </w:hyperlink>
      <w:r w:rsidR="002274AD">
        <w:rPr>
          <w:rFonts w:eastAsia="Times New Roman" w:cstheme="minorHAnsi"/>
          <w:bCs/>
          <w:kern w:val="36"/>
        </w:rPr>
        <w:t xml:space="preserve">. </w:t>
      </w:r>
    </w:p>
    <w:p w14:paraId="26927DA7" w14:textId="77777777" w:rsidR="003452B8" w:rsidRDefault="003452B8" w:rsidP="006F50A2">
      <w:pPr>
        <w:pStyle w:val="NoSpacing"/>
        <w:rPr>
          <w:rFonts w:eastAsia="Times New Roman" w:cstheme="minorHAnsi"/>
          <w:bCs/>
          <w:kern w:val="36"/>
        </w:rPr>
      </w:pPr>
    </w:p>
    <w:p w14:paraId="44202F12" w14:textId="1EDAB4D0" w:rsidR="003452B8" w:rsidRPr="006F50A2" w:rsidRDefault="003452B8" w:rsidP="006F50A2">
      <w:pPr>
        <w:pStyle w:val="NoSpacing"/>
        <w:rPr>
          <w:rFonts w:cstheme="minorHAnsi"/>
        </w:rPr>
      </w:pPr>
      <w:r>
        <w:rPr>
          <w:rFonts w:eastAsia="Times New Roman" w:cstheme="minorHAnsi"/>
          <w:bCs/>
          <w:kern w:val="36"/>
        </w:rPr>
        <w:t xml:space="preserve">R-8-4: Nirupama Rao et al., “What Kind of Great Power Will India Be?” </w:t>
      </w:r>
      <w:r w:rsidRPr="002274AD">
        <w:rPr>
          <w:rFonts w:eastAsia="Times New Roman" w:cstheme="minorHAnsi"/>
          <w:bCs/>
          <w:i/>
          <w:iCs/>
          <w:kern w:val="36"/>
        </w:rPr>
        <w:t>Foreign Affairs</w:t>
      </w:r>
      <w:r>
        <w:rPr>
          <w:rFonts w:eastAsia="Times New Roman" w:cstheme="minorHAnsi"/>
          <w:bCs/>
          <w:kern w:val="36"/>
        </w:rPr>
        <w:t xml:space="preserve"> 104, 5 (September/October</w:t>
      </w:r>
      <w:r w:rsidR="002274AD">
        <w:rPr>
          <w:rFonts w:eastAsia="Times New Roman" w:cstheme="minorHAnsi"/>
          <w:bCs/>
          <w:kern w:val="36"/>
        </w:rPr>
        <w:t xml:space="preserve">): 186-95. </w:t>
      </w:r>
      <w:hyperlink r:id="rId25" w:history="1">
        <w:r w:rsidR="002274AD" w:rsidRPr="008506B5">
          <w:rPr>
            <w:rStyle w:val="Hyperlink"/>
            <w:rFonts w:eastAsia="Times New Roman" w:cstheme="minorHAnsi"/>
            <w:bCs/>
            <w:kern w:val="36"/>
          </w:rPr>
          <w:t>https://www.foreignaffairs.com/responses/what-kind-great-power-will-india-be</w:t>
        </w:r>
      </w:hyperlink>
      <w:r w:rsidR="002274AD">
        <w:rPr>
          <w:rFonts w:eastAsia="Times New Roman" w:cstheme="minorHAnsi"/>
          <w:bCs/>
          <w:kern w:val="36"/>
        </w:rPr>
        <w:t xml:space="preserve">. </w:t>
      </w:r>
    </w:p>
    <w:p w14:paraId="0AB07A49" w14:textId="77777777" w:rsidR="006F50A2" w:rsidRPr="006F50A2" w:rsidRDefault="006F50A2" w:rsidP="006F50A2">
      <w:pPr>
        <w:pStyle w:val="NoSpacing"/>
        <w:rPr>
          <w:rFonts w:cstheme="minorHAnsi"/>
        </w:rPr>
      </w:pPr>
    </w:p>
    <w:p w14:paraId="2F500309" w14:textId="77777777" w:rsidR="006F50A2" w:rsidRPr="006F50A2" w:rsidRDefault="006F50A2" w:rsidP="006F50A2">
      <w:pPr>
        <w:pStyle w:val="NoSpacing"/>
        <w:rPr>
          <w:rFonts w:cstheme="minorHAnsi"/>
        </w:rPr>
      </w:pPr>
      <w:r w:rsidRPr="006F50A2">
        <w:rPr>
          <w:rFonts w:cstheme="minorHAnsi"/>
        </w:rPr>
        <w:t xml:space="preserve">R-11-1: B. Judah, </w:t>
      </w:r>
      <w:r w:rsidRPr="006F50A2">
        <w:rPr>
          <w:rFonts w:cstheme="minorHAnsi"/>
          <w:i/>
        </w:rPr>
        <w:t>Fragile Empire</w:t>
      </w:r>
      <w:r w:rsidRPr="006F50A2">
        <w:rPr>
          <w:rFonts w:cstheme="minorHAnsi"/>
        </w:rPr>
        <w:t>, pp. 1-4, 324-30.</w:t>
      </w:r>
    </w:p>
    <w:p w14:paraId="2B9132CF" w14:textId="77777777" w:rsidR="006F50A2" w:rsidRPr="006F50A2" w:rsidRDefault="006F50A2" w:rsidP="006F50A2">
      <w:pPr>
        <w:pStyle w:val="NoSpacing"/>
        <w:rPr>
          <w:rFonts w:cstheme="minorHAnsi"/>
        </w:rPr>
      </w:pPr>
      <w:hyperlink r:id="rId26" w:history="1">
        <w:r w:rsidRPr="006F50A2">
          <w:rPr>
            <w:rStyle w:val="Hyperlink"/>
            <w:rFonts w:cstheme="minorHAnsi"/>
          </w:rPr>
          <w:t>https://reserves.library.cornell.edu/AresNonShib/docs/15DD5723.pdf</w:t>
        </w:r>
      </w:hyperlink>
    </w:p>
    <w:p w14:paraId="7C56EE10" w14:textId="77777777" w:rsidR="006F50A2" w:rsidRPr="006F50A2" w:rsidRDefault="006F50A2" w:rsidP="006F50A2">
      <w:pPr>
        <w:pStyle w:val="NoSpacing"/>
        <w:rPr>
          <w:rFonts w:cstheme="minorHAnsi"/>
        </w:rPr>
      </w:pPr>
    </w:p>
    <w:p w14:paraId="1A22B2C9" w14:textId="06BDDF8E" w:rsidR="00F72CF3" w:rsidRPr="00E13114" w:rsidRDefault="006F50A2" w:rsidP="00E13114">
      <w:pPr>
        <w:pStyle w:val="CommentText"/>
        <w:rPr>
          <w:rStyle w:val="Hyperlink"/>
          <w:color w:val="auto"/>
          <w:u w:val="none"/>
        </w:rPr>
      </w:pPr>
      <w:r w:rsidRPr="006F50A2">
        <w:rPr>
          <w:rFonts w:cstheme="minorHAnsi"/>
        </w:rPr>
        <w:t>R-11-2: P. Katzenstein and N. Weygandt, “Mapping Eurasia in an Open World: How the Insularity of Russia’s Geopolitical and Civilizational Approaches Limit its Foreign Policies.</w:t>
      </w:r>
      <w:r w:rsidR="0044728F">
        <w:rPr>
          <w:rFonts w:cstheme="minorHAnsi"/>
        </w:rPr>
        <w:t>”</w:t>
      </w:r>
      <w:r w:rsidR="00A32507">
        <w:rPr>
          <w:rFonts w:cstheme="minorHAnsi"/>
        </w:rPr>
        <w:t xml:space="preserve"> </w:t>
      </w:r>
      <w:hyperlink r:id="rId27" w:history="1">
        <w:r w:rsidR="00A32507" w:rsidRPr="004F5BA7">
          <w:rPr>
            <w:rStyle w:val="Hyperlink"/>
          </w:rPr>
          <w:t>https://www.researchgate.net/publication/317418414_Mapping_Eurasia_in_an_Open_World_How_the_Insularity_of_Russia%27s_Geopolitical_and_Civilizational_Approaches_Limits_Its_Foreign_Policies</w:t>
        </w:r>
      </w:hyperlink>
      <w:r w:rsidR="00A32507">
        <w:t xml:space="preserve"> </w:t>
      </w:r>
    </w:p>
    <w:p w14:paraId="7DF89BFB" w14:textId="59B9F07E" w:rsidR="00FA01F0" w:rsidRDefault="00F72CF3" w:rsidP="00FA01F0">
      <w:pPr>
        <w:pStyle w:val="PlainText"/>
        <w:rPr>
          <w:sz w:val="22"/>
          <w:szCs w:val="22"/>
        </w:rPr>
      </w:pPr>
      <w:r w:rsidRPr="00A77B0A">
        <w:rPr>
          <w:rStyle w:val="Hyperlink"/>
          <w:rFonts w:cstheme="minorHAnsi"/>
          <w:color w:val="auto"/>
          <w:sz w:val="22"/>
          <w:szCs w:val="22"/>
          <w:u w:val="none"/>
        </w:rPr>
        <w:t>R-</w:t>
      </w:r>
      <w:r w:rsidRPr="00FA01F0">
        <w:rPr>
          <w:rStyle w:val="Hyperlink"/>
          <w:rFonts w:cstheme="minorHAnsi"/>
          <w:color w:val="auto"/>
          <w:sz w:val="22"/>
          <w:szCs w:val="22"/>
          <w:u w:val="none"/>
        </w:rPr>
        <w:t>11-</w:t>
      </w:r>
      <w:r w:rsidR="00E13114">
        <w:rPr>
          <w:rStyle w:val="Hyperlink"/>
          <w:rFonts w:cstheme="minorHAnsi"/>
          <w:color w:val="auto"/>
          <w:sz w:val="22"/>
          <w:szCs w:val="22"/>
          <w:u w:val="none"/>
        </w:rPr>
        <w:t>3</w:t>
      </w:r>
      <w:r w:rsidRPr="00FA01F0">
        <w:rPr>
          <w:rStyle w:val="Hyperlink"/>
          <w:rFonts w:cstheme="minorHAnsi"/>
          <w:color w:val="auto"/>
          <w:sz w:val="22"/>
          <w:szCs w:val="22"/>
          <w:u w:val="none"/>
        </w:rPr>
        <w:t xml:space="preserve">: </w:t>
      </w:r>
      <w:r w:rsidR="00FA01F0" w:rsidRPr="002C704C">
        <w:rPr>
          <w:sz w:val="22"/>
          <w:szCs w:val="22"/>
        </w:rPr>
        <w:t xml:space="preserve">T. J. Pempel, "Japan: Working to Shape the Regional Order," in </w:t>
      </w:r>
      <w:r w:rsidR="00FA01F0" w:rsidRPr="002C704C">
        <w:rPr>
          <w:i/>
          <w:sz w:val="22"/>
          <w:szCs w:val="22"/>
        </w:rPr>
        <w:t>Japan and Asia’s Contested Order</w:t>
      </w:r>
      <w:r w:rsidR="00FA01F0" w:rsidRPr="002C704C">
        <w:rPr>
          <w:sz w:val="22"/>
          <w:szCs w:val="22"/>
        </w:rPr>
        <w:t>, pp. 193-220. Singapore: Palgrave Macmillan, 2019.</w:t>
      </w:r>
    </w:p>
    <w:p w14:paraId="6B5ECCCE" w14:textId="77777777" w:rsidR="00E115A2" w:rsidRDefault="00E115A2" w:rsidP="00FA01F0">
      <w:pPr>
        <w:pStyle w:val="PlainText"/>
        <w:rPr>
          <w:sz w:val="22"/>
          <w:szCs w:val="22"/>
        </w:rPr>
      </w:pPr>
    </w:p>
    <w:p w14:paraId="15494DB1" w14:textId="27076542" w:rsidR="00E115A2" w:rsidRPr="006F50A2" w:rsidRDefault="00E115A2" w:rsidP="00E115A2">
      <w:pPr>
        <w:pStyle w:val="NoSpacing"/>
        <w:rPr>
          <w:rFonts w:cstheme="minorHAnsi"/>
        </w:rPr>
      </w:pPr>
      <w:r w:rsidRPr="004252AB">
        <w:rPr>
          <w:rFonts w:cstheme="minorHAnsi"/>
        </w:rPr>
        <w:t>R-</w:t>
      </w:r>
      <w:r>
        <w:rPr>
          <w:rFonts w:cstheme="minorHAnsi"/>
        </w:rPr>
        <w:t>11-4</w:t>
      </w:r>
      <w:r w:rsidRPr="004252AB">
        <w:rPr>
          <w:rFonts w:cstheme="minorHAnsi"/>
        </w:rPr>
        <w:t xml:space="preserve">: Zachary Karabell, “Learning to Love Stagnation: Growth Isn’t Everything – Just Ask Japan,” </w:t>
      </w:r>
      <w:r w:rsidRPr="004252AB">
        <w:rPr>
          <w:rFonts w:cstheme="minorHAnsi"/>
          <w:i/>
        </w:rPr>
        <w:t>Foreign Affairs</w:t>
      </w:r>
      <w:r w:rsidRPr="004252AB">
        <w:rPr>
          <w:rFonts w:cstheme="minorHAnsi"/>
        </w:rPr>
        <w:t xml:space="preserve"> (March/April 2016).</w:t>
      </w:r>
    </w:p>
    <w:p w14:paraId="7A4DC9F2" w14:textId="38362DAF" w:rsidR="00E115A2" w:rsidRPr="00E115A2" w:rsidRDefault="00E115A2" w:rsidP="00E115A2">
      <w:pPr>
        <w:pStyle w:val="PlainText"/>
        <w:rPr>
          <w:sz w:val="22"/>
          <w:szCs w:val="22"/>
        </w:rPr>
      </w:pPr>
      <w:hyperlink r:id="rId28" w:history="1">
        <w:r w:rsidRPr="00E115A2">
          <w:rPr>
            <w:rStyle w:val="Hyperlink"/>
            <w:rFonts w:cstheme="minorHAnsi"/>
            <w:sz w:val="22"/>
            <w:szCs w:val="22"/>
          </w:rPr>
          <w:t>http://search.ebscohost.com/login.aspx?direct=true&amp;db=aph&amp;AN=112811953&amp;site=ehost-live</w:t>
        </w:r>
      </w:hyperlink>
    </w:p>
    <w:p w14:paraId="29F0815B" w14:textId="77777777" w:rsidR="006F50A2" w:rsidRPr="00414E0A" w:rsidRDefault="006F50A2" w:rsidP="006F50A2">
      <w:pPr>
        <w:pStyle w:val="NoSpacing"/>
        <w:rPr>
          <w:rFonts w:cstheme="minorHAnsi"/>
          <w:b/>
        </w:rPr>
      </w:pPr>
    </w:p>
    <w:p w14:paraId="0A9F5ABA" w14:textId="40B18B5C" w:rsidR="006F50A2" w:rsidRPr="006F50A2" w:rsidRDefault="006F50A2" w:rsidP="006F50A2">
      <w:pPr>
        <w:pStyle w:val="NoSpacing"/>
        <w:rPr>
          <w:rFonts w:cstheme="minorHAnsi"/>
        </w:rPr>
      </w:pPr>
      <w:r w:rsidRPr="006F50A2">
        <w:rPr>
          <w:rFonts w:cstheme="minorHAnsi"/>
        </w:rPr>
        <w:t>R-1</w:t>
      </w:r>
      <w:r w:rsidR="00A66CA3">
        <w:rPr>
          <w:rFonts w:cstheme="minorHAnsi"/>
        </w:rPr>
        <w:t>5</w:t>
      </w:r>
      <w:r w:rsidRPr="006F50A2">
        <w:rPr>
          <w:rFonts w:cstheme="minorHAnsi"/>
        </w:rPr>
        <w:t xml:space="preserve">-1:  B. Eichengreen, “The Dollar Dilemma,” </w:t>
      </w:r>
      <w:r w:rsidRPr="006F50A2">
        <w:rPr>
          <w:rFonts w:cstheme="minorHAnsi"/>
          <w:i/>
        </w:rPr>
        <w:t xml:space="preserve">Foreign Affairs </w:t>
      </w:r>
      <w:r w:rsidRPr="006F50A2">
        <w:rPr>
          <w:rFonts w:cstheme="minorHAnsi"/>
        </w:rPr>
        <w:t>88</w:t>
      </w:r>
      <w:r w:rsidR="00C535B2">
        <w:rPr>
          <w:rFonts w:cstheme="minorHAnsi"/>
        </w:rPr>
        <w:t>,</w:t>
      </w:r>
      <w:r w:rsidRPr="006F50A2">
        <w:rPr>
          <w:rFonts w:cstheme="minorHAnsi"/>
        </w:rPr>
        <w:t>5</w:t>
      </w:r>
      <w:r w:rsidRPr="006F50A2">
        <w:rPr>
          <w:rFonts w:cstheme="minorHAnsi"/>
          <w:i/>
        </w:rPr>
        <w:t xml:space="preserve"> </w:t>
      </w:r>
      <w:r w:rsidRPr="006F50A2">
        <w:rPr>
          <w:rFonts w:cstheme="minorHAnsi"/>
        </w:rPr>
        <w:t>(</w:t>
      </w:r>
      <w:r w:rsidR="00C535B2">
        <w:rPr>
          <w:rFonts w:cstheme="minorHAnsi"/>
        </w:rPr>
        <w:t xml:space="preserve">September/October </w:t>
      </w:r>
      <w:r w:rsidRPr="006F50A2">
        <w:rPr>
          <w:rFonts w:cstheme="minorHAnsi"/>
        </w:rPr>
        <w:t>2009): 53-68.</w:t>
      </w:r>
    </w:p>
    <w:p w14:paraId="1E683CCE" w14:textId="77777777" w:rsidR="006F50A2" w:rsidRPr="006F50A2" w:rsidRDefault="006F50A2" w:rsidP="006F50A2">
      <w:pPr>
        <w:pStyle w:val="NoSpacing"/>
        <w:rPr>
          <w:rFonts w:cstheme="minorHAnsi"/>
        </w:rPr>
      </w:pPr>
      <w:hyperlink r:id="rId29" w:history="1">
        <w:r w:rsidRPr="006F50A2">
          <w:rPr>
            <w:rStyle w:val="Hyperlink"/>
            <w:rFonts w:cstheme="minorHAnsi"/>
          </w:rPr>
          <w:t>http://www.jstor.org/stable/20699643</w:t>
        </w:r>
      </w:hyperlink>
    </w:p>
    <w:p w14:paraId="1FF17D42" w14:textId="77777777" w:rsidR="006F50A2" w:rsidRPr="006F50A2" w:rsidRDefault="006F50A2" w:rsidP="006F50A2">
      <w:pPr>
        <w:pStyle w:val="NoSpacing"/>
        <w:rPr>
          <w:rFonts w:cstheme="minorHAnsi"/>
        </w:rPr>
      </w:pPr>
    </w:p>
    <w:p w14:paraId="72417E87" w14:textId="6AD8A574" w:rsidR="006F50A2" w:rsidRDefault="006F50A2" w:rsidP="00E13114">
      <w:pPr>
        <w:pStyle w:val="NoSpacing"/>
        <w:rPr>
          <w:rFonts w:cstheme="minorHAnsi"/>
        </w:rPr>
      </w:pPr>
      <w:r w:rsidRPr="00E13114">
        <w:rPr>
          <w:rFonts w:cstheme="minorHAnsi"/>
        </w:rPr>
        <w:t>R-1</w:t>
      </w:r>
      <w:r w:rsidR="00A66CA3" w:rsidRPr="00E13114">
        <w:rPr>
          <w:rFonts w:cstheme="minorHAnsi"/>
        </w:rPr>
        <w:t>5</w:t>
      </w:r>
      <w:r w:rsidRPr="00E13114">
        <w:rPr>
          <w:rFonts w:cstheme="minorHAnsi"/>
        </w:rPr>
        <w:t xml:space="preserve">-2: </w:t>
      </w:r>
      <w:r w:rsidR="00E13114" w:rsidRPr="00E13114">
        <w:rPr>
          <w:rFonts w:cstheme="minorHAnsi"/>
        </w:rPr>
        <w:t>Kenneth S. Rogoff, “America’s Co</w:t>
      </w:r>
      <w:r w:rsidR="00E13114">
        <w:rPr>
          <w:rFonts w:cstheme="minorHAnsi"/>
        </w:rPr>
        <w:t xml:space="preserve">ming Crash,” </w:t>
      </w:r>
      <w:r w:rsidR="00E13114" w:rsidRPr="00CF0DD6">
        <w:rPr>
          <w:rFonts w:cstheme="minorHAnsi"/>
          <w:i/>
          <w:iCs/>
        </w:rPr>
        <w:t>Foreign Affairs</w:t>
      </w:r>
      <w:r w:rsidR="00E13114">
        <w:rPr>
          <w:rFonts w:cstheme="minorHAnsi"/>
        </w:rPr>
        <w:t xml:space="preserve"> 104, 5 (September/October 2025): 172-85. </w:t>
      </w:r>
      <w:hyperlink r:id="rId30" w:history="1">
        <w:r w:rsidR="00E13114" w:rsidRPr="008506B5">
          <w:rPr>
            <w:rStyle w:val="Hyperlink"/>
            <w:rFonts w:cstheme="minorHAnsi"/>
          </w:rPr>
          <w:t>https://www.foreignaffairs.com/united-states/americas-coming-crash-rogoff</w:t>
        </w:r>
      </w:hyperlink>
      <w:r w:rsidR="00E13114">
        <w:rPr>
          <w:rFonts w:cstheme="minorHAnsi"/>
        </w:rPr>
        <w:t xml:space="preserve">. </w:t>
      </w:r>
    </w:p>
    <w:p w14:paraId="72AB86C4" w14:textId="77777777" w:rsidR="00CF0DD6" w:rsidRDefault="00CF0DD6" w:rsidP="00E13114">
      <w:pPr>
        <w:pStyle w:val="NoSpacing"/>
        <w:rPr>
          <w:rFonts w:cstheme="minorHAnsi"/>
        </w:rPr>
      </w:pPr>
    </w:p>
    <w:p w14:paraId="65ED9AB4" w14:textId="4785AEC7" w:rsidR="00CF0DD6" w:rsidRPr="00CF0DD6" w:rsidRDefault="00CF0DD6" w:rsidP="00E13114">
      <w:pPr>
        <w:pStyle w:val="NoSpacing"/>
        <w:rPr>
          <w:rFonts w:cstheme="minorHAnsi"/>
        </w:rPr>
      </w:pPr>
      <w:r w:rsidRPr="00CF0DD6">
        <w:rPr>
          <w:rFonts w:cstheme="minorHAnsi"/>
        </w:rPr>
        <w:t xml:space="preserve">R-15-3: Lael Brainard, “Exorbitant </w:t>
      </w:r>
      <w:proofErr w:type="gramStart"/>
      <w:r w:rsidRPr="00CF0DD6">
        <w:rPr>
          <w:rFonts w:cstheme="minorHAnsi"/>
        </w:rPr>
        <w:t>Pillage,“</w:t>
      </w:r>
      <w:proofErr w:type="gramEnd"/>
      <w:r w:rsidRPr="00CF0DD6">
        <w:rPr>
          <w:rFonts w:cstheme="minorHAnsi"/>
        </w:rPr>
        <w:t xml:space="preserve"> </w:t>
      </w:r>
      <w:r w:rsidRPr="00CF0DD6">
        <w:rPr>
          <w:rFonts w:cstheme="minorHAnsi"/>
          <w:i/>
          <w:iCs/>
        </w:rPr>
        <w:t>Foreign Affairs</w:t>
      </w:r>
      <w:r>
        <w:rPr>
          <w:rFonts w:cstheme="minorHAnsi"/>
        </w:rPr>
        <w:t xml:space="preserve"> 104, 6 (November/December 2025): 155-160. </w:t>
      </w:r>
      <w:hyperlink r:id="rId31" w:history="1">
        <w:r w:rsidRPr="008506B5">
          <w:rPr>
            <w:rStyle w:val="Hyperlink"/>
            <w:rFonts w:cstheme="minorHAnsi"/>
          </w:rPr>
          <w:t>https://www.foreignaffairs.com/reviews/exorbitant-pillage-lael-brainard</w:t>
        </w:r>
      </w:hyperlink>
      <w:r>
        <w:rPr>
          <w:rFonts w:cstheme="minorHAnsi"/>
        </w:rPr>
        <w:t xml:space="preserve">. </w:t>
      </w:r>
    </w:p>
    <w:p w14:paraId="559FF6E7" w14:textId="77777777" w:rsidR="006F50A2" w:rsidRPr="00CF0DD6" w:rsidRDefault="006F50A2" w:rsidP="006F50A2">
      <w:pPr>
        <w:pStyle w:val="NoSpacing"/>
        <w:rPr>
          <w:rFonts w:cstheme="minorHAnsi"/>
        </w:rPr>
      </w:pPr>
    </w:p>
    <w:p w14:paraId="086DE36B" w14:textId="091139A6" w:rsidR="006F50A2" w:rsidRPr="006F50A2" w:rsidRDefault="006F50A2" w:rsidP="006F50A2">
      <w:pPr>
        <w:pStyle w:val="NoSpacing"/>
        <w:rPr>
          <w:rFonts w:cstheme="minorHAnsi"/>
        </w:rPr>
      </w:pPr>
      <w:r w:rsidRPr="006F50A2">
        <w:rPr>
          <w:rFonts w:cstheme="minorHAnsi"/>
        </w:rPr>
        <w:t>R-18-</w:t>
      </w:r>
      <w:r w:rsidR="002274AD">
        <w:rPr>
          <w:rFonts w:cstheme="minorHAnsi"/>
        </w:rPr>
        <w:t>1</w:t>
      </w:r>
      <w:r w:rsidRPr="006F50A2">
        <w:rPr>
          <w:rFonts w:cstheme="minorHAnsi"/>
        </w:rPr>
        <w:t xml:space="preserve">: R.D. Blackwill and M. L. O’Sullivan, “America’s Energy Edge: The Geopolitical Consequences of the Shale Revolution,” </w:t>
      </w:r>
      <w:r w:rsidRPr="006F50A2">
        <w:rPr>
          <w:rFonts w:cstheme="minorHAnsi"/>
          <w:i/>
        </w:rPr>
        <w:t xml:space="preserve">Foreign Affairs </w:t>
      </w:r>
      <w:r w:rsidRPr="006F50A2">
        <w:rPr>
          <w:rFonts w:cstheme="minorHAnsi"/>
        </w:rPr>
        <w:t>(2014): 102-14.</w:t>
      </w:r>
    </w:p>
    <w:p w14:paraId="7ABA269B" w14:textId="77777777" w:rsidR="006F50A2" w:rsidRDefault="006F50A2" w:rsidP="006F50A2">
      <w:pPr>
        <w:pStyle w:val="NoSpacing"/>
      </w:pPr>
      <w:hyperlink r:id="rId32" w:history="1">
        <w:r w:rsidRPr="006F50A2">
          <w:rPr>
            <w:rStyle w:val="Hyperlink"/>
            <w:rFonts w:cstheme="minorHAnsi"/>
          </w:rPr>
          <w:t>http://search.ebscohost.com/login.aspx?direct=true&amp;db=aph&amp;AN=94387137&amp;site=ehost-live</w:t>
        </w:r>
      </w:hyperlink>
    </w:p>
    <w:p w14:paraId="69A82208" w14:textId="77777777" w:rsidR="002274AD" w:rsidRDefault="002274AD" w:rsidP="006F50A2">
      <w:pPr>
        <w:pStyle w:val="NoSpacing"/>
      </w:pPr>
    </w:p>
    <w:p w14:paraId="7BC3610D" w14:textId="02E7F31F" w:rsidR="002274AD" w:rsidRPr="006F50A2" w:rsidRDefault="002274AD" w:rsidP="006F50A2">
      <w:pPr>
        <w:pStyle w:val="NoSpacing"/>
        <w:rPr>
          <w:rFonts w:cstheme="minorHAnsi"/>
        </w:rPr>
      </w:pPr>
      <w:r>
        <w:t xml:space="preserve">R-18-2: </w:t>
      </w:r>
      <w:r w:rsidR="00CF0DD6">
        <w:t xml:space="preserve">Jason Bordoff and Meghan L. O’Sullivan, “The Return of the Energy Weapon,” </w:t>
      </w:r>
      <w:r w:rsidR="00CF0DD6" w:rsidRPr="00CF0DD6">
        <w:rPr>
          <w:i/>
          <w:iCs/>
        </w:rPr>
        <w:t>Foreign Affairs</w:t>
      </w:r>
      <w:r w:rsidR="00CF0DD6">
        <w:t xml:space="preserve"> 104, 6 (November/December 2026): 56-71. </w:t>
      </w:r>
      <w:hyperlink r:id="rId33" w:history="1">
        <w:r w:rsidR="00CF0DD6" w:rsidRPr="008506B5">
          <w:rPr>
            <w:rStyle w:val="Hyperlink"/>
          </w:rPr>
          <w:t>https://www.foreignaffairs.com/united-states/return-energy-weapon-bordoff-osullivan</w:t>
        </w:r>
      </w:hyperlink>
      <w:r w:rsidR="00CF0DD6">
        <w:t xml:space="preserve">. </w:t>
      </w:r>
    </w:p>
    <w:p w14:paraId="526804FD" w14:textId="77777777" w:rsidR="006F50A2" w:rsidRPr="006F50A2" w:rsidRDefault="006F50A2" w:rsidP="006F50A2">
      <w:pPr>
        <w:pStyle w:val="NoSpacing"/>
        <w:rPr>
          <w:rFonts w:cstheme="minorHAnsi"/>
        </w:rPr>
      </w:pPr>
    </w:p>
    <w:p w14:paraId="019B81DF" w14:textId="69A173C6" w:rsidR="006F50A2" w:rsidRPr="006F50A2" w:rsidRDefault="006F50A2" w:rsidP="003409D3">
      <w:pPr>
        <w:pStyle w:val="NoSpacing"/>
        <w:rPr>
          <w:rFonts w:cstheme="minorHAnsi"/>
        </w:rPr>
      </w:pPr>
      <w:r w:rsidRPr="006F50A2">
        <w:rPr>
          <w:rFonts w:cstheme="minorHAnsi"/>
        </w:rPr>
        <w:t>R-2</w:t>
      </w:r>
      <w:r w:rsidR="00A66CA3">
        <w:rPr>
          <w:rFonts w:cstheme="minorHAnsi"/>
        </w:rPr>
        <w:t>1</w:t>
      </w:r>
      <w:r w:rsidRPr="006F50A2">
        <w:rPr>
          <w:rFonts w:cstheme="minorHAnsi"/>
        </w:rPr>
        <w:t xml:space="preserve">-1: </w:t>
      </w:r>
      <w:r w:rsidR="003409D3">
        <w:rPr>
          <w:rFonts w:cstheme="minorHAnsi"/>
        </w:rPr>
        <w:t xml:space="preserve">Robert E. Lighthizer, “The New Trade Order,” </w:t>
      </w:r>
      <w:r w:rsidR="003409D3" w:rsidRPr="00E52DC5">
        <w:rPr>
          <w:rFonts w:cstheme="minorHAnsi"/>
          <w:i/>
          <w:iCs/>
        </w:rPr>
        <w:t>Foreign Affairs</w:t>
      </w:r>
      <w:r w:rsidR="003409D3">
        <w:rPr>
          <w:rFonts w:cstheme="minorHAnsi"/>
        </w:rPr>
        <w:t xml:space="preserve"> 105, 3 (May/June 2026): 57-69. </w:t>
      </w:r>
      <w:hyperlink r:id="rId34" w:history="1">
        <w:r w:rsidR="003409D3" w:rsidRPr="008506B5">
          <w:rPr>
            <w:rStyle w:val="Hyperlink"/>
            <w:rFonts w:cstheme="minorHAnsi"/>
          </w:rPr>
          <w:t>https://www.foreignaffairs.com/united-states/new-trade-order-robert-lighthizer</w:t>
        </w:r>
      </w:hyperlink>
      <w:r w:rsidR="003409D3">
        <w:rPr>
          <w:rFonts w:cstheme="minorHAnsi"/>
        </w:rPr>
        <w:t xml:space="preserve">. </w:t>
      </w:r>
    </w:p>
    <w:p w14:paraId="45D204C7" w14:textId="77777777" w:rsidR="006F50A2" w:rsidRPr="006F50A2" w:rsidRDefault="006F50A2" w:rsidP="006F50A2">
      <w:pPr>
        <w:pStyle w:val="NoSpacing"/>
        <w:rPr>
          <w:rFonts w:cstheme="minorHAnsi"/>
        </w:rPr>
      </w:pPr>
    </w:p>
    <w:p w14:paraId="79361F10" w14:textId="67A3F60C" w:rsidR="0007336A" w:rsidRDefault="0007336A" w:rsidP="006F50A2">
      <w:pPr>
        <w:pStyle w:val="NoSpacing"/>
        <w:rPr>
          <w:rFonts w:cstheme="minorHAnsi"/>
        </w:rPr>
      </w:pPr>
      <w:r>
        <w:rPr>
          <w:rFonts w:cstheme="minorHAnsi"/>
        </w:rPr>
        <w:t xml:space="preserve">R-21-2: </w:t>
      </w:r>
      <w:r w:rsidR="003409D3">
        <w:rPr>
          <w:rFonts w:cstheme="minorHAnsi"/>
        </w:rPr>
        <w:t xml:space="preserve">Shannon K. O’Neill, “The New Supply Chain Insecurity,” </w:t>
      </w:r>
      <w:r w:rsidR="003409D3" w:rsidRPr="00E52DC5">
        <w:rPr>
          <w:rFonts w:cstheme="minorHAnsi"/>
          <w:i/>
          <w:iCs/>
        </w:rPr>
        <w:t>Foreign Affairs</w:t>
      </w:r>
      <w:r w:rsidR="00E52DC5">
        <w:rPr>
          <w:rFonts w:cstheme="minorHAnsi"/>
        </w:rPr>
        <w:t xml:space="preserve"> 104, 6 (November/December 2025): 44-55. </w:t>
      </w:r>
      <w:hyperlink r:id="rId35" w:history="1">
        <w:r w:rsidR="00E52DC5" w:rsidRPr="008506B5">
          <w:rPr>
            <w:rStyle w:val="Hyperlink"/>
            <w:rFonts w:cstheme="minorHAnsi"/>
          </w:rPr>
          <w:t>https://www.foreignaffairs.com/united-states/new-supply-chain-insecurity-shannon-oneil</w:t>
        </w:r>
      </w:hyperlink>
      <w:r w:rsidR="00E52DC5">
        <w:rPr>
          <w:rFonts w:cstheme="minorHAnsi"/>
        </w:rPr>
        <w:t xml:space="preserve">. </w:t>
      </w:r>
    </w:p>
    <w:p w14:paraId="71C8F20F" w14:textId="77777777" w:rsidR="006F50A2" w:rsidRPr="006F50A2" w:rsidRDefault="006F50A2" w:rsidP="006F50A2">
      <w:pPr>
        <w:pStyle w:val="NoSpacing"/>
        <w:rPr>
          <w:rFonts w:cstheme="minorHAnsi"/>
        </w:rPr>
      </w:pPr>
    </w:p>
    <w:p w14:paraId="44FB20F6" w14:textId="29AC24B9" w:rsidR="006F50A2" w:rsidRPr="006F50A2" w:rsidRDefault="006F50A2" w:rsidP="006F50A2">
      <w:pPr>
        <w:pStyle w:val="NoSpacing"/>
        <w:rPr>
          <w:rFonts w:cstheme="minorHAnsi"/>
        </w:rPr>
      </w:pPr>
      <w:r w:rsidRPr="004252AB">
        <w:rPr>
          <w:rFonts w:cstheme="minorHAnsi"/>
        </w:rPr>
        <w:t>R-2</w:t>
      </w:r>
      <w:r w:rsidR="00E115A2">
        <w:rPr>
          <w:rFonts w:cstheme="minorHAnsi"/>
        </w:rPr>
        <w:t>5</w:t>
      </w:r>
      <w:r w:rsidRPr="004252AB">
        <w:rPr>
          <w:rFonts w:cstheme="minorHAnsi"/>
        </w:rPr>
        <w:t xml:space="preserve">-2: </w:t>
      </w:r>
      <w:r w:rsidR="003D04A0" w:rsidRPr="006F50A2">
        <w:rPr>
          <w:rFonts w:eastAsia="Calibri" w:cstheme="minorHAnsi"/>
          <w:i/>
        </w:rPr>
        <w:t>The Economist</w:t>
      </w:r>
      <w:r w:rsidRPr="004252AB">
        <w:rPr>
          <w:rFonts w:cstheme="minorHAnsi"/>
        </w:rPr>
        <w:t>, “Free Exchange: The Worth of Nations,” May 5, 2018.</w:t>
      </w:r>
    </w:p>
    <w:p w14:paraId="712C4C6A" w14:textId="09A32662" w:rsidR="006F50A2" w:rsidRPr="006F50A2" w:rsidRDefault="006F50A2" w:rsidP="006F50A2">
      <w:pPr>
        <w:pStyle w:val="NoSpacing"/>
        <w:rPr>
          <w:rFonts w:cstheme="minorHAnsi"/>
        </w:rPr>
      </w:pPr>
      <w:hyperlink r:id="rId36" w:history="1">
        <w:r w:rsidRPr="006F50A2">
          <w:rPr>
            <w:rStyle w:val="Hyperlink"/>
            <w:rFonts w:cstheme="minorHAnsi"/>
          </w:rPr>
          <w:t>https://search.proquest.com/docview/2034648376/fulltextPDF/9E020D592AD34A3BPQ/65?accountid=10267</w:t>
        </w:r>
      </w:hyperlink>
      <w:r w:rsidR="003D04A0">
        <w:rPr>
          <w:rStyle w:val="Hyperlink"/>
          <w:rFonts w:cstheme="minorHAnsi"/>
        </w:rPr>
        <w:t xml:space="preserve"> </w:t>
      </w:r>
    </w:p>
    <w:p w14:paraId="0578FEC9" w14:textId="0DD3204B" w:rsidR="00A66CA3" w:rsidRDefault="00A66CA3" w:rsidP="006F50A2">
      <w:pPr>
        <w:pStyle w:val="NoSpacing"/>
        <w:rPr>
          <w:rFonts w:cstheme="minorHAnsi"/>
        </w:rPr>
      </w:pPr>
    </w:p>
    <w:p w14:paraId="5EE7768E" w14:textId="0806D973" w:rsidR="00D0391E" w:rsidRDefault="00A66CA3" w:rsidP="00A32507">
      <w:r>
        <w:rPr>
          <w:rFonts w:cstheme="minorHAnsi"/>
        </w:rPr>
        <w:t>R-2</w:t>
      </w:r>
      <w:r w:rsidR="00E115A2">
        <w:rPr>
          <w:rFonts w:cstheme="minorHAnsi"/>
        </w:rPr>
        <w:t>5</w:t>
      </w:r>
      <w:r>
        <w:rPr>
          <w:rFonts w:cstheme="minorHAnsi"/>
        </w:rPr>
        <w:t>-</w:t>
      </w:r>
      <w:r w:rsidR="00E115A2">
        <w:rPr>
          <w:rFonts w:cstheme="minorHAnsi"/>
        </w:rPr>
        <w:t>3</w:t>
      </w:r>
      <w:r>
        <w:rPr>
          <w:rFonts w:cstheme="minorHAnsi"/>
        </w:rPr>
        <w:t xml:space="preserve">: GDP World Ranking </w:t>
      </w:r>
      <w:r w:rsidR="00DB25C8">
        <w:rPr>
          <w:rFonts w:cstheme="minorHAnsi"/>
        </w:rPr>
        <w:t xml:space="preserve">(Instructive and </w:t>
      </w:r>
      <w:r>
        <w:rPr>
          <w:rFonts w:cstheme="minorHAnsi"/>
        </w:rPr>
        <w:t xml:space="preserve">Fun </w:t>
      </w:r>
      <w:r w:rsidR="00DB25C8">
        <w:rPr>
          <w:rFonts w:cstheme="minorHAnsi"/>
        </w:rPr>
        <w:t>t</w:t>
      </w:r>
      <w:r>
        <w:rPr>
          <w:rFonts w:cstheme="minorHAnsi"/>
        </w:rPr>
        <w:t>o Watch</w:t>
      </w:r>
      <w:r w:rsidR="00DB25C8">
        <w:rPr>
          <w:rFonts w:cstheme="minorHAnsi"/>
        </w:rPr>
        <w:t>)</w:t>
      </w:r>
      <w:r>
        <w:rPr>
          <w:rFonts w:cstheme="minorHAnsi"/>
        </w:rPr>
        <w:t xml:space="preserve">. </w:t>
      </w:r>
      <w:hyperlink r:id="rId37" w:history="1">
        <w:r w:rsidR="00C535B2" w:rsidRPr="00CA56A4">
          <w:rPr>
            <w:rStyle w:val="Hyperlink"/>
          </w:rPr>
          <w:t>https://www.youtube.com/watch?v=wykaDgXoajc</w:t>
        </w:r>
      </w:hyperlink>
      <w:r w:rsidR="00C535B2">
        <w:t xml:space="preserve"> </w:t>
      </w:r>
    </w:p>
    <w:p w14:paraId="23EABC0B" w14:textId="1A435F1E" w:rsidR="00C45F54" w:rsidRPr="00CC53BF" w:rsidRDefault="00D0391E" w:rsidP="00CC53BF">
      <w:pPr>
        <w:rPr>
          <w:u w:val="single"/>
        </w:rPr>
      </w:pPr>
      <w:r w:rsidRPr="00CC53BF">
        <w:rPr>
          <w:i/>
          <w:iCs/>
          <w:u w:val="single"/>
        </w:rPr>
        <w:t>Lab Readings</w:t>
      </w:r>
      <w:r w:rsidR="00F83830" w:rsidRPr="00CC53BF">
        <w:rPr>
          <w:i/>
          <w:iCs/>
          <w:u w:val="single"/>
        </w:rPr>
        <w:t xml:space="preserve"> </w:t>
      </w:r>
      <w:r w:rsidR="00F83830" w:rsidRPr="00CC53BF">
        <w:rPr>
          <w:u w:val="single"/>
        </w:rPr>
        <w:t>(Canvas)</w:t>
      </w:r>
    </w:p>
    <w:p w14:paraId="3E26781C" w14:textId="77777777" w:rsidR="00CC53BF" w:rsidRPr="00CC53BF" w:rsidRDefault="00CC53BF" w:rsidP="00CC53BF">
      <w:pPr>
        <w:rPr>
          <w:bCs/>
          <w:i/>
          <w:iCs/>
        </w:rPr>
      </w:pPr>
      <w:r w:rsidRPr="00CC53BF">
        <w:rPr>
          <w:bCs/>
          <w:i/>
          <w:iCs/>
        </w:rPr>
        <w:t xml:space="preserve">LAB R-1: David Brooks, “We Are the Most Rejected Generation,” New York Times (May 18, 2025). </w:t>
      </w:r>
      <w:hyperlink r:id="rId38" w:history="1">
        <w:r w:rsidRPr="00CC53BF">
          <w:rPr>
            <w:rStyle w:val="Hyperlink"/>
            <w:bCs/>
            <w:i/>
            <w:iCs/>
          </w:rPr>
          <w:t>https://www.nytimes.com/2025/05/15/opinion/rejection-college-youth.html</w:t>
        </w:r>
      </w:hyperlink>
    </w:p>
    <w:p w14:paraId="32881C20" w14:textId="2FC7ACF7" w:rsidR="00CC53BF" w:rsidRPr="00CC53BF" w:rsidRDefault="00CC53BF" w:rsidP="00CC53BF">
      <w:pPr>
        <w:rPr>
          <w:bCs/>
          <w:i/>
          <w:iCs/>
        </w:rPr>
      </w:pPr>
      <w:r w:rsidRPr="00CC53BF">
        <w:rPr>
          <w:bCs/>
          <w:i/>
          <w:iCs/>
        </w:rPr>
        <w:t xml:space="preserve">LAB R-2: Anemona </w:t>
      </w:r>
      <w:proofErr w:type="spellStart"/>
      <w:r w:rsidRPr="00CC53BF">
        <w:rPr>
          <w:bCs/>
          <w:i/>
          <w:iCs/>
        </w:rPr>
        <w:t>Hartecollis</w:t>
      </w:r>
      <w:proofErr w:type="spellEnd"/>
      <w:r w:rsidRPr="00CC53BF">
        <w:rPr>
          <w:bCs/>
          <w:i/>
          <w:iCs/>
        </w:rPr>
        <w:t xml:space="preserve">, “Harvard Students Skip Class” The New York Times (October 6, 2025). </w:t>
      </w:r>
      <w:hyperlink r:id="rId39" w:history="1">
        <w:r w:rsidRPr="00CC53BF">
          <w:rPr>
            <w:rStyle w:val="Hyperlink"/>
            <w:bCs/>
            <w:i/>
            <w:iCs/>
          </w:rPr>
          <w:t>https://www.nytimes.com/2025/10/06/us/harvard-students-absenteeism.htm</w:t>
        </w:r>
      </w:hyperlink>
      <w:r w:rsidRPr="00CC53BF">
        <w:rPr>
          <w:bCs/>
          <w:i/>
          <w:iCs/>
        </w:rPr>
        <w:t xml:space="preserve">. </w:t>
      </w:r>
    </w:p>
    <w:p w14:paraId="2AABC913" w14:textId="77777777" w:rsidR="00CC53BF" w:rsidRPr="00CC53BF" w:rsidRDefault="00CC53BF" w:rsidP="00CC53BF">
      <w:pPr>
        <w:rPr>
          <w:bCs/>
          <w:i/>
          <w:iCs/>
        </w:rPr>
      </w:pPr>
      <w:r w:rsidRPr="00CC53BF">
        <w:rPr>
          <w:bCs/>
          <w:i/>
          <w:iCs/>
        </w:rPr>
        <w:t xml:space="preserve">LAB-R3: Frank Bruni, “I’m Watching the Sacrifice of College’s Soul,” </w:t>
      </w:r>
      <w:hyperlink r:id="rId40" w:history="1">
        <w:r w:rsidRPr="00CC53BF">
          <w:rPr>
            <w:rStyle w:val="Hyperlink"/>
            <w:bCs/>
            <w:i/>
            <w:iCs/>
          </w:rPr>
          <w:t>https://www.nytimes.com/2025/07/14/opinion/college-soul-ai-education.html</w:t>
        </w:r>
      </w:hyperlink>
      <w:r w:rsidRPr="00CC53BF">
        <w:rPr>
          <w:bCs/>
          <w:i/>
          <w:iCs/>
        </w:rPr>
        <w:t xml:space="preserve">. </w:t>
      </w:r>
    </w:p>
    <w:p w14:paraId="1B4DA264" w14:textId="77777777" w:rsidR="00CC53BF" w:rsidRPr="00CC53BF" w:rsidRDefault="00CC53BF" w:rsidP="00CC53BF">
      <w:pPr>
        <w:rPr>
          <w:bCs/>
          <w:i/>
          <w:iCs/>
        </w:rPr>
      </w:pPr>
      <w:r w:rsidRPr="00CC53BF">
        <w:rPr>
          <w:bCs/>
          <w:i/>
          <w:iCs/>
        </w:rPr>
        <w:lastRenderedPageBreak/>
        <w:t>LAB-R4: Paul Dans, “</w:t>
      </w:r>
      <w:proofErr w:type="gramStart"/>
      <w:r w:rsidRPr="00CC53BF">
        <w:rPr>
          <w:bCs/>
          <w:i/>
          <w:iCs/>
        </w:rPr>
        <w:t>Trump‘</w:t>
      </w:r>
      <w:proofErr w:type="gramEnd"/>
      <w:r w:rsidRPr="00CC53BF">
        <w:rPr>
          <w:bCs/>
          <w:i/>
          <w:iCs/>
        </w:rPr>
        <w:t xml:space="preserve">s Revolution Is the Only Way to Save America,” The Economist (April 29, 2025). </w:t>
      </w:r>
      <w:hyperlink r:id="rId41" w:history="1">
        <w:r w:rsidRPr="00CC53BF">
          <w:rPr>
            <w:rStyle w:val="Hyperlink"/>
            <w:bCs/>
            <w:i/>
            <w:iCs/>
          </w:rPr>
          <w:t>https://www.economist.com/by-invitation/2025/04/29/trumps-revolution-is-the-only-way-to-save-america-says-the-architect-of-project-2025</w:t>
        </w:r>
      </w:hyperlink>
      <w:r w:rsidRPr="00CC53BF">
        <w:rPr>
          <w:bCs/>
          <w:i/>
          <w:iCs/>
        </w:rPr>
        <w:t xml:space="preserve">. </w:t>
      </w:r>
    </w:p>
    <w:p w14:paraId="3129E875" w14:textId="77777777" w:rsidR="00CC53BF" w:rsidRPr="00CC53BF" w:rsidRDefault="00CC53BF" w:rsidP="00CC53BF">
      <w:pPr>
        <w:rPr>
          <w:bCs/>
        </w:rPr>
      </w:pPr>
      <w:r w:rsidRPr="00CC53BF">
        <w:rPr>
          <w:bCs/>
          <w:i/>
          <w:iCs/>
        </w:rPr>
        <w:t xml:space="preserve">LAB-R5: Steven Levitsky, Lucan Way and Daniel Ziblatt, “No One Has Ever Defeated Autocracy from the Sidelines,” The New York Times (May 8, 2025). </w:t>
      </w:r>
      <w:hyperlink r:id="rId42" w:history="1">
        <w:r w:rsidRPr="00CC53BF">
          <w:rPr>
            <w:rStyle w:val="Hyperlink"/>
            <w:bCs/>
            <w:i/>
            <w:iCs/>
          </w:rPr>
          <w:t>https://www.nytimes.com/2025/05/08/opinion/trump-authoritarianism-democracy.html</w:t>
        </w:r>
      </w:hyperlink>
      <w:r w:rsidRPr="00CC53BF">
        <w:rPr>
          <w:bCs/>
        </w:rPr>
        <w:t xml:space="preserve">. </w:t>
      </w:r>
    </w:p>
    <w:p w14:paraId="0C5B8A8E" w14:textId="19E2E9A4" w:rsidR="00CC53BF" w:rsidRPr="00CC53BF" w:rsidRDefault="00CC53BF" w:rsidP="00CC53BF">
      <w:pPr>
        <w:rPr>
          <w:bCs/>
        </w:rPr>
      </w:pPr>
      <w:r w:rsidRPr="00CC53BF">
        <w:rPr>
          <w:bCs/>
          <w:i/>
          <w:iCs/>
        </w:rPr>
        <w:t>OR</w:t>
      </w:r>
    </w:p>
    <w:p w14:paraId="2EDF3437" w14:textId="77777777" w:rsidR="00CC53BF" w:rsidRPr="00CC53BF" w:rsidRDefault="00CC53BF" w:rsidP="00CC53BF">
      <w:pPr>
        <w:rPr>
          <w:bCs/>
          <w:i/>
          <w:iCs/>
        </w:rPr>
      </w:pPr>
      <w:r w:rsidRPr="00CC53BF">
        <w:rPr>
          <w:bCs/>
          <w:i/>
          <w:iCs/>
        </w:rPr>
        <w:t xml:space="preserve">Brendan Nyhan, “Where are the Young People in the fight for Democracy?” The New York Times (November 30, 2025). </w:t>
      </w:r>
      <w:hyperlink r:id="rId43" w:history="1">
        <w:r w:rsidRPr="00CC53BF">
          <w:rPr>
            <w:rStyle w:val="Hyperlink"/>
            <w:bCs/>
            <w:i/>
            <w:iCs/>
          </w:rPr>
          <w:t>https://www.nytimes.com/2025/11/24/opinion/boomers-protest-trump-gen-z.html</w:t>
        </w:r>
      </w:hyperlink>
      <w:r w:rsidRPr="00CC53BF">
        <w:rPr>
          <w:bCs/>
          <w:i/>
          <w:iCs/>
        </w:rPr>
        <w:t xml:space="preserve">.   </w:t>
      </w:r>
    </w:p>
    <w:p w14:paraId="43E2F886" w14:textId="77777777" w:rsidR="00CC53BF" w:rsidRPr="00CC53BF" w:rsidRDefault="00CC53BF" w:rsidP="00CC53BF">
      <w:pPr>
        <w:rPr>
          <w:bCs/>
          <w:i/>
          <w:iCs/>
        </w:rPr>
      </w:pPr>
      <w:r w:rsidRPr="00CC53BF">
        <w:rPr>
          <w:bCs/>
          <w:i/>
          <w:iCs/>
        </w:rPr>
        <w:t xml:space="preserve">LAB-R6: Anand Giridharadas, “How the Elite Behave When No One Is Watching: Inside the Epstein Emails” The </w:t>
      </w:r>
    </w:p>
    <w:p w14:paraId="3E8A1B91" w14:textId="1610123C" w:rsidR="00CC53BF" w:rsidRPr="00CC53BF" w:rsidRDefault="00CC53BF" w:rsidP="00CC53BF">
      <w:pPr>
        <w:rPr>
          <w:bCs/>
          <w:i/>
          <w:iCs/>
        </w:rPr>
      </w:pPr>
      <w:r w:rsidRPr="00CC53BF">
        <w:rPr>
          <w:bCs/>
          <w:i/>
          <w:iCs/>
        </w:rPr>
        <w:t xml:space="preserve">New York Times (November 23, 2025). </w:t>
      </w:r>
      <w:hyperlink r:id="rId44" w:history="1">
        <w:r w:rsidRPr="00CC53BF">
          <w:rPr>
            <w:rStyle w:val="Hyperlink"/>
            <w:bCs/>
            <w:i/>
            <w:iCs/>
          </w:rPr>
          <w:t>https://www.nytimes.com/2025/11/23/opinion/meaning-epstein-emails.html</w:t>
        </w:r>
      </w:hyperlink>
      <w:r w:rsidRPr="00CC53BF">
        <w:rPr>
          <w:bCs/>
          <w:i/>
          <w:iCs/>
        </w:rPr>
        <w:t xml:space="preserve">. </w:t>
      </w:r>
    </w:p>
    <w:p w14:paraId="53506DDB" w14:textId="77777777" w:rsidR="00CC53BF" w:rsidRPr="00CC53BF" w:rsidRDefault="00CC53BF" w:rsidP="00CC53BF">
      <w:pPr>
        <w:rPr>
          <w:bCs/>
        </w:rPr>
      </w:pPr>
      <w:r w:rsidRPr="00CC53BF">
        <w:rPr>
          <w:bCs/>
          <w:i/>
          <w:iCs/>
        </w:rPr>
        <w:t xml:space="preserve">LAB-R7: Peter Beinert, “What Tucker Carlson Means,” The New York Times (April 28, 2026). </w:t>
      </w:r>
      <w:hyperlink r:id="rId45" w:history="1">
        <w:r w:rsidRPr="00CC53BF">
          <w:rPr>
            <w:rStyle w:val="Hyperlink"/>
            <w:bCs/>
            <w:i/>
            <w:iCs/>
          </w:rPr>
          <w:t>https://www.nytimes.com/2026/04/28/opinion/tucker-carlson-israel-conspiracy-theories.html</w:t>
        </w:r>
      </w:hyperlink>
      <w:r w:rsidRPr="00CC53BF">
        <w:rPr>
          <w:bCs/>
          <w:i/>
          <w:iCs/>
        </w:rPr>
        <w:t xml:space="preserve">.  </w:t>
      </w:r>
    </w:p>
    <w:p w14:paraId="6618A90F" w14:textId="77777777" w:rsidR="00CC53BF" w:rsidRDefault="00CC53BF" w:rsidP="00CC53BF">
      <w:pPr>
        <w:rPr>
          <w:b/>
        </w:rPr>
      </w:pPr>
    </w:p>
    <w:sectPr w:rsidR="00CC53BF" w:rsidSect="0057125B">
      <w:headerReference w:type="even" r:id="rId46"/>
      <w:headerReference w:type="default" r:id="rId47"/>
      <w:footerReference w:type="even" r:id="rId48"/>
      <w:footerReference w:type="default" r:id="rId49"/>
      <w:headerReference w:type="first" r:id="rId50"/>
      <w:footerReference w:type="first" r:id="rId51"/>
      <w:pgSz w:w="12240" w:h="15840"/>
      <w:pgMar w:top="1440" w:right="1440" w:bottom="1496" w:left="1440" w:header="72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30DE0" w14:textId="77777777" w:rsidR="00221418" w:rsidRDefault="00221418" w:rsidP="000F2B05">
      <w:pPr>
        <w:spacing w:after="0" w:line="240" w:lineRule="auto"/>
      </w:pPr>
      <w:r>
        <w:separator/>
      </w:r>
    </w:p>
  </w:endnote>
  <w:endnote w:type="continuationSeparator" w:id="0">
    <w:p w14:paraId="04D5B5D2" w14:textId="77777777" w:rsidR="00221418" w:rsidRDefault="00221418" w:rsidP="000F2B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PalatinoLinotype-Roman">
    <w:altName w:val="Times New Roman"/>
    <w:charset w:val="00"/>
    <w:family w:val="roman"/>
    <w:pitch w:val="variable"/>
  </w:font>
  <w:font w:name="PalatinoLinotype-Italic">
    <w:altName w:val="Palatino Linotype"/>
    <w:charset w:val="00"/>
    <w:family w:val="roman"/>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49FC8" w14:textId="77777777" w:rsidR="006F72C8" w:rsidRDefault="006F72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2661181"/>
      <w:docPartObj>
        <w:docPartGallery w:val="Page Numbers (Bottom of Page)"/>
        <w:docPartUnique/>
      </w:docPartObj>
    </w:sdtPr>
    <w:sdtEndPr>
      <w:rPr>
        <w:noProof/>
      </w:rPr>
    </w:sdtEndPr>
    <w:sdtContent>
      <w:p w14:paraId="5D60223C" w14:textId="6DD55DE6" w:rsidR="006F72C8" w:rsidRDefault="006F72C8">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4C0E47D0" w14:textId="77777777" w:rsidR="006F72C8" w:rsidRDefault="006F72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C6EFE" w14:textId="77777777" w:rsidR="006F72C8" w:rsidRDefault="006F72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AB8EC" w14:textId="77777777" w:rsidR="00221418" w:rsidRDefault="00221418" w:rsidP="000F2B05">
      <w:pPr>
        <w:spacing w:after="0" w:line="240" w:lineRule="auto"/>
      </w:pPr>
      <w:r>
        <w:separator/>
      </w:r>
    </w:p>
  </w:footnote>
  <w:footnote w:type="continuationSeparator" w:id="0">
    <w:p w14:paraId="2499C002" w14:textId="77777777" w:rsidR="00221418" w:rsidRDefault="00221418" w:rsidP="000F2B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39653" w14:textId="77777777" w:rsidR="006F72C8" w:rsidRDefault="006F72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CE689" w14:textId="77777777" w:rsidR="006F72C8" w:rsidRDefault="006F72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64C7E" w14:textId="77777777" w:rsidR="006F72C8" w:rsidRDefault="006F72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12"/>
    <w:multiLevelType w:val="singleLevel"/>
    <w:tmpl w:val="00000012"/>
    <w:name w:val="WW8Num18"/>
    <w:lvl w:ilvl="0">
      <w:start w:val="1"/>
      <w:numFmt w:val="bullet"/>
      <w:lvlText w:val=""/>
      <w:lvlJc w:val="left"/>
      <w:pPr>
        <w:tabs>
          <w:tab w:val="num" w:pos="720"/>
        </w:tabs>
        <w:ind w:left="720" w:hanging="360"/>
      </w:pPr>
      <w:rPr>
        <w:rFonts w:ascii="Symbol" w:hAnsi="Symbol"/>
      </w:rPr>
    </w:lvl>
  </w:abstractNum>
  <w:abstractNum w:abstractNumId="2" w15:restartNumberingAfterBreak="0">
    <w:nsid w:val="003510B5"/>
    <w:multiLevelType w:val="hybridMultilevel"/>
    <w:tmpl w:val="5D0E5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B85FB1"/>
    <w:multiLevelType w:val="hybridMultilevel"/>
    <w:tmpl w:val="5D0E5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F1579D"/>
    <w:multiLevelType w:val="hybridMultilevel"/>
    <w:tmpl w:val="B62ADEC0"/>
    <w:lvl w:ilvl="0" w:tplc="FB30E36A">
      <w:start w:val="1"/>
      <w:numFmt w:val="decimal"/>
      <w:lvlText w:val="%1."/>
      <w:lvlJc w:val="left"/>
      <w:pPr>
        <w:ind w:left="900" w:hanging="360"/>
      </w:pPr>
      <w:rPr>
        <w:rFonts w:asciiTheme="minorHAnsi" w:hAnsiTheme="minorHAnsi"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562D8F"/>
    <w:multiLevelType w:val="hybridMultilevel"/>
    <w:tmpl w:val="5D0E5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846D77"/>
    <w:multiLevelType w:val="hybridMultilevel"/>
    <w:tmpl w:val="73C85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837196"/>
    <w:multiLevelType w:val="hybridMultilevel"/>
    <w:tmpl w:val="9B349974"/>
    <w:lvl w:ilvl="0" w:tplc="0B14755A">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8B0A43"/>
    <w:multiLevelType w:val="hybridMultilevel"/>
    <w:tmpl w:val="B880B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8837FF"/>
    <w:multiLevelType w:val="hybridMultilevel"/>
    <w:tmpl w:val="A8147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4562A3"/>
    <w:multiLevelType w:val="hybridMultilevel"/>
    <w:tmpl w:val="7F52E2C0"/>
    <w:lvl w:ilvl="0" w:tplc="7C204D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463580"/>
    <w:multiLevelType w:val="hybridMultilevel"/>
    <w:tmpl w:val="6B60C50C"/>
    <w:lvl w:ilvl="0" w:tplc="9AE831A8">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A54307"/>
    <w:multiLevelType w:val="hybridMultilevel"/>
    <w:tmpl w:val="4B3A86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ED0EE2"/>
    <w:multiLevelType w:val="multilevel"/>
    <w:tmpl w:val="570E1F0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470308E6"/>
    <w:multiLevelType w:val="hybridMultilevel"/>
    <w:tmpl w:val="5D0E5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8D207E"/>
    <w:multiLevelType w:val="hybridMultilevel"/>
    <w:tmpl w:val="99FCE748"/>
    <w:lvl w:ilvl="0" w:tplc="8DE86D2C">
      <w:start w:val="16"/>
      <w:numFmt w:val="decimal"/>
      <w:lvlText w:val="%1."/>
      <w:lvlJc w:val="left"/>
      <w:pPr>
        <w:ind w:left="720" w:hanging="360"/>
      </w:pPr>
      <w:rPr>
        <w:rFonts w:asciiTheme="minorHAnsi" w:hAnsi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6D2268"/>
    <w:multiLevelType w:val="hybridMultilevel"/>
    <w:tmpl w:val="CEF65B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AB1D55"/>
    <w:multiLevelType w:val="hybridMultilevel"/>
    <w:tmpl w:val="49F0CE46"/>
    <w:lvl w:ilvl="0" w:tplc="D55CE80E">
      <w:start w:val="1"/>
      <w:numFmt w:val="decimal"/>
      <w:lvlText w:val="%1."/>
      <w:lvlJc w:val="left"/>
      <w:pPr>
        <w:ind w:left="90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C6695D"/>
    <w:multiLevelType w:val="multilevel"/>
    <w:tmpl w:val="DEE806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1B1A75"/>
    <w:multiLevelType w:val="hybridMultilevel"/>
    <w:tmpl w:val="B62ADEC0"/>
    <w:lvl w:ilvl="0" w:tplc="FB30E36A">
      <w:start w:val="1"/>
      <w:numFmt w:val="decimal"/>
      <w:lvlText w:val="%1."/>
      <w:lvlJc w:val="left"/>
      <w:pPr>
        <w:ind w:left="900" w:hanging="360"/>
      </w:pPr>
      <w:rPr>
        <w:rFonts w:asciiTheme="minorHAnsi" w:hAnsiTheme="minorHAnsi"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5F3AB4"/>
    <w:multiLevelType w:val="hybridMultilevel"/>
    <w:tmpl w:val="5D0E5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187A7B"/>
    <w:multiLevelType w:val="hybridMultilevel"/>
    <w:tmpl w:val="5D0E5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3F2C3B"/>
    <w:multiLevelType w:val="hybridMultilevel"/>
    <w:tmpl w:val="5D0E5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0721183">
    <w:abstractNumId w:val="19"/>
  </w:num>
  <w:num w:numId="2" w16cid:durableId="1346713074">
    <w:abstractNumId w:val="20"/>
  </w:num>
  <w:num w:numId="3" w16cid:durableId="452866453">
    <w:abstractNumId w:val="9"/>
  </w:num>
  <w:num w:numId="4" w16cid:durableId="1869564600">
    <w:abstractNumId w:val="21"/>
  </w:num>
  <w:num w:numId="5" w16cid:durableId="1436291633">
    <w:abstractNumId w:val="5"/>
  </w:num>
  <w:num w:numId="6" w16cid:durableId="1184171785">
    <w:abstractNumId w:val="3"/>
  </w:num>
  <w:num w:numId="7" w16cid:durableId="1481532666">
    <w:abstractNumId w:val="2"/>
  </w:num>
  <w:num w:numId="8" w16cid:durableId="1882088963">
    <w:abstractNumId w:val="14"/>
  </w:num>
  <w:num w:numId="9" w16cid:durableId="1249120994">
    <w:abstractNumId w:val="22"/>
  </w:num>
  <w:num w:numId="10" w16cid:durableId="698316294">
    <w:abstractNumId w:val="15"/>
  </w:num>
  <w:num w:numId="11" w16cid:durableId="86929716">
    <w:abstractNumId w:val="7"/>
  </w:num>
  <w:num w:numId="12" w16cid:durableId="140198685">
    <w:abstractNumId w:val="8"/>
  </w:num>
  <w:num w:numId="13" w16cid:durableId="145051982">
    <w:abstractNumId w:val="1"/>
  </w:num>
  <w:num w:numId="14" w16cid:durableId="434204766">
    <w:abstractNumId w:val="16"/>
  </w:num>
  <w:num w:numId="15" w16cid:durableId="52318844">
    <w:abstractNumId w:val="12"/>
  </w:num>
  <w:num w:numId="16" w16cid:durableId="1454058403">
    <w:abstractNumId w:val="11"/>
  </w:num>
  <w:num w:numId="17" w16cid:durableId="1762019591">
    <w:abstractNumId w:val="6"/>
  </w:num>
  <w:num w:numId="18" w16cid:durableId="635838007">
    <w:abstractNumId w:val="10"/>
  </w:num>
  <w:num w:numId="19" w16cid:durableId="595477717">
    <w:abstractNumId w:val="13"/>
  </w:num>
  <w:num w:numId="20" w16cid:durableId="60643940">
    <w:abstractNumId w:val="17"/>
  </w:num>
  <w:num w:numId="21" w16cid:durableId="208492771">
    <w:abstractNumId w:val="4"/>
  </w:num>
  <w:num w:numId="22" w16cid:durableId="507989837">
    <w:abstractNumId w:val="18"/>
  </w:num>
  <w:num w:numId="23" w16cid:durableId="32967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CD9"/>
    <w:rsid w:val="00000F58"/>
    <w:rsid w:val="00001836"/>
    <w:rsid w:val="000042A4"/>
    <w:rsid w:val="00004DBF"/>
    <w:rsid w:val="00006B01"/>
    <w:rsid w:val="000112C7"/>
    <w:rsid w:val="00011E01"/>
    <w:rsid w:val="00013CD2"/>
    <w:rsid w:val="00017EB0"/>
    <w:rsid w:val="00020756"/>
    <w:rsid w:val="00024706"/>
    <w:rsid w:val="000256FD"/>
    <w:rsid w:val="00026D59"/>
    <w:rsid w:val="00030D2F"/>
    <w:rsid w:val="00036630"/>
    <w:rsid w:val="000370D0"/>
    <w:rsid w:val="00040666"/>
    <w:rsid w:val="00041972"/>
    <w:rsid w:val="000426DB"/>
    <w:rsid w:val="00042829"/>
    <w:rsid w:val="0004496B"/>
    <w:rsid w:val="0004603A"/>
    <w:rsid w:val="00055E2E"/>
    <w:rsid w:val="00056524"/>
    <w:rsid w:val="00062414"/>
    <w:rsid w:val="00062CEB"/>
    <w:rsid w:val="000635EA"/>
    <w:rsid w:val="000660AE"/>
    <w:rsid w:val="0006767D"/>
    <w:rsid w:val="0007088F"/>
    <w:rsid w:val="0007336A"/>
    <w:rsid w:val="0007407D"/>
    <w:rsid w:val="000759CD"/>
    <w:rsid w:val="000769A0"/>
    <w:rsid w:val="00077D4D"/>
    <w:rsid w:val="00082C36"/>
    <w:rsid w:val="00086DEF"/>
    <w:rsid w:val="00090FEE"/>
    <w:rsid w:val="00092B73"/>
    <w:rsid w:val="00092E26"/>
    <w:rsid w:val="00093D91"/>
    <w:rsid w:val="00095520"/>
    <w:rsid w:val="000978FE"/>
    <w:rsid w:val="00097A60"/>
    <w:rsid w:val="000A0D0D"/>
    <w:rsid w:val="000A0FF2"/>
    <w:rsid w:val="000A1793"/>
    <w:rsid w:val="000A499E"/>
    <w:rsid w:val="000B139B"/>
    <w:rsid w:val="000B5368"/>
    <w:rsid w:val="000C0824"/>
    <w:rsid w:val="000C1337"/>
    <w:rsid w:val="000C2FFB"/>
    <w:rsid w:val="000C36DC"/>
    <w:rsid w:val="000C7FEF"/>
    <w:rsid w:val="000D1F49"/>
    <w:rsid w:val="000D544E"/>
    <w:rsid w:val="000D6145"/>
    <w:rsid w:val="000E3D55"/>
    <w:rsid w:val="000E419B"/>
    <w:rsid w:val="000E717F"/>
    <w:rsid w:val="000F078A"/>
    <w:rsid w:val="000F2B05"/>
    <w:rsid w:val="000F5383"/>
    <w:rsid w:val="000F629E"/>
    <w:rsid w:val="000F7951"/>
    <w:rsid w:val="00100148"/>
    <w:rsid w:val="001002F8"/>
    <w:rsid w:val="00101AA1"/>
    <w:rsid w:val="001066B1"/>
    <w:rsid w:val="001112F0"/>
    <w:rsid w:val="00112276"/>
    <w:rsid w:val="001131BB"/>
    <w:rsid w:val="00113912"/>
    <w:rsid w:val="00121CA3"/>
    <w:rsid w:val="00122C2B"/>
    <w:rsid w:val="00124324"/>
    <w:rsid w:val="00125D3C"/>
    <w:rsid w:val="001311C7"/>
    <w:rsid w:val="00131F77"/>
    <w:rsid w:val="00132169"/>
    <w:rsid w:val="0013592F"/>
    <w:rsid w:val="00140E6B"/>
    <w:rsid w:val="001411D9"/>
    <w:rsid w:val="001412F3"/>
    <w:rsid w:val="00142B0B"/>
    <w:rsid w:val="00142D57"/>
    <w:rsid w:val="001436E1"/>
    <w:rsid w:val="00145BD9"/>
    <w:rsid w:val="0014602F"/>
    <w:rsid w:val="00146E43"/>
    <w:rsid w:val="00151317"/>
    <w:rsid w:val="00151F57"/>
    <w:rsid w:val="0015538E"/>
    <w:rsid w:val="001606BD"/>
    <w:rsid w:val="00162B8A"/>
    <w:rsid w:val="00171669"/>
    <w:rsid w:val="00171E18"/>
    <w:rsid w:val="00174A2B"/>
    <w:rsid w:val="00176112"/>
    <w:rsid w:val="001770A6"/>
    <w:rsid w:val="001776CA"/>
    <w:rsid w:val="001871AC"/>
    <w:rsid w:val="001A12F0"/>
    <w:rsid w:val="001A1468"/>
    <w:rsid w:val="001A1818"/>
    <w:rsid w:val="001A1C62"/>
    <w:rsid w:val="001A1E6A"/>
    <w:rsid w:val="001A22A0"/>
    <w:rsid w:val="001A329A"/>
    <w:rsid w:val="001A3EEE"/>
    <w:rsid w:val="001A79E2"/>
    <w:rsid w:val="001B1426"/>
    <w:rsid w:val="001B43CA"/>
    <w:rsid w:val="001B4781"/>
    <w:rsid w:val="001B61D2"/>
    <w:rsid w:val="001B6D3A"/>
    <w:rsid w:val="001B70D0"/>
    <w:rsid w:val="001C3986"/>
    <w:rsid w:val="001C4093"/>
    <w:rsid w:val="001C6277"/>
    <w:rsid w:val="001D323D"/>
    <w:rsid w:val="001D361B"/>
    <w:rsid w:val="001D3BA8"/>
    <w:rsid w:val="001D6CCB"/>
    <w:rsid w:val="001E0008"/>
    <w:rsid w:val="001E0AE3"/>
    <w:rsid w:val="001E12AB"/>
    <w:rsid w:val="001E3872"/>
    <w:rsid w:val="001E64AC"/>
    <w:rsid w:val="001F10EF"/>
    <w:rsid w:val="001F1B0A"/>
    <w:rsid w:val="001F50A2"/>
    <w:rsid w:val="001F69ED"/>
    <w:rsid w:val="00202C31"/>
    <w:rsid w:val="0020329E"/>
    <w:rsid w:val="0020394F"/>
    <w:rsid w:val="00203E50"/>
    <w:rsid w:val="00204ABE"/>
    <w:rsid w:val="002068E9"/>
    <w:rsid w:val="002072D4"/>
    <w:rsid w:val="00211B85"/>
    <w:rsid w:val="00213B7D"/>
    <w:rsid w:val="00215026"/>
    <w:rsid w:val="00220B7E"/>
    <w:rsid w:val="00221418"/>
    <w:rsid w:val="00221E55"/>
    <w:rsid w:val="002247F9"/>
    <w:rsid w:val="00225475"/>
    <w:rsid w:val="00225504"/>
    <w:rsid w:val="002274AD"/>
    <w:rsid w:val="00231BC8"/>
    <w:rsid w:val="00232BC4"/>
    <w:rsid w:val="00232CD9"/>
    <w:rsid w:val="00232D9E"/>
    <w:rsid w:val="0023586E"/>
    <w:rsid w:val="002422BF"/>
    <w:rsid w:val="00243E2C"/>
    <w:rsid w:val="00244F67"/>
    <w:rsid w:val="00247F9F"/>
    <w:rsid w:val="00252391"/>
    <w:rsid w:val="00254881"/>
    <w:rsid w:val="00254E67"/>
    <w:rsid w:val="00254E9B"/>
    <w:rsid w:val="002550A9"/>
    <w:rsid w:val="0025624F"/>
    <w:rsid w:val="00257B57"/>
    <w:rsid w:val="00261248"/>
    <w:rsid w:val="0026219D"/>
    <w:rsid w:val="002634C7"/>
    <w:rsid w:val="00263E23"/>
    <w:rsid w:val="002676A0"/>
    <w:rsid w:val="00270F0B"/>
    <w:rsid w:val="002711CF"/>
    <w:rsid w:val="00271599"/>
    <w:rsid w:val="00275D13"/>
    <w:rsid w:val="00282CE9"/>
    <w:rsid w:val="00283F79"/>
    <w:rsid w:val="00284E28"/>
    <w:rsid w:val="00285B6C"/>
    <w:rsid w:val="002864CE"/>
    <w:rsid w:val="0028696B"/>
    <w:rsid w:val="00295735"/>
    <w:rsid w:val="00295B3B"/>
    <w:rsid w:val="002A0B27"/>
    <w:rsid w:val="002B31B1"/>
    <w:rsid w:val="002C135F"/>
    <w:rsid w:val="002D183A"/>
    <w:rsid w:val="002D2AF0"/>
    <w:rsid w:val="002D3428"/>
    <w:rsid w:val="002D3D7F"/>
    <w:rsid w:val="002D77F9"/>
    <w:rsid w:val="002E0A87"/>
    <w:rsid w:val="002E57B8"/>
    <w:rsid w:val="002E5C3D"/>
    <w:rsid w:val="002E75B2"/>
    <w:rsid w:val="002F103C"/>
    <w:rsid w:val="002F3E5A"/>
    <w:rsid w:val="002F5CDA"/>
    <w:rsid w:val="0030477F"/>
    <w:rsid w:val="00307054"/>
    <w:rsid w:val="00311624"/>
    <w:rsid w:val="0031362F"/>
    <w:rsid w:val="00320717"/>
    <w:rsid w:val="00322C58"/>
    <w:rsid w:val="00333841"/>
    <w:rsid w:val="0033430C"/>
    <w:rsid w:val="00334547"/>
    <w:rsid w:val="003345FC"/>
    <w:rsid w:val="003409D3"/>
    <w:rsid w:val="00342F0D"/>
    <w:rsid w:val="00344682"/>
    <w:rsid w:val="003452B8"/>
    <w:rsid w:val="003503EE"/>
    <w:rsid w:val="00350592"/>
    <w:rsid w:val="003506FC"/>
    <w:rsid w:val="00351736"/>
    <w:rsid w:val="00357537"/>
    <w:rsid w:val="003576D3"/>
    <w:rsid w:val="003600FD"/>
    <w:rsid w:val="003613F3"/>
    <w:rsid w:val="00365C63"/>
    <w:rsid w:val="00366C35"/>
    <w:rsid w:val="0037242C"/>
    <w:rsid w:val="00372926"/>
    <w:rsid w:val="00382EAF"/>
    <w:rsid w:val="00383483"/>
    <w:rsid w:val="00390173"/>
    <w:rsid w:val="00393330"/>
    <w:rsid w:val="003A0018"/>
    <w:rsid w:val="003A5205"/>
    <w:rsid w:val="003A715C"/>
    <w:rsid w:val="003B61EB"/>
    <w:rsid w:val="003B6A1E"/>
    <w:rsid w:val="003C08CD"/>
    <w:rsid w:val="003C177F"/>
    <w:rsid w:val="003C2996"/>
    <w:rsid w:val="003C2BB7"/>
    <w:rsid w:val="003C5A67"/>
    <w:rsid w:val="003D04A0"/>
    <w:rsid w:val="003D27A9"/>
    <w:rsid w:val="003D4AD5"/>
    <w:rsid w:val="003E02DD"/>
    <w:rsid w:val="003E0D9A"/>
    <w:rsid w:val="003E5710"/>
    <w:rsid w:val="003F075C"/>
    <w:rsid w:val="003F38D9"/>
    <w:rsid w:val="004000C4"/>
    <w:rsid w:val="00400B5C"/>
    <w:rsid w:val="00401C3F"/>
    <w:rsid w:val="00402732"/>
    <w:rsid w:val="00406808"/>
    <w:rsid w:val="00406C5E"/>
    <w:rsid w:val="004101AD"/>
    <w:rsid w:val="00414E0A"/>
    <w:rsid w:val="004159C1"/>
    <w:rsid w:val="00415F6F"/>
    <w:rsid w:val="00417213"/>
    <w:rsid w:val="00417F2B"/>
    <w:rsid w:val="004207FD"/>
    <w:rsid w:val="00420D15"/>
    <w:rsid w:val="00421E98"/>
    <w:rsid w:val="004252AB"/>
    <w:rsid w:val="004256DE"/>
    <w:rsid w:val="00432C74"/>
    <w:rsid w:val="00443646"/>
    <w:rsid w:val="0044728F"/>
    <w:rsid w:val="004526AC"/>
    <w:rsid w:val="004571FE"/>
    <w:rsid w:val="00457394"/>
    <w:rsid w:val="00457CC8"/>
    <w:rsid w:val="004610BA"/>
    <w:rsid w:val="0046192F"/>
    <w:rsid w:val="00462164"/>
    <w:rsid w:val="00465C68"/>
    <w:rsid w:val="0047356D"/>
    <w:rsid w:val="00473FBA"/>
    <w:rsid w:val="0047545F"/>
    <w:rsid w:val="004761E6"/>
    <w:rsid w:val="00476AEF"/>
    <w:rsid w:val="004776E7"/>
    <w:rsid w:val="0048034D"/>
    <w:rsid w:val="00482258"/>
    <w:rsid w:val="00484D0F"/>
    <w:rsid w:val="00485B04"/>
    <w:rsid w:val="00486306"/>
    <w:rsid w:val="00486778"/>
    <w:rsid w:val="00486930"/>
    <w:rsid w:val="00487196"/>
    <w:rsid w:val="00490514"/>
    <w:rsid w:val="00496C39"/>
    <w:rsid w:val="00497823"/>
    <w:rsid w:val="004A59F5"/>
    <w:rsid w:val="004A5A3D"/>
    <w:rsid w:val="004A5CD1"/>
    <w:rsid w:val="004A75B5"/>
    <w:rsid w:val="004A7D5D"/>
    <w:rsid w:val="004B08EB"/>
    <w:rsid w:val="004B62EB"/>
    <w:rsid w:val="004B69DE"/>
    <w:rsid w:val="004B6F6C"/>
    <w:rsid w:val="004B7CED"/>
    <w:rsid w:val="004C130F"/>
    <w:rsid w:val="004C24C0"/>
    <w:rsid w:val="004C30FC"/>
    <w:rsid w:val="004C591E"/>
    <w:rsid w:val="004C743A"/>
    <w:rsid w:val="004D388A"/>
    <w:rsid w:val="004E3684"/>
    <w:rsid w:val="004E3990"/>
    <w:rsid w:val="004E7B69"/>
    <w:rsid w:val="004F0BCC"/>
    <w:rsid w:val="004F2625"/>
    <w:rsid w:val="004F478C"/>
    <w:rsid w:val="004F4A23"/>
    <w:rsid w:val="004F690B"/>
    <w:rsid w:val="00503228"/>
    <w:rsid w:val="00505046"/>
    <w:rsid w:val="005071AA"/>
    <w:rsid w:val="0051518B"/>
    <w:rsid w:val="0052394C"/>
    <w:rsid w:val="005249AE"/>
    <w:rsid w:val="005259D0"/>
    <w:rsid w:val="005271F5"/>
    <w:rsid w:val="005303E6"/>
    <w:rsid w:val="00531056"/>
    <w:rsid w:val="0053232E"/>
    <w:rsid w:val="00533687"/>
    <w:rsid w:val="00534C9C"/>
    <w:rsid w:val="00536110"/>
    <w:rsid w:val="0053690C"/>
    <w:rsid w:val="00537BA2"/>
    <w:rsid w:val="0054122A"/>
    <w:rsid w:val="00541843"/>
    <w:rsid w:val="00542AD1"/>
    <w:rsid w:val="00543794"/>
    <w:rsid w:val="0054458E"/>
    <w:rsid w:val="005518A5"/>
    <w:rsid w:val="00556A60"/>
    <w:rsid w:val="005574C8"/>
    <w:rsid w:val="00562ADD"/>
    <w:rsid w:val="005632EE"/>
    <w:rsid w:val="00566217"/>
    <w:rsid w:val="0056742C"/>
    <w:rsid w:val="0057125B"/>
    <w:rsid w:val="00572388"/>
    <w:rsid w:val="005723CD"/>
    <w:rsid w:val="00572CC5"/>
    <w:rsid w:val="00573380"/>
    <w:rsid w:val="00575AB0"/>
    <w:rsid w:val="00577AB6"/>
    <w:rsid w:val="0058310A"/>
    <w:rsid w:val="005831F0"/>
    <w:rsid w:val="005834AD"/>
    <w:rsid w:val="005842C8"/>
    <w:rsid w:val="00590200"/>
    <w:rsid w:val="0059394F"/>
    <w:rsid w:val="00595958"/>
    <w:rsid w:val="005A7E37"/>
    <w:rsid w:val="005B45FC"/>
    <w:rsid w:val="005B5E44"/>
    <w:rsid w:val="005B6F67"/>
    <w:rsid w:val="005B7A76"/>
    <w:rsid w:val="005C432A"/>
    <w:rsid w:val="005C54AA"/>
    <w:rsid w:val="005D4C51"/>
    <w:rsid w:val="005E144C"/>
    <w:rsid w:val="005E255D"/>
    <w:rsid w:val="005E55C0"/>
    <w:rsid w:val="005E6EC7"/>
    <w:rsid w:val="005F31D3"/>
    <w:rsid w:val="005F33F8"/>
    <w:rsid w:val="005F42F7"/>
    <w:rsid w:val="005F49D7"/>
    <w:rsid w:val="005F5B41"/>
    <w:rsid w:val="005F6057"/>
    <w:rsid w:val="005F752F"/>
    <w:rsid w:val="0060247E"/>
    <w:rsid w:val="00602868"/>
    <w:rsid w:val="0060339B"/>
    <w:rsid w:val="00604E1C"/>
    <w:rsid w:val="00610126"/>
    <w:rsid w:val="00611794"/>
    <w:rsid w:val="00611C0F"/>
    <w:rsid w:val="00620DC3"/>
    <w:rsid w:val="00621762"/>
    <w:rsid w:val="00622FC0"/>
    <w:rsid w:val="006236E3"/>
    <w:rsid w:val="00625BBC"/>
    <w:rsid w:val="00630C6F"/>
    <w:rsid w:val="0063534A"/>
    <w:rsid w:val="00635AC8"/>
    <w:rsid w:val="00640A79"/>
    <w:rsid w:val="0064103A"/>
    <w:rsid w:val="00641A09"/>
    <w:rsid w:val="00642F80"/>
    <w:rsid w:val="00645B8A"/>
    <w:rsid w:val="006468C2"/>
    <w:rsid w:val="00647C30"/>
    <w:rsid w:val="0065605F"/>
    <w:rsid w:val="006563F3"/>
    <w:rsid w:val="00656A50"/>
    <w:rsid w:val="00657180"/>
    <w:rsid w:val="00660864"/>
    <w:rsid w:val="006610CF"/>
    <w:rsid w:val="006626DD"/>
    <w:rsid w:val="006656DA"/>
    <w:rsid w:val="006732F6"/>
    <w:rsid w:val="0067403B"/>
    <w:rsid w:val="006825F9"/>
    <w:rsid w:val="006838AE"/>
    <w:rsid w:val="00684E08"/>
    <w:rsid w:val="00685A28"/>
    <w:rsid w:val="00685B1C"/>
    <w:rsid w:val="00686461"/>
    <w:rsid w:val="0068695B"/>
    <w:rsid w:val="0069213E"/>
    <w:rsid w:val="00692EF4"/>
    <w:rsid w:val="00695311"/>
    <w:rsid w:val="00695815"/>
    <w:rsid w:val="00695895"/>
    <w:rsid w:val="006A0366"/>
    <w:rsid w:val="006A1A77"/>
    <w:rsid w:val="006A6382"/>
    <w:rsid w:val="006A63FE"/>
    <w:rsid w:val="006A6E33"/>
    <w:rsid w:val="006A7A9F"/>
    <w:rsid w:val="006B03B7"/>
    <w:rsid w:val="006B0817"/>
    <w:rsid w:val="006B2355"/>
    <w:rsid w:val="006B4684"/>
    <w:rsid w:val="006B5B9A"/>
    <w:rsid w:val="006B729C"/>
    <w:rsid w:val="006C0A48"/>
    <w:rsid w:val="006C0C6F"/>
    <w:rsid w:val="006C7EDA"/>
    <w:rsid w:val="006E1ECE"/>
    <w:rsid w:val="006E641A"/>
    <w:rsid w:val="006F0FBF"/>
    <w:rsid w:val="006F1C08"/>
    <w:rsid w:val="006F2F71"/>
    <w:rsid w:val="006F50A2"/>
    <w:rsid w:val="006F72C8"/>
    <w:rsid w:val="00701A48"/>
    <w:rsid w:val="00703677"/>
    <w:rsid w:val="00704480"/>
    <w:rsid w:val="00704DD7"/>
    <w:rsid w:val="00705461"/>
    <w:rsid w:val="00706899"/>
    <w:rsid w:val="00716382"/>
    <w:rsid w:val="00723BC0"/>
    <w:rsid w:val="0072739B"/>
    <w:rsid w:val="00733FB3"/>
    <w:rsid w:val="0074478E"/>
    <w:rsid w:val="00752C8D"/>
    <w:rsid w:val="00760544"/>
    <w:rsid w:val="00762CAC"/>
    <w:rsid w:val="007642E3"/>
    <w:rsid w:val="00770CB6"/>
    <w:rsid w:val="007713AE"/>
    <w:rsid w:val="00773655"/>
    <w:rsid w:val="0077546A"/>
    <w:rsid w:val="007873FE"/>
    <w:rsid w:val="007956CB"/>
    <w:rsid w:val="00796A75"/>
    <w:rsid w:val="007A37BD"/>
    <w:rsid w:val="007A3D08"/>
    <w:rsid w:val="007A3DC0"/>
    <w:rsid w:val="007A4321"/>
    <w:rsid w:val="007A6097"/>
    <w:rsid w:val="007B0D33"/>
    <w:rsid w:val="007B54EA"/>
    <w:rsid w:val="007B56E7"/>
    <w:rsid w:val="007B5DCE"/>
    <w:rsid w:val="007B7409"/>
    <w:rsid w:val="007C1300"/>
    <w:rsid w:val="007C56A5"/>
    <w:rsid w:val="007D14AD"/>
    <w:rsid w:val="007D27B5"/>
    <w:rsid w:val="007D2ED8"/>
    <w:rsid w:val="007D4051"/>
    <w:rsid w:val="007D463A"/>
    <w:rsid w:val="007E4128"/>
    <w:rsid w:val="007E5CD4"/>
    <w:rsid w:val="007F01F6"/>
    <w:rsid w:val="007F106B"/>
    <w:rsid w:val="007F3328"/>
    <w:rsid w:val="007F556C"/>
    <w:rsid w:val="0080003C"/>
    <w:rsid w:val="00804346"/>
    <w:rsid w:val="008103A7"/>
    <w:rsid w:val="0081076A"/>
    <w:rsid w:val="00812A43"/>
    <w:rsid w:val="00812DDB"/>
    <w:rsid w:val="00821696"/>
    <w:rsid w:val="008216AE"/>
    <w:rsid w:val="00821D9A"/>
    <w:rsid w:val="008258AD"/>
    <w:rsid w:val="00830EE1"/>
    <w:rsid w:val="0083625A"/>
    <w:rsid w:val="00840713"/>
    <w:rsid w:val="008518D9"/>
    <w:rsid w:val="00851F9B"/>
    <w:rsid w:val="008538BF"/>
    <w:rsid w:val="0085445E"/>
    <w:rsid w:val="00856D50"/>
    <w:rsid w:val="0085741F"/>
    <w:rsid w:val="008576F4"/>
    <w:rsid w:val="0085784C"/>
    <w:rsid w:val="00863FAA"/>
    <w:rsid w:val="00865335"/>
    <w:rsid w:val="00866844"/>
    <w:rsid w:val="0086685A"/>
    <w:rsid w:val="00872617"/>
    <w:rsid w:val="00872D6B"/>
    <w:rsid w:val="00874418"/>
    <w:rsid w:val="00876214"/>
    <w:rsid w:val="008775C8"/>
    <w:rsid w:val="008850BC"/>
    <w:rsid w:val="00886467"/>
    <w:rsid w:val="00891140"/>
    <w:rsid w:val="0089183E"/>
    <w:rsid w:val="00894525"/>
    <w:rsid w:val="008A050B"/>
    <w:rsid w:val="008A1602"/>
    <w:rsid w:val="008A1A4B"/>
    <w:rsid w:val="008A2D35"/>
    <w:rsid w:val="008A43E6"/>
    <w:rsid w:val="008A58F1"/>
    <w:rsid w:val="008A6BD1"/>
    <w:rsid w:val="008A73D5"/>
    <w:rsid w:val="008B283D"/>
    <w:rsid w:val="008B4605"/>
    <w:rsid w:val="008C060D"/>
    <w:rsid w:val="008C1FFF"/>
    <w:rsid w:val="008C25DE"/>
    <w:rsid w:val="008C3312"/>
    <w:rsid w:val="008C5444"/>
    <w:rsid w:val="008C7B83"/>
    <w:rsid w:val="008C7D87"/>
    <w:rsid w:val="008D109C"/>
    <w:rsid w:val="008D1E74"/>
    <w:rsid w:val="008D335F"/>
    <w:rsid w:val="008D4E4B"/>
    <w:rsid w:val="008D5A38"/>
    <w:rsid w:val="008D5A4D"/>
    <w:rsid w:val="008D6BBB"/>
    <w:rsid w:val="008E1673"/>
    <w:rsid w:val="008E1714"/>
    <w:rsid w:val="008E35FA"/>
    <w:rsid w:val="008E737E"/>
    <w:rsid w:val="008E75B9"/>
    <w:rsid w:val="008E78DB"/>
    <w:rsid w:val="008F025E"/>
    <w:rsid w:val="008F599A"/>
    <w:rsid w:val="008F7BE0"/>
    <w:rsid w:val="00900972"/>
    <w:rsid w:val="00906EF9"/>
    <w:rsid w:val="00910490"/>
    <w:rsid w:val="00910C20"/>
    <w:rsid w:val="00910DDC"/>
    <w:rsid w:val="009146E1"/>
    <w:rsid w:val="00914D8E"/>
    <w:rsid w:val="00914F8E"/>
    <w:rsid w:val="00916B0D"/>
    <w:rsid w:val="0092214B"/>
    <w:rsid w:val="00926E7B"/>
    <w:rsid w:val="009343FF"/>
    <w:rsid w:val="00934450"/>
    <w:rsid w:val="0093725A"/>
    <w:rsid w:val="00937607"/>
    <w:rsid w:val="0094221E"/>
    <w:rsid w:val="00946B46"/>
    <w:rsid w:val="0095146C"/>
    <w:rsid w:val="00953821"/>
    <w:rsid w:val="0095584B"/>
    <w:rsid w:val="00963225"/>
    <w:rsid w:val="00963E49"/>
    <w:rsid w:val="0096478C"/>
    <w:rsid w:val="009733D1"/>
    <w:rsid w:val="00973897"/>
    <w:rsid w:val="00974401"/>
    <w:rsid w:val="00974F0D"/>
    <w:rsid w:val="00976B1E"/>
    <w:rsid w:val="00985A77"/>
    <w:rsid w:val="009911D3"/>
    <w:rsid w:val="00993E9B"/>
    <w:rsid w:val="009970EE"/>
    <w:rsid w:val="00997508"/>
    <w:rsid w:val="009A1AB6"/>
    <w:rsid w:val="009A2F7E"/>
    <w:rsid w:val="009A777A"/>
    <w:rsid w:val="009A7E10"/>
    <w:rsid w:val="009B22BF"/>
    <w:rsid w:val="009B374C"/>
    <w:rsid w:val="009B4F97"/>
    <w:rsid w:val="009B5482"/>
    <w:rsid w:val="009B7938"/>
    <w:rsid w:val="009C0A6E"/>
    <w:rsid w:val="009C14F8"/>
    <w:rsid w:val="009C45C5"/>
    <w:rsid w:val="009C5CAA"/>
    <w:rsid w:val="009D3419"/>
    <w:rsid w:val="009D34E2"/>
    <w:rsid w:val="009D6AD1"/>
    <w:rsid w:val="009E3DC6"/>
    <w:rsid w:val="009E5132"/>
    <w:rsid w:val="009E5FFC"/>
    <w:rsid w:val="009F3C8D"/>
    <w:rsid w:val="009F6F7C"/>
    <w:rsid w:val="00A0142D"/>
    <w:rsid w:val="00A02E00"/>
    <w:rsid w:val="00A03813"/>
    <w:rsid w:val="00A038DA"/>
    <w:rsid w:val="00A05A53"/>
    <w:rsid w:val="00A06CE4"/>
    <w:rsid w:val="00A07B3B"/>
    <w:rsid w:val="00A121B4"/>
    <w:rsid w:val="00A13BB4"/>
    <w:rsid w:val="00A22092"/>
    <w:rsid w:val="00A25779"/>
    <w:rsid w:val="00A25ABC"/>
    <w:rsid w:val="00A25FD3"/>
    <w:rsid w:val="00A32507"/>
    <w:rsid w:val="00A401AB"/>
    <w:rsid w:val="00A4304D"/>
    <w:rsid w:val="00A44A86"/>
    <w:rsid w:val="00A502A7"/>
    <w:rsid w:val="00A54DB4"/>
    <w:rsid w:val="00A55FCF"/>
    <w:rsid w:val="00A57748"/>
    <w:rsid w:val="00A62AA5"/>
    <w:rsid w:val="00A63EDB"/>
    <w:rsid w:val="00A649D8"/>
    <w:rsid w:val="00A66B52"/>
    <w:rsid w:val="00A66CA3"/>
    <w:rsid w:val="00A714B5"/>
    <w:rsid w:val="00A77B0A"/>
    <w:rsid w:val="00A8011B"/>
    <w:rsid w:val="00A8351E"/>
    <w:rsid w:val="00A844D7"/>
    <w:rsid w:val="00A935A9"/>
    <w:rsid w:val="00AA3E0F"/>
    <w:rsid w:val="00AA739E"/>
    <w:rsid w:val="00AB0608"/>
    <w:rsid w:val="00AB1B4A"/>
    <w:rsid w:val="00AB20A0"/>
    <w:rsid w:val="00AB2D41"/>
    <w:rsid w:val="00AB407E"/>
    <w:rsid w:val="00AB4C76"/>
    <w:rsid w:val="00AB6C51"/>
    <w:rsid w:val="00AB7CF8"/>
    <w:rsid w:val="00AC0806"/>
    <w:rsid w:val="00AC4668"/>
    <w:rsid w:val="00AC4D79"/>
    <w:rsid w:val="00AC7292"/>
    <w:rsid w:val="00AD1197"/>
    <w:rsid w:val="00AD32D5"/>
    <w:rsid w:val="00AD7B2D"/>
    <w:rsid w:val="00AF16C2"/>
    <w:rsid w:val="00AF1DA1"/>
    <w:rsid w:val="00AF2BAB"/>
    <w:rsid w:val="00AF4206"/>
    <w:rsid w:val="00AF46AA"/>
    <w:rsid w:val="00AF6F31"/>
    <w:rsid w:val="00B018C3"/>
    <w:rsid w:val="00B072E1"/>
    <w:rsid w:val="00B13CC6"/>
    <w:rsid w:val="00B145D2"/>
    <w:rsid w:val="00B17AD3"/>
    <w:rsid w:val="00B23CB2"/>
    <w:rsid w:val="00B2640D"/>
    <w:rsid w:val="00B266EE"/>
    <w:rsid w:val="00B33D2C"/>
    <w:rsid w:val="00B3782B"/>
    <w:rsid w:val="00B429B6"/>
    <w:rsid w:val="00B4364F"/>
    <w:rsid w:val="00B44B7C"/>
    <w:rsid w:val="00B456AC"/>
    <w:rsid w:val="00B47B1E"/>
    <w:rsid w:val="00B47C9B"/>
    <w:rsid w:val="00B55F8D"/>
    <w:rsid w:val="00B567BF"/>
    <w:rsid w:val="00B57F81"/>
    <w:rsid w:val="00B619CF"/>
    <w:rsid w:val="00B64A22"/>
    <w:rsid w:val="00B65918"/>
    <w:rsid w:val="00B746BF"/>
    <w:rsid w:val="00B76702"/>
    <w:rsid w:val="00B76997"/>
    <w:rsid w:val="00B76DB2"/>
    <w:rsid w:val="00B8017D"/>
    <w:rsid w:val="00B82FD1"/>
    <w:rsid w:val="00B82FE1"/>
    <w:rsid w:val="00B871FD"/>
    <w:rsid w:val="00B87AF2"/>
    <w:rsid w:val="00B90D3C"/>
    <w:rsid w:val="00B973F1"/>
    <w:rsid w:val="00BA1C8E"/>
    <w:rsid w:val="00BA4A9B"/>
    <w:rsid w:val="00BA5F4C"/>
    <w:rsid w:val="00BA7156"/>
    <w:rsid w:val="00BB086D"/>
    <w:rsid w:val="00BB21BE"/>
    <w:rsid w:val="00BB272E"/>
    <w:rsid w:val="00BB2D1E"/>
    <w:rsid w:val="00BB3341"/>
    <w:rsid w:val="00BB4042"/>
    <w:rsid w:val="00BC37D4"/>
    <w:rsid w:val="00BD0A0D"/>
    <w:rsid w:val="00BD0AFB"/>
    <w:rsid w:val="00BD1496"/>
    <w:rsid w:val="00BD4C0A"/>
    <w:rsid w:val="00BD62D2"/>
    <w:rsid w:val="00BD6D00"/>
    <w:rsid w:val="00BE0BF9"/>
    <w:rsid w:val="00BE0C7C"/>
    <w:rsid w:val="00BE355A"/>
    <w:rsid w:val="00BE569F"/>
    <w:rsid w:val="00BE5D01"/>
    <w:rsid w:val="00BE743D"/>
    <w:rsid w:val="00BF0CBB"/>
    <w:rsid w:val="00BF2887"/>
    <w:rsid w:val="00BF3220"/>
    <w:rsid w:val="00BF4917"/>
    <w:rsid w:val="00BF69BC"/>
    <w:rsid w:val="00BF74C2"/>
    <w:rsid w:val="00C0202A"/>
    <w:rsid w:val="00C037CD"/>
    <w:rsid w:val="00C124F6"/>
    <w:rsid w:val="00C13B0B"/>
    <w:rsid w:val="00C14B27"/>
    <w:rsid w:val="00C16CB2"/>
    <w:rsid w:val="00C16F73"/>
    <w:rsid w:val="00C21F8A"/>
    <w:rsid w:val="00C23452"/>
    <w:rsid w:val="00C23F1F"/>
    <w:rsid w:val="00C2530A"/>
    <w:rsid w:val="00C26074"/>
    <w:rsid w:val="00C2681C"/>
    <w:rsid w:val="00C33D3A"/>
    <w:rsid w:val="00C4097E"/>
    <w:rsid w:val="00C40C2F"/>
    <w:rsid w:val="00C42382"/>
    <w:rsid w:val="00C43758"/>
    <w:rsid w:val="00C43893"/>
    <w:rsid w:val="00C44355"/>
    <w:rsid w:val="00C4479C"/>
    <w:rsid w:val="00C44D4F"/>
    <w:rsid w:val="00C44FAA"/>
    <w:rsid w:val="00C4598D"/>
    <w:rsid w:val="00C45F54"/>
    <w:rsid w:val="00C50721"/>
    <w:rsid w:val="00C53191"/>
    <w:rsid w:val="00C535B2"/>
    <w:rsid w:val="00C5578B"/>
    <w:rsid w:val="00C56672"/>
    <w:rsid w:val="00C573ED"/>
    <w:rsid w:val="00C600CE"/>
    <w:rsid w:val="00C62240"/>
    <w:rsid w:val="00C66874"/>
    <w:rsid w:val="00C76DA0"/>
    <w:rsid w:val="00C8201E"/>
    <w:rsid w:val="00C90604"/>
    <w:rsid w:val="00C916F1"/>
    <w:rsid w:val="00C92767"/>
    <w:rsid w:val="00C94B78"/>
    <w:rsid w:val="00C9607B"/>
    <w:rsid w:val="00C96B69"/>
    <w:rsid w:val="00CA08FB"/>
    <w:rsid w:val="00CB082A"/>
    <w:rsid w:val="00CB2082"/>
    <w:rsid w:val="00CB2DA8"/>
    <w:rsid w:val="00CB40BC"/>
    <w:rsid w:val="00CB47B6"/>
    <w:rsid w:val="00CB4FFA"/>
    <w:rsid w:val="00CB7F96"/>
    <w:rsid w:val="00CC0AD8"/>
    <w:rsid w:val="00CC18E9"/>
    <w:rsid w:val="00CC4778"/>
    <w:rsid w:val="00CC4C21"/>
    <w:rsid w:val="00CC53BF"/>
    <w:rsid w:val="00CC68E6"/>
    <w:rsid w:val="00CD15BF"/>
    <w:rsid w:val="00CD563C"/>
    <w:rsid w:val="00CD5EE1"/>
    <w:rsid w:val="00CE1F1C"/>
    <w:rsid w:val="00CE58D1"/>
    <w:rsid w:val="00CE7404"/>
    <w:rsid w:val="00CF0933"/>
    <w:rsid w:val="00CF0DD6"/>
    <w:rsid w:val="00CF0EFB"/>
    <w:rsid w:val="00CF1138"/>
    <w:rsid w:val="00CF426D"/>
    <w:rsid w:val="00CF596B"/>
    <w:rsid w:val="00CF6693"/>
    <w:rsid w:val="00D027AC"/>
    <w:rsid w:val="00D02949"/>
    <w:rsid w:val="00D0391E"/>
    <w:rsid w:val="00D05210"/>
    <w:rsid w:val="00D0662B"/>
    <w:rsid w:val="00D11D62"/>
    <w:rsid w:val="00D1758F"/>
    <w:rsid w:val="00D21F82"/>
    <w:rsid w:val="00D24ACD"/>
    <w:rsid w:val="00D267C2"/>
    <w:rsid w:val="00D26CE3"/>
    <w:rsid w:val="00D30176"/>
    <w:rsid w:val="00D34599"/>
    <w:rsid w:val="00D4362C"/>
    <w:rsid w:val="00D437E0"/>
    <w:rsid w:val="00D43D1C"/>
    <w:rsid w:val="00D465F7"/>
    <w:rsid w:val="00D52D86"/>
    <w:rsid w:val="00D558EE"/>
    <w:rsid w:val="00D57449"/>
    <w:rsid w:val="00D6237B"/>
    <w:rsid w:val="00D63C26"/>
    <w:rsid w:val="00D65E4D"/>
    <w:rsid w:val="00D73292"/>
    <w:rsid w:val="00D755CB"/>
    <w:rsid w:val="00D757C9"/>
    <w:rsid w:val="00D91B4F"/>
    <w:rsid w:val="00D91FE9"/>
    <w:rsid w:val="00D9779C"/>
    <w:rsid w:val="00DA246E"/>
    <w:rsid w:val="00DA29F1"/>
    <w:rsid w:val="00DA672D"/>
    <w:rsid w:val="00DA74CA"/>
    <w:rsid w:val="00DB25C8"/>
    <w:rsid w:val="00DB3EB4"/>
    <w:rsid w:val="00DB7B33"/>
    <w:rsid w:val="00DC0AA4"/>
    <w:rsid w:val="00DC1364"/>
    <w:rsid w:val="00DC159C"/>
    <w:rsid w:val="00DC1DC4"/>
    <w:rsid w:val="00DC1EB8"/>
    <w:rsid w:val="00DC23BC"/>
    <w:rsid w:val="00DC74D0"/>
    <w:rsid w:val="00DD42C6"/>
    <w:rsid w:val="00DD4464"/>
    <w:rsid w:val="00DE107D"/>
    <w:rsid w:val="00DE6B6B"/>
    <w:rsid w:val="00DE77DA"/>
    <w:rsid w:val="00DF1348"/>
    <w:rsid w:val="00DF291A"/>
    <w:rsid w:val="00DF2D4C"/>
    <w:rsid w:val="00E00408"/>
    <w:rsid w:val="00E01E7B"/>
    <w:rsid w:val="00E047F9"/>
    <w:rsid w:val="00E0481F"/>
    <w:rsid w:val="00E05C1D"/>
    <w:rsid w:val="00E06CAA"/>
    <w:rsid w:val="00E07142"/>
    <w:rsid w:val="00E115A2"/>
    <w:rsid w:val="00E1161A"/>
    <w:rsid w:val="00E11B86"/>
    <w:rsid w:val="00E13114"/>
    <w:rsid w:val="00E147DF"/>
    <w:rsid w:val="00E21433"/>
    <w:rsid w:val="00E25E0A"/>
    <w:rsid w:val="00E27726"/>
    <w:rsid w:val="00E30E29"/>
    <w:rsid w:val="00E3747A"/>
    <w:rsid w:val="00E44FCA"/>
    <w:rsid w:val="00E51182"/>
    <w:rsid w:val="00E52DC5"/>
    <w:rsid w:val="00E64BF8"/>
    <w:rsid w:val="00E65E28"/>
    <w:rsid w:val="00E71FB1"/>
    <w:rsid w:val="00E74FBC"/>
    <w:rsid w:val="00E76147"/>
    <w:rsid w:val="00E84526"/>
    <w:rsid w:val="00E84600"/>
    <w:rsid w:val="00E87F90"/>
    <w:rsid w:val="00E918BB"/>
    <w:rsid w:val="00E94BC0"/>
    <w:rsid w:val="00EA6701"/>
    <w:rsid w:val="00EA7CF2"/>
    <w:rsid w:val="00EB3058"/>
    <w:rsid w:val="00EB49B6"/>
    <w:rsid w:val="00EB78B5"/>
    <w:rsid w:val="00ED052C"/>
    <w:rsid w:val="00ED2C81"/>
    <w:rsid w:val="00ED40DB"/>
    <w:rsid w:val="00EE146A"/>
    <w:rsid w:val="00EE3C41"/>
    <w:rsid w:val="00EE66D0"/>
    <w:rsid w:val="00EF04B5"/>
    <w:rsid w:val="00EF1990"/>
    <w:rsid w:val="00EF24AB"/>
    <w:rsid w:val="00EF27B8"/>
    <w:rsid w:val="00EF4152"/>
    <w:rsid w:val="00EF5D95"/>
    <w:rsid w:val="00F014C9"/>
    <w:rsid w:val="00F0189F"/>
    <w:rsid w:val="00F03B18"/>
    <w:rsid w:val="00F05D0F"/>
    <w:rsid w:val="00F062F6"/>
    <w:rsid w:val="00F066BD"/>
    <w:rsid w:val="00F117FB"/>
    <w:rsid w:val="00F14D31"/>
    <w:rsid w:val="00F16C55"/>
    <w:rsid w:val="00F17C05"/>
    <w:rsid w:val="00F2170F"/>
    <w:rsid w:val="00F21E5A"/>
    <w:rsid w:val="00F2238D"/>
    <w:rsid w:val="00F22B6F"/>
    <w:rsid w:val="00F252A8"/>
    <w:rsid w:val="00F25E5B"/>
    <w:rsid w:val="00F31C7B"/>
    <w:rsid w:val="00F36A41"/>
    <w:rsid w:val="00F45B95"/>
    <w:rsid w:val="00F51D33"/>
    <w:rsid w:val="00F54D1B"/>
    <w:rsid w:val="00F559D1"/>
    <w:rsid w:val="00F55D81"/>
    <w:rsid w:val="00F643E7"/>
    <w:rsid w:val="00F64710"/>
    <w:rsid w:val="00F7083F"/>
    <w:rsid w:val="00F71062"/>
    <w:rsid w:val="00F71A45"/>
    <w:rsid w:val="00F72724"/>
    <w:rsid w:val="00F72CF3"/>
    <w:rsid w:val="00F74912"/>
    <w:rsid w:val="00F77F66"/>
    <w:rsid w:val="00F809E7"/>
    <w:rsid w:val="00F81E6C"/>
    <w:rsid w:val="00F82EA1"/>
    <w:rsid w:val="00F83830"/>
    <w:rsid w:val="00F8651C"/>
    <w:rsid w:val="00F9015F"/>
    <w:rsid w:val="00F91ADE"/>
    <w:rsid w:val="00F9403A"/>
    <w:rsid w:val="00F95710"/>
    <w:rsid w:val="00F962E8"/>
    <w:rsid w:val="00FA01F0"/>
    <w:rsid w:val="00FA08C2"/>
    <w:rsid w:val="00FA104B"/>
    <w:rsid w:val="00FA3090"/>
    <w:rsid w:val="00FA4D3D"/>
    <w:rsid w:val="00FA6EFE"/>
    <w:rsid w:val="00FA765D"/>
    <w:rsid w:val="00FB3445"/>
    <w:rsid w:val="00FB5AA7"/>
    <w:rsid w:val="00FC0083"/>
    <w:rsid w:val="00FC1008"/>
    <w:rsid w:val="00FC1861"/>
    <w:rsid w:val="00FC2F0E"/>
    <w:rsid w:val="00FC4F6A"/>
    <w:rsid w:val="00FC7F05"/>
    <w:rsid w:val="00FD6C2D"/>
    <w:rsid w:val="00FE078E"/>
    <w:rsid w:val="00FE2809"/>
    <w:rsid w:val="00FE3520"/>
    <w:rsid w:val="00FE3D82"/>
    <w:rsid w:val="00FE6566"/>
    <w:rsid w:val="00FF0270"/>
    <w:rsid w:val="00FF2EFC"/>
    <w:rsid w:val="00FF4560"/>
    <w:rsid w:val="00FF5B16"/>
    <w:rsid w:val="00FF70F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EE3817"/>
  <w15:docId w15:val="{EA1D6065-2DC7-43FF-87DE-B9EC1E813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BA2"/>
  </w:style>
  <w:style w:type="paragraph" w:styleId="Heading1">
    <w:name w:val="heading 1"/>
    <w:basedOn w:val="Normal"/>
    <w:link w:val="Heading1Char"/>
    <w:uiPriority w:val="9"/>
    <w:qFormat/>
    <w:rsid w:val="00A66CA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2CD9"/>
    <w:pPr>
      <w:ind w:left="720"/>
      <w:contextualSpacing/>
    </w:pPr>
  </w:style>
  <w:style w:type="paragraph" w:styleId="NoSpacing">
    <w:name w:val="No Spacing"/>
    <w:uiPriority w:val="1"/>
    <w:qFormat/>
    <w:rsid w:val="00121CA3"/>
    <w:pPr>
      <w:spacing w:after="0" w:line="240" w:lineRule="auto"/>
    </w:pPr>
  </w:style>
  <w:style w:type="character" w:styleId="CommentReference">
    <w:name w:val="annotation reference"/>
    <w:basedOn w:val="DefaultParagraphFont"/>
    <w:uiPriority w:val="99"/>
    <w:semiHidden/>
    <w:unhideWhenUsed/>
    <w:rsid w:val="00CF1138"/>
    <w:rPr>
      <w:sz w:val="16"/>
      <w:szCs w:val="16"/>
    </w:rPr>
  </w:style>
  <w:style w:type="paragraph" w:styleId="CommentText">
    <w:name w:val="annotation text"/>
    <w:basedOn w:val="Normal"/>
    <w:link w:val="CommentTextChar"/>
    <w:uiPriority w:val="99"/>
    <w:unhideWhenUsed/>
    <w:rsid w:val="00CF1138"/>
    <w:pPr>
      <w:spacing w:line="240" w:lineRule="auto"/>
    </w:pPr>
    <w:rPr>
      <w:sz w:val="20"/>
      <w:szCs w:val="20"/>
    </w:rPr>
  </w:style>
  <w:style w:type="character" w:customStyle="1" w:styleId="CommentTextChar">
    <w:name w:val="Comment Text Char"/>
    <w:basedOn w:val="DefaultParagraphFont"/>
    <w:link w:val="CommentText"/>
    <w:uiPriority w:val="99"/>
    <w:rsid w:val="00CF1138"/>
    <w:rPr>
      <w:sz w:val="20"/>
      <w:szCs w:val="20"/>
    </w:rPr>
  </w:style>
  <w:style w:type="paragraph" w:styleId="CommentSubject">
    <w:name w:val="annotation subject"/>
    <w:basedOn w:val="CommentText"/>
    <w:next w:val="CommentText"/>
    <w:link w:val="CommentSubjectChar"/>
    <w:uiPriority w:val="99"/>
    <w:semiHidden/>
    <w:unhideWhenUsed/>
    <w:rsid w:val="00CF1138"/>
    <w:rPr>
      <w:b/>
      <w:bCs/>
    </w:rPr>
  </w:style>
  <w:style w:type="character" w:customStyle="1" w:styleId="CommentSubjectChar">
    <w:name w:val="Comment Subject Char"/>
    <w:basedOn w:val="CommentTextChar"/>
    <w:link w:val="CommentSubject"/>
    <w:uiPriority w:val="99"/>
    <w:semiHidden/>
    <w:rsid w:val="00CF1138"/>
    <w:rPr>
      <w:b/>
      <w:bCs/>
      <w:sz w:val="20"/>
      <w:szCs w:val="20"/>
    </w:rPr>
  </w:style>
  <w:style w:type="paragraph" w:styleId="BalloonText">
    <w:name w:val="Balloon Text"/>
    <w:basedOn w:val="Normal"/>
    <w:link w:val="BalloonTextChar"/>
    <w:uiPriority w:val="99"/>
    <w:semiHidden/>
    <w:unhideWhenUsed/>
    <w:rsid w:val="00CF11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138"/>
    <w:rPr>
      <w:rFonts w:ascii="Tahoma" w:hAnsi="Tahoma" w:cs="Tahoma"/>
      <w:sz w:val="16"/>
      <w:szCs w:val="16"/>
    </w:rPr>
  </w:style>
  <w:style w:type="table" w:styleId="TableGrid">
    <w:name w:val="Table Grid"/>
    <w:basedOn w:val="TableNormal"/>
    <w:uiPriority w:val="59"/>
    <w:rsid w:val="00443646"/>
    <w:pPr>
      <w:spacing w:after="0" w:line="240" w:lineRule="auto"/>
    </w:pPr>
    <w:rPr>
      <w:rFonts w:ascii="Times New Roman" w:hAnsi="Times New Roman" w:cs="Times New Roman"/>
      <w:sz w:val="24"/>
      <w:szCs w:val="24"/>
      <w:u w:val="singl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C4668"/>
    <w:rPr>
      <w:color w:val="0000FF"/>
      <w:u w:val="single"/>
    </w:rPr>
  </w:style>
  <w:style w:type="paragraph" w:styleId="Header">
    <w:name w:val="header"/>
    <w:basedOn w:val="Normal"/>
    <w:link w:val="HeaderChar"/>
    <w:uiPriority w:val="99"/>
    <w:unhideWhenUsed/>
    <w:rsid w:val="000F2B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2B05"/>
  </w:style>
  <w:style w:type="paragraph" w:styleId="Footer">
    <w:name w:val="footer"/>
    <w:basedOn w:val="Normal"/>
    <w:link w:val="FooterChar"/>
    <w:unhideWhenUsed/>
    <w:rsid w:val="000F2B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2B05"/>
  </w:style>
  <w:style w:type="character" w:styleId="Emphasis">
    <w:name w:val="Emphasis"/>
    <w:basedOn w:val="DefaultParagraphFont"/>
    <w:uiPriority w:val="20"/>
    <w:qFormat/>
    <w:rsid w:val="00B3782B"/>
    <w:rPr>
      <w:i/>
      <w:iCs/>
    </w:rPr>
  </w:style>
  <w:style w:type="paragraph" w:styleId="PlainText">
    <w:name w:val="Plain Text"/>
    <w:basedOn w:val="Normal"/>
    <w:link w:val="PlainTextChar"/>
    <w:uiPriority w:val="99"/>
    <w:unhideWhenUsed/>
    <w:rsid w:val="00973897"/>
    <w:pPr>
      <w:spacing w:after="0" w:line="240" w:lineRule="auto"/>
    </w:pPr>
    <w:rPr>
      <w:rFonts w:ascii="Calibri" w:hAnsi="Calibri"/>
      <w:sz w:val="32"/>
      <w:szCs w:val="21"/>
    </w:rPr>
  </w:style>
  <w:style w:type="character" w:customStyle="1" w:styleId="PlainTextChar">
    <w:name w:val="Plain Text Char"/>
    <w:basedOn w:val="DefaultParagraphFont"/>
    <w:link w:val="PlainText"/>
    <w:uiPriority w:val="99"/>
    <w:rsid w:val="00973897"/>
    <w:rPr>
      <w:rFonts w:ascii="Calibri" w:hAnsi="Calibri"/>
      <w:sz w:val="32"/>
      <w:szCs w:val="21"/>
    </w:rPr>
  </w:style>
  <w:style w:type="character" w:customStyle="1" w:styleId="InternetLink">
    <w:name w:val="Internet Link"/>
    <w:rsid w:val="0083625A"/>
    <w:rPr>
      <w:color w:val="0000FF"/>
      <w:u w:val="single"/>
    </w:rPr>
  </w:style>
  <w:style w:type="paragraph" w:styleId="Revision">
    <w:name w:val="Revision"/>
    <w:hidden/>
    <w:uiPriority w:val="99"/>
    <w:semiHidden/>
    <w:rsid w:val="006838AE"/>
    <w:pPr>
      <w:spacing w:after="0" w:line="240" w:lineRule="auto"/>
    </w:pPr>
  </w:style>
  <w:style w:type="character" w:styleId="UnresolvedMention">
    <w:name w:val="Unresolved Mention"/>
    <w:basedOn w:val="DefaultParagraphFont"/>
    <w:uiPriority w:val="99"/>
    <w:semiHidden/>
    <w:unhideWhenUsed/>
    <w:rsid w:val="00414E0A"/>
    <w:rPr>
      <w:color w:val="605E5C"/>
      <w:shd w:val="clear" w:color="auto" w:fill="E1DFDD"/>
    </w:rPr>
  </w:style>
  <w:style w:type="character" w:customStyle="1" w:styleId="Heading1Char">
    <w:name w:val="Heading 1 Char"/>
    <w:basedOn w:val="DefaultParagraphFont"/>
    <w:link w:val="Heading1"/>
    <w:uiPriority w:val="9"/>
    <w:rsid w:val="00A66CA3"/>
    <w:rPr>
      <w:rFonts w:ascii="Times New Roman" w:eastAsia="Times New Roman" w:hAnsi="Times New Roman" w:cs="Times New Roman"/>
      <w:b/>
      <w:bCs/>
      <w:kern w:val="36"/>
      <w:sz w:val="48"/>
      <w:szCs w:val="48"/>
    </w:rPr>
  </w:style>
  <w:style w:type="paragraph" w:customStyle="1" w:styleId="HeaderFooter">
    <w:name w:val="Header &amp; Footer"/>
    <w:rsid w:val="0057125B"/>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rPr>
  </w:style>
  <w:style w:type="character" w:styleId="PageNumber">
    <w:name w:val="page number"/>
    <w:rsid w:val="0057125B"/>
    <w:rPr>
      <w:lang w:val="en-US"/>
    </w:rPr>
  </w:style>
  <w:style w:type="character" w:styleId="FollowedHyperlink">
    <w:name w:val="FollowedHyperlink"/>
    <w:basedOn w:val="DefaultParagraphFont"/>
    <w:uiPriority w:val="99"/>
    <w:semiHidden/>
    <w:unhideWhenUsed/>
    <w:rsid w:val="00C535B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153483">
      <w:bodyDiv w:val="1"/>
      <w:marLeft w:val="0"/>
      <w:marRight w:val="0"/>
      <w:marTop w:val="0"/>
      <w:marBottom w:val="0"/>
      <w:divBdr>
        <w:top w:val="none" w:sz="0" w:space="0" w:color="auto"/>
        <w:left w:val="none" w:sz="0" w:space="0" w:color="auto"/>
        <w:bottom w:val="none" w:sz="0" w:space="0" w:color="auto"/>
        <w:right w:val="none" w:sz="0" w:space="0" w:color="auto"/>
      </w:divBdr>
    </w:div>
    <w:div w:id="214656966">
      <w:bodyDiv w:val="1"/>
      <w:marLeft w:val="0"/>
      <w:marRight w:val="0"/>
      <w:marTop w:val="0"/>
      <w:marBottom w:val="0"/>
      <w:divBdr>
        <w:top w:val="none" w:sz="0" w:space="0" w:color="auto"/>
        <w:left w:val="none" w:sz="0" w:space="0" w:color="auto"/>
        <w:bottom w:val="none" w:sz="0" w:space="0" w:color="auto"/>
        <w:right w:val="none" w:sz="0" w:space="0" w:color="auto"/>
      </w:divBdr>
    </w:div>
    <w:div w:id="347831161">
      <w:bodyDiv w:val="1"/>
      <w:marLeft w:val="0"/>
      <w:marRight w:val="0"/>
      <w:marTop w:val="0"/>
      <w:marBottom w:val="0"/>
      <w:divBdr>
        <w:top w:val="none" w:sz="0" w:space="0" w:color="auto"/>
        <w:left w:val="none" w:sz="0" w:space="0" w:color="auto"/>
        <w:bottom w:val="none" w:sz="0" w:space="0" w:color="auto"/>
        <w:right w:val="none" w:sz="0" w:space="0" w:color="auto"/>
      </w:divBdr>
    </w:div>
    <w:div w:id="892887749">
      <w:bodyDiv w:val="1"/>
      <w:marLeft w:val="0"/>
      <w:marRight w:val="0"/>
      <w:marTop w:val="0"/>
      <w:marBottom w:val="0"/>
      <w:divBdr>
        <w:top w:val="none" w:sz="0" w:space="0" w:color="auto"/>
        <w:left w:val="none" w:sz="0" w:space="0" w:color="auto"/>
        <w:bottom w:val="none" w:sz="0" w:space="0" w:color="auto"/>
        <w:right w:val="none" w:sz="0" w:space="0" w:color="auto"/>
      </w:divBdr>
    </w:div>
    <w:div w:id="1035615855">
      <w:bodyDiv w:val="1"/>
      <w:marLeft w:val="0"/>
      <w:marRight w:val="0"/>
      <w:marTop w:val="0"/>
      <w:marBottom w:val="0"/>
      <w:divBdr>
        <w:top w:val="none" w:sz="0" w:space="0" w:color="auto"/>
        <w:left w:val="none" w:sz="0" w:space="0" w:color="auto"/>
        <w:bottom w:val="none" w:sz="0" w:space="0" w:color="auto"/>
        <w:right w:val="none" w:sz="0" w:space="0" w:color="auto"/>
      </w:divBdr>
    </w:div>
    <w:div w:id="1467120048">
      <w:bodyDiv w:val="1"/>
      <w:marLeft w:val="0"/>
      <w:marRight w:val="0"/>
      <w:marTop w:val="0"/>
      <w:marBottom w:val="0"/>
      <w:divBdr>
        <w:top w:val="none" w:sz="0" w:space="0" w:color="auto"/>
        <w:left w:val="none" w:sz="0" w:space="0" w:color="auto"/>
        <w:bottom w:val="none" w:sz="0" w:space="0" w:color="auto"/>
        <w:right w:val="none" w:sz="0" w:space="0" w:color="auto"/>
      </w:divBdr>
    </w:div>
    <w:div w:id="1540895458">
      <w:bodyDiv w:val="1"/>
      <w:marLeft w:val="0"/>
      <w:marRight w:val="0"/>
      <w:marTop w:val="0"/>
      <w:marBottom w:val="0"/>
      <w:divBdr>
        <w:top w:val="none" w:sz="0" w:space="0" w:color="auto"/>
        <w:left w:val="none" w:sz="0" w:space="0" w:color="auto"/>
        <w:bottom w:val="none" w:sz="0" w:space="0" w:color="auto"/>
        <w:right w:val="none" w:sz="0" w:space="0" w:color="auto"/>
      </w:divBdr>
    </w:div>
    <w:div w:id="1715228107">
      <w:bodyDiv w:val="1"/>
      <w:marLeft w:val="0"/>
      <w:marRight w:val="0"/>
      <w:marTop w:val="0"/>
      <w:marBottom w:val="0"/>
      <w:divBdr>
        <w:top w:val="none" w:sz="0" w:space="0" w:color="auto"/>
        <w:left w:val="none" w:sz="0" w:space="0" w:color="auto"/>
        <w:bottom w:val="none" w:sz="0" w:space="0" w:color="auto"/>
        <w:right w:val="none" w:sz="0" w:space="0" w:color="auto"/>
      </w:divBdr>
    </w:div>
    <w:div w:id="1721397121">
      <w:bodyDiv w:val="1"/>
      <w:marLeft w:val="0"/>
      <w:marRight w:val="0"/>
      <w:marTop w:val="0"/>
      <w:marBottom w:val="0"/>
      <w:divBdr>
        <w:top w:val="none" w:sz="0" w:space="0" w:color="auto"/>
        <w:left w:val="none" w:sz="0" w:space="0" w:color="auto"/>
        <w:bottom w:val="none" w:sz="0" w:space="0" w:color="auto"/>
        <w:right w:val="none" w:sz="0" w:space="0" w:color="auto"/>
      </w:divBdr>
    </w:div>
    <w:div w:id="184859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ytimes.com/2022/04/07/opinion/conservative-safe-spaces-college.html" TargetMode="External"/><Relationship Id="rId18" Type="http://schemas.openxmlformats.org/officeDocument/2006/relationships/hyperlink" Target="http://bostonreview.net/class-inequality/jonathan-kirshner-whistling-past-graveyard" TargetMode="External"/><Relationship Id="rId26" Type="http://schemas.openxmlformats.org/officeDocument/2006/relationships/hyperlink" Target="https://reserves.library.cornell.edu/AresNonShib/docs/15DD5723.pdf" TargetMode="External"/><Relationship Id="rId39" Type="http://schemas.openxmlformats.org/officeDocument/2006/relationships/hyperlink" Target="https://www.nytimes.com/2025/10/06/us/harvard-students-absenteeism.htm" TargetMode="External"/><Relationship Id="rId21" Type="http://schemas.openxmlformats.org/officeDocument/2006/relationships/hyperlink" Target="https://www.foreignaffairs.com/articles/united-states/2022-06-21/myth-global-regional-ties-win" TargetMode="External"/><Relationship Id="rId34" Type="http://schemas.openxmlformats.org/officeDocument/2006/relationships/hyperlink" Target="https://www.foreignaffairs.com/united-states/new-trade-order-robert-lighthizer" TargetMode="External"/><Relationship Id="rId42" Type="http://schemas.openxmlformats.org/officeDocument/2006/relationships/hyperlink" Target="https://www.nytimes.com/2025/05/08/opinion/trump-authoritarianism-democracy.html"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ytimes.com/2026/03/24/opinion/trump-iran-world-america-first.html" TargetMode="External"/><Relationship Id="rId29" Type="http://schemas.openxmlformats.org/officeDocument/2006/relationships/hyperlink" Target="http://www.jstor.org/stable/20699643" TargetMode="External"/><Relationship Id="rId11" Type="http://schemas.openxmlformats.org/officeDocument/2006/relationships/hyperlink" Target="http://plagiarism.arts.cornell.edu/tutorial/index.cfm" TargetMode="External"/><Relationship Id="rId24" Type="http://schemas.openxmlformats.org/officeDocument/2006/relationships/hyperlink" Target="https://www.foreignaffairs.com/india/indias-great-power-delusions" TargetMode="External"/><Relationship Id="rId32" Type="http://schemas.openxmlformats.org/officeDocument/2006/relationships/hyperlink" Target="http://search.ebscohost.com/login.aspx?direct=true&amp;db=aph&amp;AN=94387137&amp;site=ehost-live" TargetMode="External"/><Relationship Id="rId37" Type="http://schemas.openxmlformats.org/officeDocument/2006/relationships/hyperlink" Target="https://www.youtube.com/watch?v=wykaDgXoajc" TargetMode="External"/><Relationship Id="rId40" Type="http://schemas.openxmlformats.org/officeDocument/2006/relationships/hyperlink" Target="https://www.nytimes.com/2025/07/14/opinion/college-soul-ai-education.html" TargetMode="External"/><Relationship Id="rId45" Type="http://schemas.openxmlformats.org/officeDocument/2006/relationships/hyperlink" Target="https://www.nytimes.com/2026/04/28/opinion/tucker-carlson-israel-conspiracy-theories.html"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cuinfo.cornell.edu/Academic/AIC.html" TargetMode="External"/><Relationship Id="rId19" Type="http://schemas.openxmlformats.org/officeDocument/2006/relationships/hyperlink" Target="http://www.jstor.org/stable/42896050" TargetMode="External"/><Relationship Id="rId31" Type="http://schemas.openxmlformats.org/officeDocument/2006/relationships/hyperlink" Target="https://www.foreignaffairs.com/reviews/exorbitant-pillage-lael-brainard" TargetMode="External"/><Relationship Id="rId44" Type="http://schemas.openxmlformats.org/officeDocument/2006/relationships/hyperlink" Target="https://www.nytimes.com/2025/11/23/opinion/meaning-epstein-emails.html"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rnell.edu/UniversityFaculty/docs/main.html" TargetMode="External"/><Relationship Id="rId14" Type="http://schemas.openxmlformats.org/officeDocument/2006/relationships/hyperlink" Target="https://reserves.library.cornell.edu/AresNonShib/docs/15DD5724.pdf" TargetMode="External"/><Relationship Id="rId22" Type="http://schemas.openxmlformats.org/officeDocument/2006/relationships/hyperlink" Target="https://reserves.library.cornell.edu/AresNonShib/docs/15DD5C0B.pdf" TargetMode="External"/><Relationship Id="rId27" Type="http://schemas.openxmlformats.org/officeDocument/2006/relationships/hyperlink" Target="https://www.researchgate.net/publication/317418414_Mapping_Eurasia_in_an_Open_World_How_the_Insularity_of_Russia%27s_Geopolitical_and_Civilizational_Approaches_Limits_Its_Foreign_Policies" TargetMode="External"/><Relationship Id="rId30" Type="http://schemas.openxmlformats.org/officeDocument/2006/relationships/hyperlink" Target="https://www.foreignaffairs.com/united-states/americas-coming-crash-rogoff" TargetMode="External"/><Relationship Id="rId35" Type="http://schemas.openxmlformats.org/officeDocument/2006/relationships/hyperlink" Target="https://www.foreignaffairs.com/united-states/new-supply-chain-insecurity-shannon-oneil" TargetMode="External"/><Relationship Id="rId43" Type="http://schemas.openxmlformats.org/officeDocument/2006/relationships/hyperlink" Target="https://www.nytimes.com/2025/11/24/opinion/boomers-protest-trump-gen-z.html" TargetMode="External"/><Relationship Id="rId48" Type="http://schemas.openxmlformats.org/officeDocument/2006/relationships/footer" Target="footer1.xml"/><Relationship Id="rId8" Type="http://schemas.openxmlformats.org/officeDocument/2006/relationships/hyperlink" Target="https://canvas.cornell.edu" TargetMode="External"/><Relationship Id="rId51"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s://reserves.library.cornell.edu/AresNonShib/docs/15DD571C.pdf" TargetMode="External"/><Relationship Id="rId17" Type="http://schemas.openxmlformats.org/officeDocument/2006/relationships/hyperlink" Target="http://bostonreview.net/class-inequality/suzanne-berger-globalization-survived-populism" TargetMode="External"/><Relationship Id="rId25" Type="http://schemas.openxmlformats.org/officeDocument/2006/relationships/hyperlink" Target="https://www.foreignaffairs.com/responses/what-kind-great-power-will-india-be" TargetMode="External"/><Relationship Id="rId33" Type="http://schemas.openxmlformats.org/officeDocument/2006/relationships/hyperlink" Target="https://www.foreignaffairs.com/united-states/return-energy-weapon-bordoff-osullivan" TargetMode="External"/><Relationship Id="rId38" Type="http://schemas.openxmlformats.org/officeDocument/2006/relationships/hyperlink" Target="https://www.nytimes.com/2025/05/15/opinion/rejection-college-youth.html" TargetMode="External"/><Relationship Id="rId46" Type="http://schemas.openxmlformats.org/officeDocument/2006/relationships/header" Target="header1.xml"/><Relationship Id="rId20" Type="http://schemas.openxmlformats.org/officeDocument/2006/relationships/hyperlink" Target="http://www.jstor.org/stable/20047466" TargetMode="External"/><Relationship Id="rId41" Type="http://schemas.openxmlformats.org/officeDocument/2006/relationships/hyperlink" Target="https://www.economist.com/by-invitation/2025/04/29/trumps-revolution-is-the-only-way-to-save-america-says-the-architect-of-project-202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bi.galegroup.com/essentials/article/GALE|A106620416?u=nysl_sc_cornl" TargetMode="External"/><Relationship Id="rId23" Type="http://schemas.openxmlformats.org/officeDocument/2006/relationships/hyperlink" Target="https://www.foreignaffairs.com/articles/united-states/2021-06-22/becoming-strong" TargetMode="External"/><Relationship Id="rId28" Type="http://schemas.openxmlformats.org/officeDocument/2006/relationships/hyperlink" Target="http://search.ebscohost.com/login.aspx?direct=true&amp;db=aph&amp;AN=112811953&amp;site=ehost-live" TargetMode="External"/><Relationship Id="rId36" Type="http://schemas.openxmlformats.org/officeDocument/2006/relationships/hyperlink" Target="https://search.proquest.com/docview/2034648376/fulltextPDF/9E020D592AD34A3BPQ/65?accountid=10267" TargetMode="External"/><Relationship Id="rId4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AD492A-A1E0-4A5E-B79E-9F02A9FB4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6306</Words>
  <Characters>35949</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Dept of Government</Company>
  <LinksUpToDate>false</LinksUpToDate>
  <CharactersWithSpaces>42171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Katzenstein</dc:creator>
  <cp:keywords/>
  <dc:description/>
  <cp:lastModifiedBy>Peter Joachim Katzenstein</cp:lastModifiedBy>
  <cp:revision>2</cp:revision>
  <cp:lastPrinted>2017-06-29T20:50:00Z</cp:lastPrinted>
  <dcterms:created xsi:type="dcterms:W3CDTF">2026-08-13T12:55:00Z</dcterms:created>
  <dcterms:modified xsi:type="dcterms:W3CDTF">2026-08-13T12:55:00Z</dcterms:modified>
</cp:coreProperties>
</file>