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2FBCD" w14:textId="77777777" w:rsidR="00612DEA" w:rsidRPr="005E167C" w:rsidRDefault="00612DEA">
      <w:pPr>
        <w:pStyle w:val="1"/>
        <w:jc w:val="center"/>
        <w:rPr>
          <w:rFonts w:cs="Times New Roman"/>
          <w:b/>
          <w:bCs/>
          <w:sz w:val="20"/>
          <w:szCs w:val="20"/>
        </w:rPr>
      </w:pPr>
    </w:p>
    <w:p w14:paraId="47B2A3B7" w14:textId="77777777" w:rsidR="00612DEA" w:rsidRPr="005E167C" w:rsidRDefault="008045DE">
      <w:pPr>
        <w:pStyle w:val="1"/>
        <w:jc w:val="center"/>
        <w:rPr>
          <w:rFonts w:cs="Times New Roman"/>
          <w:b/>
          <w:bCs/>
          <w:sz w:val="20"/>
          <w:szCs w:val="20"/>
        </w:rPr>
      </w:pPr>
      <w:r w:rsidRPr="005E167C">
        <w:rPr>
          <w:rFonts w:cs="Times New Roman"/>
          <w:b/>
          <w:bCs/>
          <w:sz w:val="20"/>
          <w:szCs w:val="20"/>
        </w:rPr>
        <w:t>Government 2817: America Confronts the World</w:t>
      </w:r>
    </w:p>
    <w:p w14:paraId="2B3F7ED2" w14:textId="198FD752" w:rsidR="00612DEA" w:rsidRPr="00F763DD" w:rsidRDefault="008045DE">
      <w:pPr>
        <w:pStyle w:val="1"/>
        <w:jc w:val="center"/>
        <w:rPr>
          <w:rFonts w:cs="Times New Roman"/>
          <w:sz w:val="20"/>
          <w:szCs w:val="20"/>
          <w:lang w:val="de-DE"/>
        </w:rPr>
      </w:pPr>
      <w:r w:rsidRPr="00F763DD">
        <w:rPr>
          <w:rFonts w:cs="Times New Roman"/>
          <w:sz w:val="20"/>
          <w:szCs w:val="20"/>
          <w:lang w:val="de-DE"/>
        </w:rPr>
        <w:t>(Peter Katzenstein; Fall 2025; T, Th  2:55pm-4:10pm</w:t>
      </w:r>
      <w:r w:rsidR="00F763DD" w:rsidRPr="00F763DD">
        <w:rPr>
          <w:rFonts w:cs="Times New Roman"/>
          <w:sz w:val="20"/>
          <w:szCs w:val="20"/>
          <w:lang w:val="de-DE"/>
        </w:rPr>
        <w:t xml:space="preserve">, Rockefeller </w:t>
      </w:r>
      <w:r w:rsidR="00F763DD">
        <w:rPr>
          <w:rFonts w:cs="Times New Roman"/>
          <w:sz w:val="20"/>
          <w:szCs w:val="20"/>
          <w:lang w:val="de-DE"/>
        </w:rPr>
        <w:t>230</w:t>
      </w:r>
      <w:r w:rsidRPr="00F763DD">
        <w:rPr>
          <w:rFonts w:cs="Times New Roman"/>
          <w:sz w:val="20"/>
          <w:szCs w:val="20"/>
          <w:lang w:val="de-DE"/>
        </w:rPr>
        <w:t>)</w:t>
      </w:r>
    </w:p>
    <w:p w14:paraId="3DF101E0" w14:textId="77777777" w:rsidR="00612DEA" w:rsidRPr="00F763DD" w:rsidRDefault="00612DEA">
      <w:pPr>
        <w:pStyle w:val="1"/>
        <w:rPr>
          <w:rFonts w:cs="Times New Roman"/>
          <w:sz w:val="20"/>
          <w:szCs w:val="20"/>
          <w:lang w:val="de-DE"/>
        </w:rPr>
      </w:pPr>
    </w:p>
    <w:p w14:paraId="61E1C211" w14:textId="77777777" w:rsidR="00612DEA" w:rsidRPr="00F763DD" w:rsidRDefault="00612DEA">
      <w:pPr>
        <w:pStyle w:val="1"/>
        <w:rPr>
          <w:rFonts w:cs="Times New Roman"/>
          <w:i/>
          <w:iCs/>
          <w:sz w:val="20"/>
          <w:szCs w:val="20"/>
          <w:lang w:val="de-DE"/>
        </w:rPr>
      </w:pPr>
    </w:p>
    <w:p w14:paraId="2CDF0242" w14:textId="77777777" w:rsidR="00612DEA" w:rsidRPr="005E167C" w:rsidRDefault="008045DE">
      <w:pPr>
        <w:pStyle w:val="1"/>
        <w:rPr>
          <w:rFonts w:cs="Times New Roman"/>
          <w:sz w:val="20"/>
          <w:szCs w:val="20"/>
        </w:rPr>
      </w:pPr>
      <w:r w:rsidRPr="005E167C">
        <w:rPr>
          <w:rFonts w:cs="Times New Roman"/>
          <w:i/>
          <w:iCs/>
          <w:sz w:val="20"/>
          <w:szCs w:val="20"/>
        </w:rPr>
        <w:t>Teaching Staff</w:t>
      </w:r>
      <w:r w:rsidRPr="005E167C">
        <w:rPr>
          <w:rFonts w:cs="Times New Roman"/>
          <w:sz w:val="20"/>
          <w:szCs w:val="20"/>
        </w:rPr>
        <w:t>: Peter Katzenstein (pjk2) [Instructor, preferred calling name is PK], Helena Crusius (hwc35) and Esam Boraey (emb435) [TAs].  PK Office: White Hall 321.Office hours: Sign-up sheets are posted on my office door each Monday morning for the coming week. TA Office: White Hall Basement. Each TA will post their office number and hours and announce them in sections.</w:t>
      </w:r>
      <w:bookmarkStart w:id="0" w:name="_Hlk40455162"/>
    </w:p>
    <w:p w14:paraId="02667007" w14:textId="77777777" w:rsidR="00612DEA" w:rsidRPr="005E167C" w:rsidRDefault="00612DEA">
      <w:pPr>
        <w:pStyle w:val="1"/>
        <w:jc w:val="both"/>
        <w:rPr>
          <w:rFonts w:cs="Times New Roman"/>
          <w:sz w:val="20"/>
          <w:szCs w:val="20"/>
        </w:rPr>
      </w:pPr>
    </w:p>
    <w:p w14:paraId="2EE46C0D" w14:textId="77777777" w:rsidR="00612DEA" w:rsidRPr="005E167C" w:rsidRDefault="008045DE">
      <w:pPr>
        <w:pStyle w:val="PlainText"/>
        <w:rPr>
          <w:rFonts w:ascii="Times New Roman" w:eastAsia="Times New Roman" w:hAnsi="Times New Roman" w:cs="Times New Roman"/>
          <w:sz w:val="20"/>
          <w:szCs w:val="20"/>
        </w:rPr>
      </w:pPr>
      <w:r w:rsidRPr="005E167C">
        <w:rPr>
          <w:rFonts w:ascii="Times New Roman" w:hAnsi="Times New Roman" w:cs="Times New Roman"/>
          <w:i/>
          <w:iCs/>
          <w:sz w:val="20"/>
          <w:szCs w:val="20"/>
        </w:rPr>
        <w:t>Course web site URL</w:t>
      </w:r>
      <w:r w:rsidRPr="005E167C">
        <w:rPr>
          <w:rFonts w:ascii="Times New Roman" w:hAnsi="Times New Roman" w:cs="Times New Roman"/>
          <w:sz w:val="20"/>
          <w:szCs w:val="20"/>
        </w:rPr>
        <w:t xml:space="preserve">: </w:t>
      </w:r>
      <w:hyperlink r:id="rId8" w:history="1">
        <w:r w:rsidR="00612DEA" w:rsidRPr="005E167C">
          <w:rPr>
            <w:rStyle w:val="Hyperlink0"/>
            <w:rFonts w:eastAsia="Arial Unicode MS"/>
            <w:sz w:val="20"/>
            <w:szCs w:val="20"/>
          </w:rPr>
          <w:t>https://canvas.cornell.edu</w:t>
        </w:r>
      </w:hyperlink>
      <w:r w:rsidRPr="005E167C">
        <w:rPr>
          <w:rStyle w:val="Hyperlink0"/>
          <w:rFonts w:eastAsia="Arial Unicode MS"/>
          <w:sz w:val="20"/>
          <w:szCs w:val="20"/>
        </w:rPr>
        <w:t xml:space="preserve">. </w:t>
      </w:r>
      <w:r w:rsidRPr="005E167C">
        <w:rPr>
          <w:rFonts w:ascii="Times New Roman" w:hAnsi="Times New Roman" w:cs="Times New Roman"/>
          <w:sz w:val="20"/>
          <w:szCs w:val="20"/>
        </w:rPr>
        <w:t xml:space="preserve"> TAs will post information concerning the course and sections here. Your normal contact for anything related to this course is your TA. If your TA cannot help you, write to me (pjk2).</w:t>
      </w:r>
    </w:p>
    <w:bookmarkEnd w:id="0"/>
    <w:p w14:paraId="0C11E859" w14:textId="77777777" w:rsidR="00612DEA" w:rsidRPr="005E167C" w:rsidRDefault="00612DEA">
      <w:pPr>
        <w:pStyle w:val="1"/>
        <w:jc w:val="both"/>
        <w:rPr>
          <w:rFonts w:cs="Times New Roman"/>
          <w:sz w:val="20"/>
          <w:szCs w:val="20"/>
        </w:rPr>
      </w:pPr>
    </w:p>
    <w:p w14:paraId="260B5C99" w14:textId="77777777" w:rsidR="00612DEA" w:rsidRPr="005E167C" w:rsidRDefault="008045DE">
      <w:pPr>
        <w:pStyle w:val="PlainText"/>
        <w:rPr>
          <w:rFonts w:ascii="Times New Roman" w:eastAsia="Times New Roman" w:hAnsi="Times New Roman" w:cs="Times New Roman"/>
          <w:sz w:val="20"/>
          <w:szCs w:val="20"/>
        </w:rPr>
      </w:pPr>
      <w:r w:rsidRPr="005E167C">
        <w:rPr>
          <w:rFonts w:ascii="Times New Roman" w:hAnsi="Times New Roman" w:cs="Times New Roman"/>
          <w:i/>
          <w:iCs/>
          <w:sz w:val="20"/>
          <w:szCs w:val="20"/>
        </w:rPr>
        <w:t>Course Description:</w:t>
      </w:r>
      <w:r w:rsidRPr="005E167C">
        <w:rPr>
          <w:rFonts w:ascii="Times New Roman" w:hAnsi="Times New Roman" w:cs="Times New Roman"/>
          <w:sz w:val="20"/>
          <w:szCs w:val="20"/>
        </w:rPr>
        <w:t xml:space="preserve"> The two candidates for the 2024 Presidential election</w:t>
      </w:r>
      <w:r w:rsidRPr="005E167C">
        <w:rPr>
          <w:rFonts w:ascii="Times New Roman" w:hAnsi="Times New Roman" w:cs="Times New Roman"/>
          <w:i/>
          <w:iCs/>
          <w:sz w:val="20"/>
          <w:szCs w:val="20"/>
        </w:rPr>
        <w:t xml:space="preserve"> </w:t>
      </w:r>
      <w:r w:rsidRPr="005E167C">
        <w:rPr>
          <w:rFonts w:ascii="Times New Roman" w:hAnsi="Times New Roman" w:cs="Times New Roman"/>
          <w:sz w:val="20"/>
          <w:szCs w:val="20"/>
        </w:rPr>
        <w:t>gave us two different visions of America and of the world: pragmatic liberalism and strident nationalism. This is not to deny that each party contains a multitude of voices. These contrasting visions show that America and the world are constituted by great diversity. The first half of the course seeks to understand that diversity in American politics and foreign policy. The second half focuses on the diversity of the world’s different regions and the many ways in which America engages or confronts it. The course suggests that advocates of one-size-fits-all solutions to America’s and the world’s variegated politics are in for big disappointments.</w:t>
      </w:r>
    </w:p>
    <w:p w14:paraId="1CEC3140" w14:textId="77777777" w:rsidR="00612DEA" w:rsidRPr="005E167C" w:rsidRDefault="00612DEA">
      <w:pPr>
        <w:pStyle w:val="1"/>
        <w:rPr>
          <w:rFonts w:cs="Times New Roman"/>
          <w:sz w:val="20"/>
          <w:szCs w:val="20"/>
        </w:rPr>
      </w:pPr>
    </w:p>
    <w:p w14:paraId="2C2A2BA8" w14:textId="77777777" w:rsidR="00612DEA" w:rsidRPr="005E167C" w:rsidRDefault="008045DE">
      <w:pPr>
        <w:pStyle w:val="ListParagraph"/>
        <w:numPr>
          <w:ilvl w:val="0"/>
          <w:numId w:val="1"/>
        </w:numPr>
        <w:rPr>
          <w:rFonts w:cs="Times New Roman"/>
          <w:b/>
          <w:bCs/>
          <w:sz w:val="20"/>
          <w:szCs w:val="20"/>
        </w:rPr>
      </w:pPr>
      <w:r w:rsidRPr="005E167C">
        <w:rPr>
          <w:rFonts w:cs="Times New Roman"/>
          <w:sz w:val="20"/>
          <w:szCs w:val="20"/>
        </w:rPr>
        <w:t xml:space="preserve">The </w:t>
      </w:r>
      <w:r w:rsidRPr="005E167C">
        <w:rPr>
          <w:rFonts w:cs="Times New Roman"/>
          <w:i/>
          <w:iCs/>
          <w:sz w:val="20"/>
          <w:szCs w:val="20"/>
        </w:rPr>
        <w:t>first</w:t>
      </w:r>
      <w:r w:rsidRPr="005E167C">
        <w:rPr>
          <w:rFonts w:cs="Times New Roman"/>
          <w:sz w:val="20"/>
          <w:szCs w:val="20"/>
        </w:rPr>
        <w:t xml:space="preserve"> </w:t>
      </w:r>
      <w:r w:rsidRPr="005E167C">
        <w:rPr>
          <w:rFonts w:cs="Times New Roman"/>
          <w:i/>
          <w:iCs/>
          <w:sz w:val="20"/>
          <w:szCs w:val="20"/>
        </w:rPr>
        <w:t>half</w:t>
      </w:r>
      <w:r w:rsidRPr="005E167C">
        <w:rPr>
          <w:rFonts w:cs="Times New Roman"/>
          <w:sz w:val="20"/>
          <w:szCs w:val="20"/>
        </w:rPr>
        <w:t xml:space="preserve"> of the course argues that America is now deeply divided, as it has often been in the past. Its multiple traditions are reflected in different coalitions that shape our political institutions and that are prone to pursue different policies. With political divisions not stopping at the water’s edge, the main fault line on issues of foreign policy does not always follow neatly along partisan alignments. Instead, multiple intersections of ideology, class, religion, race and region shape American politics and foreign policy. The South</w:t>
      </w:r>
      <w:proofErr w:type="gramStart"/>
      <w:r w:rsidRPr="005E167C">
        <w:rPr>
          <w:rFonts w:cs="Times New Roman"/>
          <w:sz w:val="20"/>
          <w:szCs w:val="20"/>
        </w:rPr>
        <w:t>, in particular, has</w:t>
      </w:r>
      <w:proofErr w:type="gramEnd"/>
      <w:r w:rsidRPr="005E167C">
        <w:rPr>
          <w:rFonts w:cs="Times New Roman"/>
          <w:sz w:val="20"/>
          <w:szCs w:val="20"/>
        </w:rPr>
        <w:t xml:space="preserve"> played a pivotal role in American foreign policy. These conflicts occur in a state that is living on military steroids and in a nation walking on civilizational stilts. </w:t>
      </w:r>
    </w:p>
    <w:p w14:paraId="68D9A9D7" w14:textId="77777777" w:rsidR="00612DEA" w:rsidRPr="005E167C" w:rsidRDefault="00612DEA">
      <w:pPr>
        <w:pStyle w:val="1"/>
        <w:rPr>
          <w:rFonts w:cs="Times New Roman"/>
          <w:b/>
          <w:bCs/>
          <w:sz w:val="20"/>
          <w:szCs w:val="20"/>
        </w:rPr>
      </w:pPr>
    </w:p>
    <w:p w14:paraId="015586D5" w14:textId="77777777" w:rsidR="00612DEA" w:rsidRPr="005E167C" w:rsidRDefault="008045DE">
      <w:pPr>
        <w:pStyle w:val="ListParagraph"/>
        <w:numPr>
          <w:ilvl w:val="0"/>
          <w:numId w:val="1"/>
        </w:numPr>
        <w:rPr>
          <w:rFonts w:cs="Times New Roman"/>
          <w:sz w:val="20"/>
          <w:szCs w:val="20"/>
        </w:rPr>
      </w:pPr>
      <w:r w:rsidRPr="005E167C">
        <w:rPr>
          <w:rFonts w:cs="Times New Roman"/>
          <w:sz w:val="20"/>
          <w:szCs w:val="20"/>
        </w:rPr>
        <w:t xml:space="preserve">The </w:t>
      </w:r>
      <w:r w:rsidRPr="005E167C">
        <w:rPr>
          <w:rFonts w:cs="Times New Roman"/>
          <w:i/>
          <w:iCs/>
          <w:sz w:val="20"/>
          <w:szCs w:val="20"/>
        </w:rPr>
        <w:t>second half</w:t>
      </w:r>
      <w:r w:rsidRPr="005E167C">
        <w:rPr>
          <w:rFonts w:cs="Times New Roman"/>
          <w:sz w:val="20"/>
          <w:szCs w:val="20"/>
        </w:rPr>
        <w:t xml:space="preserve"> of the course </w:t>
      </w:r>
      <w:proofErr w:type="spellStart"/>
      <w:r w:rsidRPr="005E167C">
        <w:rPr>
          <w:rFonts w:cs="Times New Roman"/>
          <w:sz w:val="20"/>
          <w:szCs w:val="20"/>
        </w:rPr>
        <w:t>inquires</w:t>
      </w:r>
      <w:proofErr w:type="spellEnd"/>
      <w:r w:rsidRPr="005E167C">
        <w:rPr>
          <w:rFonts w:cs="Times New Roman"/>
          <w:sz w:val="20"/>
          <w:szCs w:val="20"/>
        </w:rPr>
        <w:t xml:space="preserve"> into how the United States has engaged with or confronted different countries and world regions. During the Cold War, the United States was able to contain the Soviet Union because of its successful incorporation of Germany and Japan, two former enemies turned supporter-states, into an anti-Communist alliance. Defeated, occupied and subsequently persuaded, both Germany and Japan became civilian powers and strong allies of the United States. In some ways, they have become the model for a foreign policy success that the U.S. has sought to emulate in other places: in the 1960s and 1970s, with spectacular failure, in the lost war in Vietnam and during the last generation, in exercises of futility, in the lost wars in Afghanistan and Iraq. With the Cold War receding into history, America’s engagement with and confrontation of different world civilizations and regions is now occurring on very different terms than those of unquestioned primacy rooted in total victory. China, Russia and India drive home that point, as do the complex politics of Europe, the Americas, Africa and the Middle East. They all provide very different terrains for engagement and confrontation. </w:t>
      </w:r>
    </w:p>
    <w:p w14:paraId="4922582B" w14:textId="77777777" w:rsidR="00612DEA" w:rsidRPr="005E167C" w:rsidRDefault="00612DEA">
      <w:pPr>
        <w:pStyle w:val="1"/>
        <w:rPr>
          <w:rFonts w:cs="Times New Roman"/>
          <w:sz w:val="20"/>
          <w:szCs w:val="20"/>
        </w:rPr>
      </w:pPr>
    </w:p>
    <w:p w14:paraId="459D4BB4" w14:textId="77777777" w:rsidR="00612DEA" w:rsidRPr="005E167C" w:rsidRDefault="008045DE">
      <w:pPr>
        <w:pStyle w:val="1"/>
        <w:rPr>
          <w:rFonts w:cs="Times New Roman"/>
          <w:sz w:val="20"/>
          <w:szCs w:val="20"/>
        </w:rPr>
      </w:pPr>
      <w:r w:rsidRPr="005E167C">
        <w:rPr>
          <w:rFonts w:cs="Times New Roman"/>
          <w:sz w:val="20"/>
          <w:szCs w:val="20"/>
        </w:rPr>
        <w:t xml:space="preserve">The theme that connects the two parts of the course is multiplicity – of interests, purposes and different forms of power. When the multiple gears that connect America with the world mesh, mutual engagements are possible that preserve diversity in values within a loosely shared sense of moral purpose and international order. When those gears do not mesh, mutual engagement gives way to confrontation, fed by conflicts of interest, different worldviews and misunderstandings. The matching or mismatching gears are operated by different actors: governments in Washington D.C. and other national capitals, military leaders, corporate executives, NGOs and individuals meeting in the world of virtual chat rooms or organizing in the back-alleys of far-flung places. </w:t>
      </w:r>
    </w:p>
    <w:p w14:paraId="3E6E14C7" w14:textId="77777777" w:rsidR="00612DEA" w:rsidRPr="005E167C" w:rsidRDefault="00612DEA">
      <w:pPr>
        <w:pStyle w:val="1"/>
        <w:rPr>
          <w:rFonts w:cs="Times New Roman"/>
          <w:sz w:val="20"/>
          <w:szCs w:val="20"/>
        </w:rPr>
      </w:pPr>
    </w:p>
    <w:p w14:paraId="201FEEB6" w14:textId="77777777" w:rsidR="00612DEA" w:rsidRPr="005E167C" w:rsidRDefault="008045DE">
      <w:pPr>
        <w:pStyle w:val="NoSpacing"/>
        <w:rPr>
          <w:rFonts w:ascii="Times New Roman" w:hAnsi="Times New Roman" w:cs="Times New Roman"/>
          <w:sz w:val="20"/>
          <w:szCs w:val="20"/>
        </w:rPr>
      </w:pPr>
      <w:r w:rsidRPr="005E167C">
        <w:rPr>
          <w:rFonts w:ascii="Times New Roman" w:hAnsi="Times New Roman" w:cs="Times New Roman"/>
          <w:i/>
          <w:iCs/>
          <w:sz w:val="20"/>
          <w:szCs w:val="20"/>
        </w:rPr>
        <w:t>Credits:</w:t>
      </w:r>
      <w:r w:rsidRPr="005E167C">
        <w:rPr>
          <w:rFonts w:ascii="Times New Roman" w:hAnsi="Times New Roman" w:cs="Times New Roman"/>
          <w:sz w:val="20"/>
          <w:szCs w:val="20"/>
        </w:rPr>
        <w:t xml:space="preserve"> This course is offered as a four-credit course. </w:t>
      </w:r>
    </w:p>
    <w:p w14:paraId="04157C7C" w14:textId="77777777" w:rsidR="00612DEA" w:rsidRPr="005E167C" w:rsidRDefault="00612DEA">
      <w:pPr>
        <w:pStyle w:val="NoSpacing"/>
        <w:rPr>
          <w:rFonts w:ascii="Times New Roman" w:eastAsia="Times New Roman" w:hAnsi="Times New Roman" w:cs="Times New Roman"/>
          <w:sz w:val="20"/>
          <w:szCs w:val="20"/>
        </w:rPr>
      </w:pPr>
    </w:p>
    <w:p w14:paraId="475555A5" w14:textId="77777777" w:rsidR="00612DEA" w:rsidRPr="005E167C" w:rsidRDefault="008045DE">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rPr>
          <w:rFonts w:cs="Times New Roman"/>
          <w:sz w:val="20"/>
          <w:szCs w:val="20"/>
        </w:rPr>
      </w:pPr>
      <w:bookmarkStart w:id="1" w:name="_Hlk110421138"/>
      <w:r w:rsidRPr="005E167C">
        <w:rPr>
          <w:rFonts w:cs="Times New Roman"/>
          <w:i/>
          <w:iCs/>
          <w:sz w:val="20"/>
          <w:szCs w:val="20"/>
        </w:rPr>
        <w:t>Covid</w:t>
      </w:r>
      <w:r w:rsidRPr="005E167C">
        <w:rPr>
          <w:rFonts w:cs="Times New Roman"/>
          <w:sz w:val="20"/>
          <w:szCs w:val="20"/>
        </w:rPr>
        <w:t xml:space="preserve">: For most of us, for now, this is over with – until the next pandemic. (Even though we do not like to think about it, pandemics, like extreme weather, are likely to become more frequent occurrences). But some of us are highly susceptible to virus infections or for other reasons want to or need to be careful.  This course will follow </w:t>
      </w:r>
      <w:r w:rsidRPr="005E167C">
        <w:rPr>
          <w:rFonts w:cs="Times New Roman"/>
          <w:sz w:val="20"/>
          <w:szCs w:val="20"/>
        </w:rPr>
        <w:lastRenderedPageBreak/>
        <w:t>university health guidelines. Please talk to your TA and/or me about any health concerns you may have.  I will do everything in my power to accommodate your needs. If members of the teaching staff fall ill, lectures and sections will be taught via zoom.</w:t>
      </w:r>
      <w:bookmarkEnd w:id="1"/>
    </w:p>
    <w:p w14:paraId="2FC3886A" w14:textId="77777777" w:rsidR="00612DEA" w:rsidRPr="005E167C" w:rsidRDefault="00612DEA">
      <w:pPr>
        <w:pStyle w:val="NoSpacing"/>
        <w:rPr>
          <w:rFonts w:ascii="Times New Roman" w:eastAsia="Times New Roman" w:hAnsi="Times New Roman" w:cs="Times New Roman"/>
          <w:sz w:val="20"/>
          <w:szCs w:val="20"/>
        </w:rPr>
      </w:pPr>
    </w:p>
    <w:p w14:paraId="7B550C71" w14:textId="77777777" w:rsidR="00612DEA" w:rsidRPr="005E167C" w:rsidRDefault="008045DE">
      <w:pPr>
        <w:pStyle w:val="1"/>
        <w:rPr>
          <w:rFonts w:cs="Times New Roman"/>
          <w:sz w:val="20"/>
          <w:szCs w:val="20"/>
        </w:rPr>
      </w:pPr>
      <w:bookmarkStart w:id="2" w:name="_Hlk110422126"/>
      <w:r w:rsidRPr="005E167C">
        <w:rPr>
          <w:rFonts w:cs="Times New Roman"/>
          <w:i/>
          <w:iCs/>
          <w:sz w:val="20"/>
          <w:szCs w:val="20"/>
        </w:rPr>
        <w:t>No electronics in the classroom</w:t>
      </w:r>
      <w:r w:rsidRPr="005E167C">
        <w:rPr>
          <w:rFonts w:cs="Times New Roman"/>
          <w:sz w:val="20"/>
          <w:szCs w:val="20"/>
        </w:rPr>
        <w:t xml:space="preserve">: Government 2817 is taught in a computer- and phone-free lecture hall. PK has learned over the years that the advantages of this rule outweigh its disadvantages. The TAs and I will enforce this rule strictly. Please spare all of us the embarrassment of asking you to leave the lecture hall. </w:t>
      </w:r>
      <w:bookmarkEnd w:id="2"/>
      <w:r w:rsidRPr="005E167C">
        <w:rPr>
          <w:rFonts w:cs="Times New Roman"/>
          <w:sz w:val="20"/>
          <w:szCs w:val="20"/>
        </w:rPr>
        <w:t xml:space="preserve">The TAs will decide how to handle this issue in the sections they teach. </w:t>
      </w:r>
    </w:p>
    <w:p w14:paraId="08CB4543" w14:textId="77777777" w:rsidR="00612DEA" w:rsidRPr="005E167C" w:rsidRDefault="00612DEA">
      <w:pPr>
        <w:pStyle w:val="BodyTextIndent2"/>
        <w:ind w:firstLine="0"/>
        <w:jc w:val="left"/>
        <w:rPr>
          <w:rFonts w:ascii="Times New Roman" w:eastAsia="Times New Roman" w:hAnsi="Times New Roman" w:cs="Times New Roman"/>
          <w:i/>
          <w:iCs/>
          <w:sz w:val="20"/>
          <w:szCs w:val="20"/>
        </w:rPr>
      </w:pPr>
    </w:p>
    <w:p w14:paraId="792CD8B4" w14:textId="77777777" w:rsidR="00612DEA" w:rsidRPr="005E167C" w:rsidRDefault="008045DE">
      <w:pPr>
        <w:pStyle w:val="BodyTextIndent2"/>
        <w:ind w:firstLine="0"/>
        <w:jc w:val="left"/>
        <w:rPr>
          <w:rFonts w:ascii="Times New Roman" w:eastAsia="Times New Roman" w:hAnsi="Times New Roman" w:cs="Times New Roman"/>
          <w:sz w:val="20"/>
          <w:szCs w:val="20"/>
        </w:rPr>
      </w:pPr>
      <w:r w:rsidRPr="005E167C">
        <w:rPr>
          <w:rFonts w:ascii="Times New Roman" w:hAnsi="Times New Roman" w:cs="Times New Roman"/>
          <w:i/>
          <w:iCs/>
          <w:sz w:val="20"/>
          <w:szCs w:val="20"/>
        </w:rPr>
        <w:t>Lectures, Sections, ‘Labs’ and Guests:</w:t>
      </w:r>
      <w:r w:rsidRPr="005E167C">
        <w:rPr>
          <w:rFonts w:ascii="Times New Roman" w:hAnsi="Times New Roman" w:cs="Times New Roman"/>
          <w:sz w:val="20"/>
          <w:szCs w:val="20"/>
        </w:rPr>
        <w:t xml:space="preserve"> Classes will be a mixture of two weekly lectures and one section meeting. Lecture and section attendance is mandatory. Section attendance and participation will account for 25% of your overall grade, as will lecture and ‘lab’ attendance. </w:t>
      </w:r>
    </w:p>
    <w:p w14:paraId="48826887" w14:textId="77777777" w:rsidR="00612DEA" w:rsidRPr="005E167C" w:rsidRDefault="00612DEA">
      <w:pPr>
        <w:pStyle w:val="BodyTextIndent2"/>
        <w:ind w:firstLine="0"/>
        <w:jc w:val="left"/>
        <w:rPr>
          <w:rFonts w:ascii="Times New Roman" w:eastAsia="Times New Roman" w:hAnsi="Times New Roman" w:cs="Times New Roman"/>
          <w:sz w:val="20"/>
          <w:szCs w:val="20"/>
        </w:rPr>
      </w:pPr>
    </w:p>
    <w:p w14:paraId="4DF0D5B0" w14:textId="77777777" w:rsidR="00612DEA" w:rsidRPr="005E167C" w:rsidRDefault="008045DE">
      <w:pPr>
        <w:pStyle w:val="BodyTextIndent2"/>
        <w:ind w:firstLine="0"/>
        <w:jc w:val="left"/>
        <w:rPr>
          <w:rFonts w:ascii="Times New Roman" w:eastAsia="Times New Roman" w:hAnsi="Times New Roman" w:cs="Times New Roman"/>
          <w:sz w:val="20"/>
          <w:szCs w:val="20"/>
        </w:rPr>
      </w:pPr>
      <w:r w:rsidRPr="005E167C">
        <w:rPr>
          <w:rFonts w:ascii="Times New Roman" w:hAnsi="Times New Roman" w:cs="Times New Roman"/>
          <w:sz w:val="20"/>
          <w:szCs w:val="20"/>
          <w:u w:val="single"/>
        </w:rPr>
        <w:t>Lecture</w:t>
      </w:r>
      <w:r w:rsidRPr="005E167C">
        <w:rPr>
          <w:rFonts w:ascii="Times New Roman" w:hAnsi="Times New Roman" w:cs="Times New Roman"/>
          <w:sz w:val="20"/>
          <w:szCs w:val="20"/>
        </w:rPr>
        <w:t xml:space="preserve"> outlines will be posted by Sunday evening for the coming week. I encourage you to download and print the outlines so that you can take notes in the margins rather than scribbling furiously during class. Each lecture will normally start with an open mic session, for general points and a discussion of current news. </w:t>
      </w:r>
    </w:p>
    <w:p w14:paraId="2B42A831" w14:textId="77777777" w:rsidR="00612DEA" w:rsidRPr="005E167C" w:rsidRDefault="00612DEA">
      <w:pPr>
        <w:pStyle w:val="BodyTextIndent2"/>
        <w:ind w:firstLine="0"/>
        <w:jc w:val="left"/>
        <w:rPr>
          <w:rFonts w:ascii="Times New Roman" w:eastAsia="Times New Roman" w:hAnsi="Times New Roman" w:cs="Times New Roman"/>
          <w:sz w:val="20"/>
          <w:szCs w:val="20"/>
        </w:rPr>
      </w:pPr>
    </w:p>
    <w:p w14:paraId="373B1ED1" w14:textId="77777777" w:rsidR="00612DEA" w:rsidRPr="005E167C" w:rsidRDefault="008045DE">
      <w:pPr>
        <w:pStyle w:val="1"/>
        <w:rPr>
          <w:rFonts w:cs="Times New Roman"/>
          <w:sz w:val="20"/>
          <w:szCs w:val="20"/>
        </w:rPr>
      </w:pPr>
      <w:r w:rsidRPr="005E167C">
        <w:rPr>
          <w:rFonts w:cs="Times New Roman"/>
          <w:sz w:val="20"/>
          <w:szCs w:val="20"/>
          <w:u w:val="single"/>
        </w:rPr>
        <w:t>Sections</w:t>
      </w:r>
      <w:r w:rsidRPr="005E167C">
        <w:rPr>
          <w:rFonts w:cs="Times New Roman"/>
          <w:sz w:val="20"/>
          <w:szCs w:val="20"/>
        </w:rPr>
        <w:t xml:space="preserve"> will start after the first lecture during the first week of the semester. In consultation with the entire teaching staff, each TA </w:t>
      </w:r>
      <w:proofErr w:type="gramStart"/>
      <w:r w:rsidRPr="005E167C">
        <w:rPr>
          <w:rFonts w:cs="Times New Roman"/>
          <w:sz w:val="20"/>
          <w:szCs w:val="20"/>
        </w:rPr>
        <w:t>is in charge of</w:t>
      </w:r>
      <w:proofErr w:type="gramEnd"/>
      <w:r w:rsidRPr="005E167C">
        <w:rPr>
          <w:rFonts w:cs="Times New Roman"/>
          <w:sz w:val="20"/>
          <w:szCs w:val="20"/>
        </w:rPr>
        <w:t xml:space="preserve"> running their own sections. </w:t>
      </w:r>
    </w:p>
    <w:p w14:paraId="721A088C" w14:textId="77777777" w:rsidR="00612DEA" w:rsidRPr="005E167C" w:rsidRDefault="00612DEA">
      <w:pPr>
        <w:pStyle w:val="1"/>
        <w:rPr>
          <w:rFonts w:cs="Times New Roman"/>
          <w:sz w:val="20"/>
          <w:szCs w:val="20"/>
        </w:rPr>
      </w:pPr>
    </w:p>
    <w:p w14:paraId="6BC6CDC8" w14:textId="77777777" w:rsidR="00612DEA" w:rsidRPr="005E167C" w:rsidRDefault="008045DE">
      <w:pPr>
        <w:pStyle w:val="1"/>
        <w:rPr>
          <w:rFonts w:cs="Times New Roman"/>
          <w:sz w:val="20"/>
          <w:szCs w:val="20"/>
        </w:rPr>
      </w:pPr>
      <w:r w:rsidRPr="005E167C">
        <w:rPr>
          <w:rFonts w:cs="Times New Roman"/>
          <w:sz w:val="20"/>
          <w:szCs w:val="20"/>
        </w:rPr>
        <w:t xml:space="preserve">In addition, there are seven </w:t>
      </w:r>
      <w:r w:rsidRPr="005E167C">
        <w:rPr>
          <w:rFonts w:cs="Times New Roman"/>
          <w:sz w:val="20"/>
          <w:szCs w:val="20"/>
          <w:u w:val="single"/>
        </w:rPr>
        <w:t>‘Lab’ sessions</w:t>
      </w:r>
      <w:r w:rsidRPr="005E167C">
        <w:rPr>
          <w:rFonts w:cs="Times New Roman"/>
          <w:sz w:val="20"/>
          <w:szCs w:val="20"/>
        </w:rPr>
        <w:t xml:space="preserve"> with PK. This will give us more time to discuss arguments made in lecture and/or readings and to discuss current events. These ‘lab’ sessions are meeting in White Hall 106 from 9:00am to 10am on September 5, 19, October 3, 17, 31, November 14, and December 5. You must attend five of the seven ‘labs.’ Admittedly this is a brutal time (though less brutal than the 8am meeting time for students enrolled in </w:t>
      </w:r>
      <w:proofErr w:type="spellStart"/>
      <w:r w:rsidRPr="005E167C">
        <w:rPr>
          <w:rFonts w:cs="Times New Roman"/>
          <w:sz w:val="20"/>
          <w:szCs w:val="20"/>
        </w:rPr>
        <w:t>Gvt</w:t>
      </w:r>
      <w:proofErr w:type="spellEnd"/>
      <w:r w:rsidRPr="005E167C">
        <w:rPr>
          <w:rFonts w:cs="Times New Roman"/>
          <w:sz w:val="20"/>
          <w:szCs w:val="20"/>
        </w:rPr>
        <w:t xml:space="preserve"> 1817).</w:t>
      </w:r>
      <w:r w:rsidRPr="005E167C">
        <w:rPr>
          <w:rFonts w:eastAsia="Calibri" w:cs="Times New Roman"/>
          <w:sz w:val="20"/>
          <w:szCs w:val="20"/>
        </w:rPr>
        <w:t xml:space="preserve"> Requiring PK’s explicit consent, one option for occasional conflicts -- because you may have other meetings scheduled at that time or because you are out of town -- is an earlier hour on Friday (8-9am) when I meet in the same room with students enrolled in Govt 1817. The other default is meeting me during my office hours for 15 minutes of free-wheeling discussion. It is your responsibility to schedule those meetings by signing up for office hours and to come prepared to talk about a question that interests you. </w:t>
      </w:r>
    </w:p>
    <w:p w14:paraId="44D1534A" w14:textId="77777777" w:rsidR="00612DEA" w:rsidRPr="005E167C" w:rsidRDefault="00612DEA">
      <w:pPr>
        <w:pStyle w:val="BodyTextIndent2"/>
        <w:ind w:firstLine="0"/>
        <w:jc w:val="left"/>
        <w:rPr>
          <w:rFonts w:ascii="Times New Roman" w:hAnsi="Times New Roman" w:cs="Times New Roman"/>
          <w:sz w:val="20"/>
          <w:szCs w:val="20"/>
        </w:rPr>
      </w:pPr>
    </w:p>
    <w:p w14:paraId="2D750B6F" w14:textId="77777777" w:rsidR="00612DEA" w:rsidRPr="005E167C" w:rsidRDefault="008045DE">
      <w:pPr>
        <w:pStyle w:val="BodyTextIndent2"/>
        <w:ind w:firstLine="0"/>
        <w:jc w:val="left"/>
        <w:rPr>
          <w:rFonts w:ascii="Times New Roman" w:eastAsia="Times New Roman" w:hAnsi="Times New Roman" w:cs="Times New Roman"/>
          <w:sz w:val="20"/>
          <w:szCs w:val="20"/>
        </w:rPr>
      </w:pPr>
      <w:r w:rsidRPr="005E167C">
        <w:rPr>
          <w:rFonts w:ascii="Times New Roman" w:hAnsi="Times New Roman" w:cs="Times New Roman"/>
          <w:sz w:val="20"/>
          <w:szCs w:val="20"/>
          <w:u w:val="single"/>
        </w:rPr>
        <w:t>Guests</w:t>
      </w:r>
      <w:r w:rsidRPr="005E167C">
        <w:rPr>
          <w:rFonts w:ascii="Times New Roman" w:hAnsi="Times New Roman" w:cs="Times New Roman"/>
          <w:sz w:val="20"/>
          <w:szCs w:val="20"/>
        </w:rPr>
        <w:t xml:space="preserve"> are most welcome during lectures and ‘labs’ (but not sections). Please come a little earlier so that you have time to introduce your guest to me. I will welcome them at the beginning of class and then the entire class (or ‘lab’) will greet our guest(s) with a round of applause to make them feel welcome and part of our community for that one hour.</w:t>
      </w:r>
    </w:p>
    <w:p w14:paraId="7E447B16" w14:textId="77777777" w:rsidR="00612DEA" w:rsidRPr="005E167C" w:rsidRDefault="00612DEA">
      <w:pPr>
        <w:pStyle w:val="BodyTextIndent2"/>
        <w:ind w:firstLine="0"/>
        <w:jc w:val="left"/>
        <w:rPr>
          <w:rFonts w:ascii="Times New Roman" w:eastAsia="Times New Roman" w:hAnsi="Times New Roman" w:cs="Times New Roman"/>
          <w:sz w:val="20"/>
          <w:szCs w:val="20"/>
        </w:rPr>
      </w:pPr>
    </w:p>
    <w:p w14:paraId="2432EC10" w14:textId="77777777" w:rsidR="00612DEA" w:rsidRPr="005E167C" w:rsidRDefault="008045DE">
      <w:pPr>
        <w:pStyle w:val="BodyTextIndent2"/>
        <w:ind w:firstLine="0"/>
        <w:jc w:val="left"/>
        <w:rPr>
          <w:rFonts w:ascii="Times New Roman" w:eastAsia="Times New Roman" w:hAnsi="Times New Roman" w:cs="Times New Roman"/>
          <w:sz w:val="20"/>
          <w:szCs w:val="20"/>
        </w:rPr>
      </w:pPr>
      <w:r w:rsidRPr="005E167C">
        <w:rPr>
          <w:rFonts w:ascii="Times New Roman" w:hAnsi="Times New Roman" w:cs="Times New Roman"/>
          <w:i/>
          <w:iCs/>
          <w:sz w:val="20"/>
          <w:szCs w:val="20"/>
        </w:rPr>
        <w:t xml:space="preserve">Readings and Current News: </w:t>
      </w:r>
      <w:r w:rsidRPr="005E167C">
        <w:rPr>
          <w:rFonts w:ascii="Times New Roman" w:hAnsi="Times New Roman" w:cs="Times New Roman"/>
          <w:sz w:val="20"/>
          <w:szCs w:val="20"/>
        </w:rPr>
        <w:t xml:space="preserve">Course readings are available either on the Government 2817 Canvas site or on the websites accessible through the links provided on the syllabus. Lectures and readings deliberately do not reinforce each other. Instead, they often present different viewpoints and arguments. Discussions during lectures and in sections give you the opportunity to explore </w:t>
      </w:r>
      <w:proofErr w:type="gramStart"/>
      <w:r w:rsidRPr="005E167C">
        <w:rPr>
          <w:rFonts w:ascii="Times New Roman" w:hAnsi="Times New Roman" w:cs="Times New Roman"/>
          <w:sz w:val="20"/>
          <w:szCs w:val="20"/>
        </w:rPr>
        <w:t>particular arguments</w:t>
      </w:r>
      <w:proofErr w:type="gramEnd"/>
      <w:r w:rsidRPr="005E167C">
        <w:rPr>
          <w:rFonts w:ascii="Times New Roman" w:hAnsi="Times New Roman" w:cs="Times New Roman"/>
          <w:sz w:val="20"/>
          <w:szCs w:val="20"/>
        </w:rPr>
        <w:t xml:space="preserve"> made in </w:t>
      </w:r>
      <w:proofErr w:type="gramStart"/>
      <w:r w:rsidRPr="005E167C">
        <w:rPr>
          <w:rFonts w:ascii="Times New Roman" w:hAnsi="Times New Roman" w:cs="Times New Roman"/>
          <w:sz w:val="20"/>
          <w:szCs w:val="20"/>
        </w:rPr>
        <w:t>lecture</w:t>
      </w:r>
      <w:proofErr w:type="gramEnd"/>
      <w:r w:rsidRPr="005E167C">
        <w:rPr>
          <w:rFonts w:ascii="Times New Roman" w:hAnsi="Times New Roman" w:cs="Times New Roman"/>
          <w:sz w:val="20"/>
          <w:szCs w:val="20"/>
        </w:rPr>
        <w:t xml:space="preserve"> and readings. This is not a reading list where you must do every reading to “get” the message of the course. Instead, the syllabus is constructed to give you choices to explore topics you care about and possibly wish to write about. As a rough guide I would suggest that, at a minimum, you read about two-thirds of the assigned reading and if you are so inclined probe for additional readings either on this syllabus or on the web.</w:t>
      </w:r>
    </w:p>
    <w:p w14:paraId="5096D909" w14:textId="77777777" w:rsidR="00612DEA" w:rsidRPr="005E167C" w:rsidRDefault="008045DE">
      <w:pPr>
        <w:pStyle w:val="1"/>
        <w:rPr>
          <w:rFonts w:cs="Times New Roman"/>
          <w:sz w:val="20"/>
          <w:szCs w:val="20"/>
        </w:rPr>
      </w:pPr>
      <w:r w:rsidRPr="005E167C">
        <w:rPr>
          <w:rFonts w:cs="Times New Roman"/>
          <w:sz w:val="20"/>
          <w:szCs w:val="20"/>
        </w:rPr>
        <w:t xml:space="preserve"> </w:t>
      </w:r>
    </w:p>
    <w:p w14:paraId="46110317" w14:textId="77777777" w:rsidR="00612DEA" w:rsidRPr="005E167C" w:rsidRDefault="008045DE">
      <w:pPr>
        <w:pStyle w:val="BodyTextIndent2"/>
        <w:ind w:firstLine="0"/>
        <w:jc w:val="left"/>
        <w:rPr>
          <w:rFonts w:ascii="Times New Roman" w:eastAsia="Times New Roman" w:hAnsi="Times New Roman" w:cs="Times New Roman"/>
          <w:sz w:val="20"/>
          <w:szCs w:val="20"/>
        </w:rPr>
      </w:pPr>
      <w:r w:rsidRPr="005E167C">
        <w:rPr>
          <w:rFonts w:ascii="Times New Roman" w:hAnsi="Times New Roman" w:cs="Times New Roman"/>
          <w:sz w:val="20"/>
          <w:szCs w:val="20"/>
        </w:rPr>
        <w:t xml:space="preserve">If to date you have not made the reading of the daily press part of your routine, this course is your chance! The best single source of news for this course, and for international affairs more generally, is </w:t>
      </w:r>
      <w:r w:rsidRPr="005E167C">
        <w:rPr>
          <w:rFonts w:ascii="Times New Roman" w:hAnsi="Times New Roman" w:cs="Times New Roman"/>
          <w:i/>
          <w:iCs/>
          <w:sz w:val="20"/>
          <w:szCs w:val="20"/>
        </w:rPr>
        <w:t>The Financial Times</w:t>
      </w:r>
      <w:r w:rsidRPr="005E167C">
        <w:rPr>
          <w:rFonts w:ascii="Times New Roman" w:hAnsi="Times New Roman" w:cs="Times New Roman"/>
          <w:sz w:val="20"/>
          <w:szCs w:val="20"/>
        </w:rPr>
        <w:t xml:space="preserve">, available in electronic and paper form. It covers world affairs from a less U.S.-centered perspective than do the major US newspapers, such as </w:t>
      </w:r>
      <w:r w:rsidRPr="005E167C">
        <w:rPr>
          <w:rFonts w:ascii="Times New Roman" w:hAnsi="Times New Roman" w:cs="Times New Roman"/>
          <w:i/>
          <w:iCs/>
          <w:sz w:val="20"/>
          <w:szCs w:val="20"/>
        </w:rPr>
        <w:t>The New York Times, The Wall Street Journal, The Washington Post, The Los Angeles Times</w:t>
      </w:r>
      <w:r w:rsidRPr="005E167C">
        <w:rPr>
          <w:rFonts w:ascii="Times New Roman" w:hAnsi="Times New Roman" w:cs="Times New Roman"/>
          <w:sz w:val="20"/>
          <w:szCs w:val="20"/>
        </w:rPr>
        <w:t xml:space="preserve"> (and </w:t>
      </w:r>
      <w:r w:rsidRPr="005E167C">
        <w:rPr>
          <w:rFonts w:ascii="Times New Roman" w:hAnsi="Times New Roman" w:cs="Times New Roman"/>
          <w:i/>
          <w:iCs/>
          <w:sz w:val="20"/>
          <w:szCs w:val="20"/>
        </w:rPr>
        <w:t xml:space="preserve">the Ithaca Journal </w:t>
      </w:r>
      <w:r w:rsidRPr="005E167C">
        <w:rPr>
          <w:rFonts w:ascii="Times New Roman" w:hAnsi="Times New Roman" w:cs="Times New Roman"/>
          <w:sz w:val="20"/>
          <w:szCs w:val="20"/>
        </w:rPr>
        <w:t xml:space="preserve">or </w:t>
      </w:r>
      <w:r w:rsidRPr="005E167C">
        <w:rPr>
          <w:rFonts w:ascii="Times New Roman" w:hAnsi="Times New Roman" w:cs="Times New Roman"/>
          <w:i/>
          <w:iCs/>
          <w:sz w:val="20"/>
          <w:szCs w:val="20"/>
        </w:rPr>
        <w:t>the</w:t>
      </w:r>
      <w:r w:rsidRPr="005E167C">
        <w:rPr>
          <w:rFonts w:ascii="Times New Roman" w:hAnsi="Times New Roman" w:cs="Times New Roman"/>
          <w:sz w:val="20"/>
          <w:szCs w:val="20"/>
        </w:rPr>
        <w:t xml:space="preserve"> </w:t>
      </w:r>
      <w:r w:rsidRPr="005E167C">
        <w:rPr>
          <w:rFonts w:ascii="Times New Roman" w:hAnsi="Times New Roman" w:cs="Times New Roman"/>
          <w:i/>
          <w:iCs/>
          <w:sz w:val="20"/>
          <w:szCs w:val="20"/>
        </w:rPr>
        <w:t xml:space="preserve">Cornell Sun </w:t>
      </w:r>
      <w:r w:rsidRPr="005E167C">
        <w:rPr>
          <w:rFonts w:ascii="Times New Roman" w:hAnsi="Times New Roman" w:cs="Times New Roman"/>
          <w:sz w:val="20"/>
          <w:szCs w:val="20"/>
        </w:rPr>
        <w:t>. . . just kidding).</w:t>
      </w:r>
      <w:r w:rsidRPr="005E167C">
        <w:rPr>
          <w:rFonts w:ascii="Times New Roman" w:hAnsi="Times New Roman" w:cs="Times New Roman"/>
          <w:i/>
          <w:iCs/>
          <w:sz w:val="20"/>
          <w:szCs w:val="20"/>
        </w:rPr>
        <w:t xml:space="preserve"> </w:t>
      </w:r>
      <w:r w:rsidRPr="005E167C">
        <w:rPr>
          <w:rFonts w:ascii="Times New Roman" w:hAnsi="Times New Roman" w:cs="Times New Roman"/>
          <w:sz w:val="20"/>
          <w:szCs w:val="20"/>
        </w:rPr>
        <w:t xml:space="preserve">This course will introduce you to </w:t>
      </w:r>
      <w:r w:rsidRPr="005E167C">
        <w:rPr>
          <w:rFonts w:ascii="Times New Roman" w:hAnsi="Times New Roman" w:cs="Times New Roman"/>
          <w:i/>
          <w:iCs/>
          <w:sz w:val="20"/>
          <w:szCs w:val="20"/>
        </w:rPr>
        <w:t>Foreign Affairs</w:t>
      </w:r>
      <w:r w:rsidRPr="005E167C">
        <w:rPr>
          <w:rFonts w:ascii="Times New Roman" w:hAnsi="Times New Roman" w:cs="Times New Roman"/>
          <w:sz w:val="20"/>
          <w:szCs w:val="20"/>
        </w:rPr>
        <w:t>,</w:t>
      </w:r>
      <w:r w:rsidRPr="005E167C">
        <w:rPr>
          <w:rFonts w:ascii="Times New Roman" w:hAnsi="Times New Roman" w:cs="Times New Roman"/>
          <w:i/>
          <w:iCs/>
          <w:sz w:val="20"/>
          <w:szCs w:val="20"/>
        </w:rPr>
        <w:t xml:space="preserve"> </w:t>
      </w:r>
      <w:r w:rsidRPr="005E167C">
        <w:rPr>
          <w:rFonts w:ascii="Times New Roman" w:hAnsi="Times New Roman" w:cs="Times New Roman"/>
          <w:sz w:val="20"/>
          <w:szCs w:val="20"/>
        </w:rPr>
        <w:t>the most widely circulated foreign affairs journal in the world discussing policy concerns, relying, for the most part, on conventional styles of thought and argumentation.</w:t>
      </w:r>
    </w:p>
    <w:p w14:paraId="15B05483" w14:textId="77777777" w:rsidR="00612DEA" w:rsidRPr="005E167C" w:rsidRDefault="00612DEA">
      <w:pPr>
        <w:pStyle w:val="BodyTextIndent2"/>
        <w:ind w:firstLine="0"/>
        <w:jc w:val="left"/>
        <w:rPr>
          <w:rFonts w:ascii="Times New Roman" w:eastAsia="Times New Roman" w:hAnsi="Times New Roman" w:cs="Times New Roman"/>
          <w:sz w:val="20"/>
          <w:szCs w:val="20"/>
        </w:rPr>
      </w:pPr>
    </w:p>
    <w:p w14:paraId="28A6E02F" w14:textId="77777777" w:rsidR="00612DEA" w:rsidRPr="005E167C" w:rsidRDefault="008045DE">
      <w:pPr>
        <w:pStyle w:val="PlainText"/>
        <w:rPr>
          <w:rFonts w:ascii="Times New Roman" w:hAnsi="Times New Roman" w:cs="Times New Roman"/>
          <w:sz w:val="20"/>
          <w:szCs w:val="20"/>
        </w:rPr>
      </w:pPr>
      <w:r w:rsidRPr="005E167C">
        <w:rPr>
          <w:rFonts w:ascii="Times New Roman" w:hAnsi="Times New Roman" w:cs="Times New Roman"/>
          <w:i/>
          <w:iCs/>
          <w:sz w:val="20"/>
          <w:szCs w:val="20"/>
        </w:rPr>
        <w:t>I-clickers</w:t>
      </w:r>
      <w:r w:rsidRPr="005E167C">
        <w:rPr>
          <w:rFonts w:ascii="Times New Roman" w:hAnsi="Times New Roman" w:cs="Times New Roman"/>
          <w:sz w:val="20"/>
          <w:szCs w:val="20"/>
        </w:rPr>
        <w:t xml:space="preserve">: You must buy an i-clicker at the Campus Store and bring it to every class. When using the clicker in class, your answer will be recorded anonymously and your presence in the hall will thus be recorded. </w:t>
      </w:r>
      <w:bookmarkStart w:id="3" w:name="_Hlk141698683"/>
      <w:r w:rsidRPr="005E167C">
        <w:rPr>
          <w:rFonts w:ascii="Times New Roman" w:hAnsi="Times New Roman" w:cs="Times New Roman"/>
          <w:sz w:val="20"/>
          <w:szCs w:val="20"/>
        </w:rPr>
        <w:t xml:space="preserve">Should you forget to bring your clicker to class, please make sure that you hand your TA or another member of the teaching staff a written note indicating that you attended the lecture. We will use the </w:t>
      </w:r>
      <w:proofErr w:type="spellStart"/>
      <w:r w:rsidRPr="005E167C">
        <w:rPr>
          <w:rFonts w:ascii="Times New Roman" w:hAnsi="Times New Roman" w:cs="Times New Roman"/>
          <w:sz w:val="20"/>
          <w:szCs w:val="20"/>
        </w:rPr>
        <w:t>iClicker</w:t>
      </w:r>
      <w:proofErr w:type="spellEnd"/>
      <w:r w:rsidRPr="005E167C">
        <w:rPr>
          <w:rFonts w:ascii="Times New Roman" w:hAnsi="Times New Roman" w:cs="Times New Roman"/>
          <w:sz w:val="20"/>
          <w:szCs w:val="20"/>
        </w:rPr>
        <w:t xml:space="preserve"> remote, not the student app </w:t>
      </w:r>
      <w:r w:rsidRPr="005E167C">
        <w:rPr>
          <w:rFonts w:ascii="Times New Roman" w:hAnsi="Times New Roman" w:cs="Times New Roman"/>
          <w:sz w:val="20"/>
          <w:szCs w:val="20"/>
        </w:rPr>
        <w:lastRenderedPageBreak/>
        <w:t xml:space="preserve">version. A description of how to download the app has been put on the 2817 Canvas site. Here is another link: </w:t>
      </w:r>
      <w:hyperlink r:id="rId9" w:history="1">
        <w:r w:rsidR="00612DEA" w:rsidRPr="005E167C">
          <w:rPr>
            <w:rStyle w:val="Hyperlink"/>
            <w:rFonts w:ascii="Times New Roman" w:hAnsi="Times New Roman" w:cs="Times New Roman"/>
            <w:sz w:val="20"/>
            <w:szCs w:val="20"/>
          </w:rPr>
          <w:t>https://teaching.cornell.edu/classroom-polling/using-iclicker-canvas</w:t>
        </w:r>
      </w:hyperlink>
      <w:r w:rsidRPr="005E167C">
        <w:rPr>
          <w:rStyle w:val="Hyperlink"/>
          <w:rFonts w:ascii="Times New Roman" w:hAnsi="Times New Roman" w:cs="Times New Roman"/>
          <w:sz w:val="20"/>
          <w:szCs w:val="20"/>
        </w:rPr>
        <w:t xml:space="preserve"> </w:t>
      </w:r>
    </w:p>
    <w:bookmarkEnd w:id="3"/>
    <w:p w14:paraId="24F34690" w14:textId="77777777" w:rsidR="00612DEA" w:rsidRPr="005E167C" w:rsidRDefault="00612DEA">
      <w:pPr>
        <w:pStyle w:val="BodyTextIndent2"/>
        <w:ind w:firstLine="0"/>
        <w:jc w:val="left"/>
        <w:rPr>
          <w:rFonts w:ascii="Times New Roman" w:eastAsia="Times New Roman" w:hAnsi="Times New Roman" w:cs="Times New Roman"/>
          <w:sz w:val="20"/>
          <w:szCs w:val="20"/>
        </w:rPr>
      </w:pPr>
    </w:p>
    <w:p w14:paraId="23E6D3D6" w14:textId="77777777" w:rsidR="00612DEA" w:rsidRPr="005E167C" w:rsidRDefault="008045DE">
      <w:pPr>
        <w:pStyle w:val="BodyTextIndent2"/>
        <w:ind w:firstLine="0"/>
        <w:jc w:val="left"/>
        <w:rPr>
          <w:rFonts w:ascii="Times New Roman" w:hAnsi="Times New Roman" w:cs="Times New Roman"/>
          <w:sz w:val="20"/>
          <w:szCs w:val="20"/>
        </w:rPr>
      </w:pPr>
      <w:r w:rsidRPr="005E167C">
        <w:rPr>
          <w:rFonts w:ascii="Times New Roman" w:hAnsi="Times New Roman" w:cs="Times New Roman"/>
          <w:i/>
          <w:iCs/>
          <w:sz w:val="20"/>
          <w:szCs w:val="20"/>
        </w:rPr>
        <w:t>Writing Assignments:</w:t>
      </w:r>
      <w:r w:rsidRPr="005E167C">
        <w:rPr>
          <w:rFonts w:ascii="Times New Roman" w:hAnsi="Times New Roman" w:cs="Times New Roman"/>
          <w:sz w:val="20"/>
          <w:szCs w:val="20"/>
        </w:rPr>
        <w:t xml:space="preserve"> Interspersed throughout the syllabus you will find readings for 14 Controversies, 2 Town Hall Meetings, and 16 Archived Policy Controversies which were part of prior versions of this course. The 14 controversies and two town hall meetings are the primary material for your writing assignments. Should you wish to write on one of the archived policy controversies, you need the permission of your TA.  </w:t>
      </w:r>
    </w:p>
    <w:p w14:paraId="69598431" w14:textId="77777777" w:rsidR="00612DEA" w:rsidRPr="005E167C" w:rsidRDefault="00612DEA">
      <w:pPr>
        <w:pStyle w:val="BodyTextIndent2"/>
        <w:ind w:firstLine="0"/>
        <w:jc w:val="left"/>
        <w:rPr>
          <w:rFonts w:ascii="Times New Roman" w:hAnsi="Times New Roman" w:cs="Times New Roman"/>
          <w:sz w:val="20"/>
          <w:szCs w:val="20"/>
        </w:rPr>
      </w:pPr>
    </w:p>
    <w:p w14:paraId="2A3148A2" w14:textId="77777777" w:rsidR="00612DEA" w:rsidRPr="005E167C" w:rsidRDefault="008045DE">
      <w:pPr>
        <w:pStyle w:val="1"/>
        <w:rPr>
          <w:rFonts w:cs="Times New Roman"/>
          <w:sz w:val="20"/>
          <w:szCs w:val="20"/>
        </w:rPr>
      </w:pPr>
      <w:r w:rsidRPr="005E167C">
        <w:rPr>
          <w:rFonts w:cs="Times New Roman"/>
          <w:sz w:val="20"/>
          <w:szCs w:val="20"/>
        </w:rPr>
        <w:t>You are expected to complete eight writing assignments. Counting for 10 percent each, the best five grades will be used for computing one half of your final course grade. At least four of your assignments must be finished before fall break (for purpose of this class October 5, 5pm), the other four by noon time, Monday December 1</w:t>
      </w:r>
      <w:r w:rsidRPr="005E167C">
        <w:rPr>
          <w:rFonts w:cs="Times New Roman"/>
          <w:sz w:val="20"/>
          <w:szCs w:val="20"/>
          <w:vertAlign w:val="superscript"/>
        </w:rPr>
        <w:t>st</w:t>
      </w:r>
      <w:r w:rsidRPr="005E167C">
        <w:rPr>
          <w:rFonts w:cs="Times New Roman"/>
          <w:sz w:val="20"/>
          <w:szCs w:val="20"/>
        </w:rPr>
        <w:t>.  If you are not making the deadline for a particular assignment, it will be counted as one of your three “worst” writing assignments. After that late assignments will be penalized by the subtraction of one grade point for every 12 hours that the assignment is late (for example, moving an assignment grade from an A- to a B+).  Here is a list of the controversies for your writing assignments:</w:t>
      </w:r>
    </w:p>
    <w:p w14:paraId="3FBC39DB" w14:textId="77777777" w:rsidR="00612DEA" w:rsidRPr="005E167C" w:rsidRDefault="00612DEA">
      <w:pPr>
        <w:pStyle w:val="1"/>
        <w:rPr>
          <w:rFonts w:cs="Times New Roman"/>
          <w:sz w:val="20"/>
          <w:szCs w:val="20"/>
        </w:rPr>
      </w:pPr>
    </w:p>
    <w:p w14:paraId="33045995" w14:textId="77777777" w:rsidR="00612DEA" w:rsidRPr="005E167C" w:rsidRDefault="008045DE">
      <w:pPr>
        <w:rPr>
          <w:rStyle w:val="a2"/>
          <w:sz w:val="20"/>
          <w:szCs w:val="20"/>
        </w:rPr>
      </w:pPr>
      <w:r w:rsidRPr="005E167C">
        <w:rPr>
          <w:rStyle w:val="a2"/>
          <w:sz w:val="20"/>
          <w:szCs w:val="20"/>
        </w:rPr>
        <w:t>PART 1</w:t>
      </w:r>
    </w:p>
    <w:p w14:paraId="48ED667F" w14:textId="77777777" w:rsidR="00612DEA" w:rsidRPr="005E167C" w:rsidRDefault="008045DE">
      <w:pPr>
        <w:rPr>
          <w:sz w:val="20"/>
          <w:szCs w:val="20"/>
        </w:rPr>
      </w:pPr>
      <w:r w:rsidRPr="005E167C">
        <w:rPr>
          <w:rStyle w:val="a2"/>
          <w:sz w:val="20"/>
          <w:szCs w:val="20"/>
        </w:rPr>
        <w:t>CONTROVERSY 1: THE TRAGEDY - FARCE CONUNDRUM</w:t>
      </w:r>
    </w:p>
    <w:p w14:paraId="5681E6E9" w14:textId="77777777" w:rsidR="00612DEA" w:rsidRPr="005E167C" w:rsidRDefault="008045DE">
      <w:pPr>
        <w:pStyle w:val="A1"/>
        <w:rPr>
          <w:rStyle w:val="a2"/>
          <w:rFonts w:cs="Times New Roman"/>
          <w:sz w:val="20"/>
          <w:szCs w:val="20"/>
        </w:rPr>
      </w:pPr>
      <w:r w:rsidRPr="005E167C">
        <w:rPr>
          <w:rStyle w:val="a2"/>
          <w:rFonts w:cs="Times New Roman"/>
          <w:sz w:val="20"/>
          <w:szCs w:val="20"/>
        </w:rPr>
        <w:t>CONTROVERSY 2: AMERICA</w:t>
      </w:r>
      <w:r w:rsidRPr="005E167C">
        <w:rPr>
          <w:rStyle w:val="a2"/>
          <w:rFonts w:cs="Times New Roman"/>
          <w:sz w:val="20"/>
          <w:szCs w:val="20"/>
          <w:rtl/>
          <w:lang w:val="ar-SA"/>
        </w:rPr>
        <w:t>’</w:t>
      </w:r>
      <w:r w:rsidRPr="005E167C">
        <w:rPr>
          <w:rStyle w:val="a2"/>
          <w:rFonts w:cs="Times New Roman"/>
          <w:sz w:val="20"/>
          <w:szCs w:val="20"/>
        </w:rPr>
        <w:t>S POWER: GOOD OR BAD, STABLE OR NOT?</w:t>
      </w:r>
    </w:p>
    <w:p w14:paraId="50844B24" w14:textId="77777777" w:rsidR="00612DEA" w:rsidRPr="005E167C" w:rsidRDefault="008045DE">
      <w:pPr>
        <w:pStyle w:val="A1"/>
        <w:rPr>
          <w:rStyle w:val="a2"/>
          <w:rFonts w:cs="Times New Roman"/>
          <w:sz w:val="20"/>
          <w:szCs w:val="20"/>
        </w:rPr>
      </w:pPr>
      <w:r w:rsidRPr="005E167C">
        <w:rPr>
          <w:rStyle w:val="a2"/>
          <w:rFonts w:cs="Times New Roman"/>
          <w:sz w:val="20"/>
          <w:szCs w:val="20"/>
        </w:rPr>
        <w:t>CONTROVERSY 3: AMERICA’S POWER FROM THE RIGHT</w:t>
      </w:r>
    </w:p>
    <w:p w14:paraId="7E437D64" w14:textId="77777777" w:rsidR="00612DEA" w:rsidRPr="005E167C" w:rsidRDefault="008045DE">
      <w:pPr>
        <w:pStyle w:val="A1"/>
        <w:rPr>
          <w:rStyle w:val="a2"/>
          <w:rFonts w:cs="Times New Roman"/>
          <w:sz w:val="20"/>
          <w:szCs w:val="20"/>
        </w:rPr>
      </w:pPr>
      <w:r w:rsidRPr="005E167C">
        <w:rPr>
          <w:rStyle w:val="a2"/>
          <w:rFonts w:cs="Times New Roman"/>
          <w:sz w:val="20"/>
          <w:szCs w:val="20"/>
        </w:rPr>
        <w:t>CONTROVERSY 4: AMERICA’S POWER FROM THE LEFT</w:t>
      </w:r>
    </w:p>
    <w:p w14:paraId="7E2E52F2" w14:textId="77777777" w:rsidR="00612DEA" w:rsidRPr="005E167C" w:rsidRDefault="008045DE">
      <w:pPr>
        <w:pStyle w:val="1"/>
        <w:jc w:val="both"/>
        <w:rPr>
          <w:rFonts w:cs="Times New Roman"/>
          <w:sz w:val="20"/>
          <w:szCs w:val="20"/>
        </w:rPr>
      </w:pPr>
      <w:r w:rsidRPr="005E167C">
        <w:rPr>
          <w:rFonts w:cs="Times New Roman"/>
          <w:sz w:val="20"/>
          <w:szCs w:val="20"/>
        </w:rPr>
        <w:t>CONTROVERSY 5: BUSH’S IRAQ WAR</w:t>
      </w:r>
    </w:p>
    <w:p w14:paraId="5231043A" w14:textId="77777777" w:rsidR="00612DEA" w:rsidRPr="005E167C" w:rsidRDefault="008045DE">
      <w:pPr>
        <w:pStyle w:val="1"/>
        <w:jc w:val="both"/>
        <w:rPr>
          <w:rStyle w:val="a2"/>
          <w:rFonts w:cs="Times New Roman"/>
          <w:sz w:val="20"/>
          <w:szCs w:val="20"/>
        </w:rPr>
      </w:pPr>
      <w:r w:rsidRPr="005E167C">
        <w:rPr>
          <w:rStyle w:val="a2"/>
          <w:rFonts w:cs="Times New Roman"/>
          <w:sz w:val="20"/>
          <w:szCs w:val="20"/>
        </w:rPr>
        <w:t>CONTROVERSY 6: THE BIDEN “DOCTRINE” AND DEFEAT IN AFGHANISTAN</w:t>
      </w:r>
    </w:p>
    <w:p w14:paraId="3D7BF7B7" w14:textId="77777777" w:rsidR="00612DEA" w:rsidRPr="005E167C" w:rsidRDefault="008045DE">
      <w:pPr>
        <w:pStyle w:val="A1"/>
        <w:rPr>
          <w:rStyle w:val="a2"/>
          <w:rFonts w:cs="Times New Roman"/>
          <w:sz w:val="20"/>
          <w:szCs w:val="20"/>
        </w:rPr>
      </w:pPr>
      <w:r w:rsidRPr="005E167C">
        <w:rPr>
          <w:rStyle w:val="a2"/>
          <w:rFonts w:cs="Times New Roman"/>
          <w:sz w:val="20"/>
          <w:szCs w:val="20"/>
        </w:rPr>
        <w:t xml:space="preserve">CONTROVERSY 7: THE (RE)TURN (OF)TO AUTHORITARIANISM </w:t>
      </w:r>
    </w:p>
    <w:p w14:paraId="57DB0EBB" w14:textId="77777777" w:rsidR="00612DEA" w:rsidRPr="005E167C" w:rsidRDefault="00612DEA">
      <w:pPr>
        <w:pStyle w:val="A1"/>
        <w:rPr>
          <w:rStyle w:val="a2"/>
          <w:rFonts w:cs="Times New Roman"/>
          <w:sz w:val="20"/>
          <w:szCs w:val="20"/>
        </w:rPr>
      </w:pPr>
    </w:p>
    <w:p w14:paraId="09D10151" w14:textId="77777777" w:rsidR="00612DEA" w:rsidRPr="005E167C" w:rsidRDefault="008045DE">
      <w:pPr>
        <w:pStyle w:val="A1"/>
        <w:rPr>
          <w:rStyle w:val="a2"/>
          <w:rFonts w:cs="Times New Roman"/>
          <w:sz w:val="20"/>
          <w:szCs w:val="20"/>
        </w:rPr>
      </w:pPr>
      <w:r w:rsidRPr="005E167C">
        <w:rPr>
          <w:rStyle w:val="a2"/>
          <w:rFonts w:cs="Times New Roman"/>
          <w:sz w:val="20"/>
          <w:szCs w:val="20"/>
        </w:rPr>
        <w:t>PART 2</w:t>
      </w:r>
    </w:p>
    <w:p w14:paraId="322C2AB0" w14:textId="77777777" w:rsidR="00612DEA" w:rsidRPr="005E167C" w:rsidRDefault="008045DE">
      <w:pPr>
        <w:pStyle w:val="A1"/>
        <w:rPr>
          <w:rStyle w:val="a2"/>
          <w:rFonts w:cs="Times New Roman"/>
          <w:sz w:val="20"/>
          <w:szCs w:val="20"/>
        </w:rPr>
      </w:pPr>
      <w:r w:rsidRPr="005E167C">
        <w:rPr>
          <w:rStyle w:val="a2"/>
          <w:rFonts w:cs="Times New Roman"/>
          <w:sz w:val="20"/>
          <w:szCs w:val="20"/>
        </w:rPr>
        <w:t>CONTROVERSY 8: DECLINISM OR NOT?</w:t>
      </w:r>
    </w:p>
    <w:p w14:paraId="636E667F" w14:textId="77777777" w:rsidR="00612DEA" w:rsidRPr="005E167C" w:rsidRDefault="008045DE">
      <w:pPr>
        <w:pStyle w:val="1"/>
        <w:jc w:val="both"/>
        <w:rPr>
          <w:rFonts w:cs="Times New Roman"/>
          <w:sz w:val="20"/>
          <w:szCs w:val="20"/>
        </w:rPr>
      </w:pPr>
      <w:r w:rsidRPr="005E167C">
        <w:rPr>
          <w:rFonts w:cs="Times New Roman"/>
          <w:sz w:val="20"/>
          <w:szCs w:val="20"/>
        </w:rPr>
        <w:t>CONTROVERSY 9: CONSERVATIVES AND LIBERALS ON GEOPOLITICS – REALITY OR ILLUSION</w:t>
      </w:r>
    </w:p>
    <w:p w14:paraId="1D5EF7B2" w14:textId="77777777" w:rsidR="00612DEA" w:rsidRPr="005E167C" w:rsidRDefault="008045DE">
      <w:pPr>
        <w:pStyle w:val="1"/>
        <w:rPr>
          <w:rFonts w:cs="Times New Roman"/>
          <w:sz w:val="20"/>
          <w:szCs w:val="20"/>
        </w:rPr>
      </w:pPr>
      <w:r w:rsidRPr="005E167C">
        <w:rPr>
          <w:rFonts w:cs="Times New Roman"/>
          <w:sz w:val="20"/>
          <w:szCs w:val="20"/>
        </w:rPr>
        <w:t>CONTROVERSY 10: EUROPE – WEAK OR STRONG?</w:t>
      </w:r>
    </w:p>
    <w:p w14:paraId="5F512E2C" w14:textId="77777777" w:rsidR="00612DEA" w:rsidRPr="005E167C" w:rsidRDefault="008045DE">
      <w:pPr>
        <w:pStyle w:val="1"/>
        <w:rPr>
          <w:rStyle w:val="a2"/>
          <w:rFonts w:cs="Times New Roman"/>
          <w:sz w:val="20"/>
          <w:szCs w:val="20"/>
        </w:rPr>
      </w:pPr>
      <w:r w:rsidRPr="005E167C">
        <w:rPr>
          <w:rFonts w:cs="Times New Roman"/>
          <w:sz w:val="20"/>
          <w:szCs w:val="20"/>
        </w:rPr>
        <w:t xml:space="preserve">CONTROVERSY 11: RUSSIA AND UKRAINE </w:t>
      </w:r>
    </w:p>
    <w:p w14:paraId="486524E7" w14:textId="77777777" w:rsidR="00612DEA" w:rsidRPr="005E167C" w:rsidRDefault="008045DE">
      <w:pPr>
        <w:pStyle w:val="1"/>
        <w:rPr>
          <w:rFonts w:cs="Times New Roman"/>
          <w:sz w:val="20"/>
          <w:szCs w:val="20"/>
        </w:rPr>
      </w:pPr>
      <w:r w:rsidRPr="005E167C">
        <w:rPr>
          <w:rFonts w:cs="Times New Roman"/>
          <w:sz w:val="20"/>
          <w:szCs w:val="20"/>
        </w:rPr>
        <w:t>CONTROVERSY 12: TRADE WARS OR NOT?</w:t>
      </w:r>
    </w:p>
    <w:p w14:paraId="6B45805E" w14:textId="77777777" w:rsidR="00612DEA" w:rsidRPr="005E167C" w:rsidRDefault="008045DE">
      <w:pPr>
        <w:pStyle w:val="A1"/>
        <w:rPr>
          <w:rStyle w:val="a2"/>
          <w:rFonts w:cs="Times New Roman"/>
          <w:sz w:val="20"/>
          <w:szCs w:val="20"/>
        </w:rPr>
      </w:pPr>
      <w:r w:rsidRPr="005E167C">
        <w:rPr>
          <w:rStyle w:val="a2"/>
          <w:rFonts w:cs="Times New Roman"/>
          <w:sz w:val="20"/>
          <w:szCs w:val="20"/>
        </w:rPr>
        <w:t>CONTROVERSY 13: US-CHINA RIVALRY: PREORDAINED OR HOME-COOKED?</w:t>
      </w:r>
    </w:p>
    <w:p w14:paraId="645A76CE" w14:textId="77777777" w:rsidR="00612DEA" w:rsidRPr="005E167C" w:rsidRDefault="008045DE">
      <w:pPr>
        <w:pStyle w:val="A1"/>
        <w:rPr>
          <w:rFonts w:cs="Times New Roman"/>
          <w:sz w:val="20"/>
          <w:szCs w:val="20"/>
        </w:rPr>
      </w:pPr>
      <w:r w:rsidRPr="005E167C">
        <w:rPr>
          <w:rStyle w:val="a2"/>
          <w:rFonts w:cs="Times New Roman"/>
          <w:sz w:val="20"/>
          <w:szCs w:val="20"/>
        </w:rPr>
        <w:t xml:space="preserve">CONTROVERSY 14: ISRAEL, THE ONE STATE / TWO STATE QUANDRY, AND THE WAR IN GAZA </w:t>
      </w:r>
    </w:p>
    <w:p w14:paraId="7D8CA2F6" w14:textId="77777777" w:rsidR="00612DEA" w:rsidRPr="005E167C" w:rsidRDefault="00612DEA">
      <w:pPr>
        <w:pStyle w:val="BodyTextIndent2"/>
        <w:ind w:firstLine="0"/>
        <w:jc w:val="left"/>
        <w:rPr>
          <w:rFonts w:ascii="Times New Roman" w:eastAsia="Times New Roman" w:hAnsi="Times New Roman" w:cs="Times New Roman"/>
          <w:sz w:val="20"/>
          <w:szCs w:val="20"/>
        </w:rPr>
      </w:pPr>
    </w:p>
    <w:p w14:paraId="1754A750" w14:textId="77777777" w:rsidR="00612DEA" w:rsidRPr="005E167C" w:rsidRDefault="008045DE">
      <w:pPr>
        <w:rPr>
          <w:sz w:val="20"/>
          <w:szCs w:val="20"/>
        </w:rPr>
      </w:pPr>
      <w:r w:rsidRPr="005E167C">
        <w:rPr>
          <w:sz w:val="20"/>
          <w:szCs w:val="20"/>
        </w:rPr>
        <w:t xml:space="preserve">Class policies on the use of chatbots will be shaped by the discussions involving students and the teaching staff in sections, labs and lectures. These discussions will center on the fair and transparent use of chatbots and the ways they can help engage the course material in new and familiar ways. Artificial Intelligence is for the teaching staff a misnomer. We like to think of it as Augmented Intelligence. And we all need to learn how to use the new tool intelligently and constructively. What is most needed is creatively brainstorming over the best use of chatbots in the writing assignments. We will put on Canvas three memos about writing assignment structure, due dates and guidelines; about writing assignment prompts before fall break; and writing assignment prompts after fall break. TAs will develop a set of assignments that is identical for each of the four course sections, and they will be explicit in their expectations of what students can and cannot do. </w:t>
      </w:r>
    </w:p>
    <w:p w14:paraId="25A369ED" w14:textId="77777777" w:rsidR="00612DEA" w:rsidRPr="005E167C" w:rsidRDefault="00612DEA">
      <w:pPr>
        <w:rPr>
          <w:sz w:val="20"/>
          <w:szCs w:val="20"/>
          <w14:ligatures w14:val="standardContextual"/>
        </w:rPr>
      </w:pPr>
    </w:p>
    <w:p w14:paraId="092375FA" w14:textId="77777777" w:rsidR="00612DEA" w:rsidRPr="005E167C" w:rsidRDefault="008045DE">
      <w:pPr>
        <w:rPr>
          <w:sz w:val="20"/>
          <w:szCs w:val="20"/>
          <w14:ligatures w14:val="standardContextual"/>
        </w:rPr>
      </w:pPr>
      <w:r w:rsidRPr="005E167C">
        <w:rPr>
          <w:sz w:val="20"/>
          <w:szCs w:val="20"/>
          <w14:ligatures w14:val="standardContextual"/>
        </w:rPr>
        <w:t xml:space="preserve">It is crucial that you adhere to our communicated course policy and Cornell’s policy on academic integrity. If you are unsure of any policy or any assignment-specific directions–including </w:t>
      </w:r>
      <w:proofErr w:type="gramStart"/>
      <w:r w:rsidRPr="005E167C">
        <w:rPr>
          <w:sz w:val="20"/>
          <w:szCs w:val="20"/>
          <w14:ligatures w14:val="standardContextual"/>
        </w:rPr>
        <w:t>whether or not</w:t>
      </w:r>
      <w:proofErr w:type="gramEnd"/>
      <w:r w:rsidRPr="005E167C">
        <w:rPr>
          <w:sz w:val="20"/>
          <w:szCs w:val="20"/>
          <w14:ligatures w14:val="standardContextual"/>
        </w:rPr>
        <w:t xml:space="preserve"> a tool is considered a chatbot–please consult your TA. The teaching staff will meet every week outside of class to review the course’s evolving practices. </w:t>
      </w:r>
    </w:p>
    <w:p w14:paraId="3071B93C" w14:textId="77777777" w:rsidR="00612DEA" w:rsidRPr="005E167C" w:rsidRDefault="00612DEA">
      <w:pPr>
        <w:rPr>
          <w:sz w:val="20"/>
          <w:szCs w:val="20"/>
          <w14:ligatures w14:val="standardContextual"/>
        </w:rPr>
      </w:pPr>
    </w:p>
    <w:p w14:paraId="15DBFC3B" w14:textId="77777777" w:rsidR="00612DEA" w:rsidRPr="005E167C" w:rsidRDefault="008045DE">
      <w:pPr>
        <w:rPr>
          <w:sz w:val="20"/>
          <w:szCs w:val="20"/>
          <w14:ligatures w14:val="standardContextual"/>
        </w:rPr>
      </w:pPr>
      <w:r w:rsidRPr="005E167C">
        <w:rPr>
          <w:sz w:val="20"/>
          <w:szCs w:val="20"/>
          <w14:ligatures w14:val="standardContextual"/>
        </w:rPr>
        <w:t xml:space="preserve">You may find the following link helpful in getting started on exploring AI: </w:t>
      </w:r>
      <w:hyperlink r:id="rId10" w:history="1">
        <w:r w:rsidR="00612DEA" w:rsidRPr="005E167C">
          <w:rPr>
            <w:rStyle w:val="Hyperlink"/>
            <w:sz w:val="20"/>
            <w:szCs w:val="20"/>
            <w14:ligatures w14:val="standardContextual"/>
          </w:rPr>
          <w:t>https://teaching.cornell.edu/generative-artificial-intelligence/ai-academic-integrity</w:t>
        </w:r>
      </w:hyperlink>
      <w:r w:rsidRPr="005E167C">
        <w:rPr>
          <w:sz w:val="20"/>
          <w:szCs w:val="20"/>
          <w14:ligatures w14:val="standardContextual"/>
        </w:rPr>
        <w:t>. Here is a list of ideas to get us started playing around with chatbots. TAs and you will add to this list and experiment.</w:t>
      </w:r>
    </w:p>
    <w:p w14:paraId="33681736" w14:textId="77777777" w:rsidR="00612DEA" w:rsidRPr="005E167C" w:rsidRDefault="008045DE">
      <w:pPr>
        <w:pStyle w:val="BodyTextIndent2"/>
        <w:ind w:firstLine="0"/>
        <w:jc w:val="left"/>
        <w:rPr>
          <w:rFonts w:ascii="Times New Roman" w:eastAsia="Times New Roman" w:hAnsi="Times New Roman" w:cs="Times New Roman"/>
          <w:sz w:val="20"/>
          <w:szCs w:val="20"/>
        </w:rPr>
      </w:pPr>
      <w:r w:rsidRPr="005E167C">
        <w:rPr>
          <w:rFonts w:ascii="Times New Roman" w:hAnsi="Times New Roman" w:cs="Times New Roman"/>
          <w:sz w:val="20"/>
          <w:szCs w:val="20"/>
        </w:rPr>
        <w:t xml:space="preserve">. </w:t>
      </w:r>
    </w:p>
    <w:p w14:paraId="3B4F39CD"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Ask for </w:t>
      </w:r>
      <w:proofErr w:type="gramStart"/>
      <w:r w:rsidRPr="005E167C">
        <w:rPr>
          <w:rFonts w:cs="Times New Roman"/>
          <w:sz w:val="20"/>
          <w:szCs w:val="20"/>
        </w:rPr>
        <w:t>a brief summary</w:t>
      </w:r>
      <w:proofErr w:type="gramEnd"/>
      <w:r w:rsidRPr="005E167C">
        <w:rPr>
          <w:rFonts w:cs="Times New Roman"/>
          <w:sz w:val="20"/>
          <w:szCs w:val="20"/>
        </w:rPr>
        <w:t xml:space="preserve"> of PK’s, your TA’s and your own life and work. Make it short and fun. (I will share the funniest ones about PK in lecture and/or canvas </w:t>
      </w:r>
      <w:r w:rsidRPr="005E167C">
        <w:rPr>
          <w:rFonts w:ascii="Apple Color Emoji" w:eastAsia="Segoe UI Emoji" w:hAnsi="Apple Color Emoji" w:cs="Apple Color Emoji"/>
          <w:sz w:val="20"/>
          <w:szCs w:val="20"/>
        </w:rPr>
        <w:t>😊</w:t>
      </w:r>
      <w:r w:rsidRPr="005E167C">
        <w:rPr>
          <w:rFonts w:cs="Times New Roman"/>
          <w:sz w:val="20"/>
          <w:szCs w:val="20"/>
        </w:rPr>
        <w:t>) – as in sonnet or limerick form, or in the form of a Greek tragedy, pentameter rhymes or</w:t>
      </w:r>
      <w:proofErr w:type="gramStart"/>
      <w:r w:rsidRPr="005E167C">
        <w:rPr>
          <w:rFonts w:cs="Times New Roman"/>
          <w:sz w:val="20"/>
          <w:szCs w:val="20"/>
        </w:rPr>
        <w:t>…..</w:t>
      </w:r>
      <w:proofErr w:type="gramEnd"/>
      <w:r w:rsidRPr="005E167C">
        <w:rPr>
          <w:rFonts w:cs="Times New Roman"/>
          <w:sz w:val="20"/>
          <w:szCs w:val="20"/>
        </w:rPr>
        <w:t>, or</w:t>
      </w:r>
      <w:proofErr w:type="gramStart"/>
      <w:r w:rsidRPr="005E167C">
        <w:rPr>
          <w:rFonts w:cs="Times New Roman"/>
          <w:sz w:val="20"/>
          <w:szCs w:val="20"/>
        </w:rPr>
        <w:t>…..</w:t>
      </w:r>
      <w:proofErr w:type="gramEnd"/>
      <w:r w:rsidRPr="005E167C">
        <w:rPr>
          <w:rFonts w:cs="Times New Roman"/>
          <w:sz w:val="20"/>
          <w:szCs w:val="20"/>
        </w:rPr>
        <w:t xml:space="preserve"> </w:t>
      </w:r>
    </w:p>
    <w:p w14:paraId="69693660"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lastRenderedPageBreak/>
        <w:t xml:space="preserve">Ask for an evaluation of something, like an article in the Economist, published last week, last month and last year and watch how the chatbot gets better the further back you go. Then ask for an evaluation of something written 10 years, 100 years and 1000 years ago and see how the pattern changes as chatbots </w:t>
      </w:r>
      <w:proofErr w:type="gramStart"/>
      <w:r w:rsidRPr="005E167C">
        <w:rPr>
          <w:rFonts w:cs="Times New Roman"/>
          <w:sz w:val="20"/>
          <w:szCs w:val="20"/>
        </w:rPr>
        <w:t>have to</w:t>
      </w:r>
      <w:proofErr w:type="gramEnd"/>
      <w:r w:rsidRPr="005E167C">
        <w:rPr>
          <w:rFonts w:cs="Times New Roman"/>
          <w:sz w:val="20"/>
          <w:szCs w:val="20"/>
        </w:rPr>
        <w:t xml:space="preserve"> give answers without adequate textual input. Track when the chatbot simply fabricates stuff.</w:t>
      </w:r>
    </w:p>
    <w:p w14:paraId="0457F6F7"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Ask for a summary and/or evaluation of something written in English or in a language you are familiar with. Compare the two texts. What did you learn?</w:t>
      </w:r>
    </w:p>
    <w:p w14:paraId="3DAA1F66"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Ask for a summary and/or evaluation that focuses on the standpoint (implicit or explicit ideological preference) of the chatbot. </w:t>
      </w:r>
    </w:p>
    <w:p w14:paraId="42835256"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Use your own biography or experience, in this class, in college, and/or at home and see whether chatbot can produce illuminating text. </w:t>
      </w:r>
    </w:p>
    <w:p w14:paraId="42FA959E" w14:textId="77777777" w:rsidR="00612DEA" w:rsidRPr="005E167C" w:rsidRDefault="008045DE">
      <w:pPr>
        <w:pStyle w:val="1"/>
        <w:widowControl w:val="0"/>
        <w:numPr>
          <w:ilvl w:val="0"/>
          <w:numId w:val="2"/>
        </w:numPr>
        <w:rPr>
          <w:rFonts w:cs="Times New Roman"/>
          <w:sz w:val="20"/>
          <w:szCs w:val="20"/>
        </w:rPr>
      </w:pPr>
      <w:bookmarkStart w:id="4" w:name="_Hlk141602897"/>
      <w:r w:rsidRPr="005E167C">
        <w:rPr>
          <w:rFonts w:cs="Times New Roman"/>
          <w:sz w:val="20"/>
          <w:szCs w:val="20"/>
        </w:rPr>
        <w:t>Have the chatbot write on a topic of your choice. Then ask to chatbot to write again on the same topic specifying that it should draw only on research papers or monographs. Then ask it to write on the same topic specifying trusted websites (say New York Times and the Wall Street Journal). Then ask it to write on the same topic drawing only on some crazy websites (I don’t know any</w:t>
      </w:r>
      <w:proofErr w:type="gramStart"/>
      <w:r w:rsidRPr="005E167C">
        <w:rPr>
          <w:rFonts w:cs="Times New Roman"/>
          <w:sz w:val="20"/>
          <w:szCs w:val="20"/>
        </w:rPr>
        <w:t>….:))</w:t>
      </w:r>
      <w:proofErr w:type="gramEnd"/>
      <w:r w:rsidRPr="005E167C">
        <w:rPr>
          <w:rFonts w:cs="Times New Roman"/>
          <w:sz w:val="20"/>
          <w:szCs w:val="20"/>
        </w:rPr>
        <w:t>. Report your findings</w:t>
      </w:r>
      <w:bookmarkEnd w:id="4"/>
      <w:r w:rsidRPr="005E167C">
        <w:rPr>
          <w:rFonts w:cs="Times New Roman"/>
          <w:sz w:val="20"/>
          <w:szCs w:val="20"/>
        </w:rPr>
        <w:t xml:space="preserve">. </w:t>
      </w:r>
    </w:p>
    <w:p w14:paraId="224AA937"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Have the chatbot write a conventional memo or research paper with and without footnotes and with and without reference lists insisting on different formats for both footnotes and references.   </w:t>
      </w:r>
    </w:p>
    <w:p w14:paraId="254A5C27"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Ask the chatbot to do annotated outlines vs bullet point outlines for some topics. </w:t>
      </w:r>
    </w:p>
    <w:p w14:paraId="30BE0E59"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Test your emotional reaction if/when your TA or professor tells you that they are happy to write a letter of recommendation for you but that it will be produced by a chatbot. Test your intuition about the emotional reaction of your TA or professor should they learn that you have used chatbots simply to cut your workload, and not following the protocol for this course spelled out in the previous paragraph.</w:t>
      </w:r>
    </w:p>
    <w:p w14:paraId="06393F6E"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Write a two-page memo about some reading or aspect of the course; ask chatbot to do the same; apply chatbot detection technology to both memos; report what you have found. </w:t>
      </w:r>
    </w:p>
    <w:p w14:paraId="5D43234B"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Ask the chatbot to produce text in a foreign language you know and/or something very esoteric – like one of Indonesia’s 6,000 or so dialects or ancient Norse….</w:t>
      </w:r>
    </w:p>
    <w:p w14:paraId="73ADE742"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Have the chatbot develop the same text for different audiences: kindergarten, elementary school, middle school, high school, college, graduate school, old age homes, athletic clubs, scuba divers, balloon pilots, etc.  </w:t>
      </w:r>
    </w:p>
    <w:p w14:paraId="718DC835"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Graham Green’s </w:t>
      </w:r>
      <w:r w:rsidRPr="005E167C">
        <w:rPr>
          <w:rFonts w:cs="Times New Roman"/>
          <w:i/>
          <w:iCs/>
          <w:sz w:val="20"/>
          <w:szCs w:val="20"/>
        </w:rPr>
        <w:t>The Quiet American</w:t>
      </w:r>
      <w:r w:rsidRPr="005E167C">
        <w:rPr>
          <w:rFonts w:cs="Times New Roman"/>
          <w:sz w:val="20"/>
          <w:szCs w:val="20"/>
        </w:rPr>
        <w:t xml:space="preserve"> (206 pages) is an </w:t>
      </w:r>
      <w:proofErr w:type="gramStart"/>
      <w:r w:rsidRPr="005E167C">
        <w:rPr>
          <w:rFonts w:cs="Times New Roman"/>
          <w:sz w:val="20"/>
          <w:szCs w:val="20"/>
        </w:rPr>
        <w:t>eerily  prescient</w:t>
      </w:r>
      <w:proofErr w:type="gramEnd"/>
      <w:r w:rsidRPr="005E167C">
        <w:rPr>
          <w:rFonts w:cs="Times New Roman"/>
          <w:sz w:val="20"/>
          <w:szCs w:val="20"/>
        </w:rPr>
        <w:t xml:space="preserve"> novel about America’s disastrous foreign policy in Vietnam, published ten years before it all began to unfold. It also exists as a movie. Use the chatbot to create an alternative story or subplot, ending of the story or subplot. If you are ambitious, have the chatbot produce images of the alternative or ending. Explain the prompts that you fed to the chatbot to get, or get not, an increasingly rich and illuminating story / visual representation.</w:t>
      </w:r>
    </w:p>
    <w:p w14:paraId="6746958F" w14:textId="77777777" w:rsidR="00612DEA" w:rsidRPr="005E167C" w:rsidRDefault="008045DE">
      <w:pPr>
        <w:pStyle w:val="1"/>
        <w:widowControl w:val="0"/>
        <w:numPr>
          <w:ilvl w:val="0"/>
          <w:numId w:val="2"/>
        </w:numPr>
        <w:rPr>
          <w:rFonts w:cs="Times New Roman"/>
          <w:sz w:val="20"/>
          <w:szCs w:val="20"/>
        </w:rPr>
      </w:pPr>
      <w:r w:rsidRPr="005E167C">
        <w:rPr>
          <w:rFonts w:cs="Times New Roman"/>
          <w:sz w:val="20"/>
          <w:szCs w:val="20"/>
        </w:rPr>
        <w:t xml:space="preserve">John Le Carré’s </w:t>
      </w:r>
      <w:r w:rsidRPr="005E167C">
        <w:rPr>
          <w:rFonts w:cs="Times New Roman"/>
          <w:i/>
          <w:iCs/>
          <w:sz w:val="20"/>
          <w:szCs w:val="20"/>
        </w:rPr>
        <w:t>A Most Wanted Man</w:t>
      </w:r>
      <w:r w:rsidRPr="005E167C">
        <w:rPr>
          <w:rFonts w:cs="Times New Roman"/>
          <w:sz w:val="20"/>
          <w:szCs w:val="20"/>
        </w:rPr>
        <w:t xml:space="preserve"> (336 pages) is set in PK’s hometown, Hamburg Germany. It is a thinly veiled, furious critique of American foreign policy and the War on Terror. It also exists as a movie. Use the chatbot to create an alternative story or subplot, ending of the story or subplot. If you are ambitious, have the chatbot produce images of the alternative or ending. Explain the prompts that you fed to the chatbot to get, or get not, an increasingly rich and illuminating story / visual representation.</w:t>
      </w:r>
    </w:p>
    <w:p w14:paraId="19E475FA" w14:textId="77777777" w:rsidR="00612DEA" w:rsidRPr="005E167C" w:rsidRDefault="00612DEA">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rPr>
          <w:rFonts w:cs="Times New Roman"/>
          <w:sz w:val="20"/>
          <w:szCs w:val="20"/>
        </w:rPr>
      </w:pPr>
    </w:p>
    <w:p w14:paraId="6C8EC84A" w14:textId="77777777" w:rsidR="00612DEA" w:rsidRPr="005E167C" w:rsidRDefault="008045DE">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rPr>
          <w:rFonts w:cs="Times New Roman"/>
          <w:sz w:val="20"/>
          <w:szCs w:val="20"/>
        </w:rPr>
      </w:pPr>
      <w:r w:rsidRPr="005E167C">
        <w:rPr>
          <w:rFonts w:cs="Times New Roman"/>
          <w:sz w:val="20"/>
          <w:szCs w:val="20"/>
        </w:rPr>
        <w:t xml:space="preserve">The sky of our imagination is the only limit to experimentation. The TAs will share on Canvas the most important insights members of this class gather in using this new Wo/Man Friday technology.  The teaching staff will discuss in weekly staff meetings what various sections have experimented with and learned. Each TA will be free to make the final decision about the writing assignments in the sections they teach. </w:t>
      </w:r>
    </w:p>
    <w:p w14:paraId="3CA6C23C" w14:textId="77777777" w:rsidR="00612DEA" w:rsidRPr="005E167C" w:rsidRDefault="00612DEA">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rPr>
          <w:rFonts w:cs="Times New Roman"/>
          <w:sz w:val="20"/>
          <w:szCs w:val="20"/>
        </w:rPr>
      </w:pPr>
    </w:p>
    <w:p w14:paraId="64763B4E" w14:textId="77777777" w:rsidR="00612DEA" w:rsidRPr="005E167C" w:rsidRDefault="008045DE">
      <w:pPr>
        <w:pStyle w:val="1"/>
        <w:rPr>
          <w:rFonts w:cs="Times New Roman"/>
          <w:sz w:val="20"/>
          <w:szCs w:val="20"/>
        </w:rPr>
      </w:pPr>
      <w:r w:rsidRPr="005E167C">
        <w:rPr>
          <w:rFonts w:cs="Times New Roman"/>
          <w:i/>
          <w:iCs/>
          <w:sz w:val="20"/>
          <w:szCs w:val="20"/>
        </w:rPr>
        <w:t xml:space="preserve">Two Town Hall Meetings: </w:t>
      </w:r>
      <w:r w:rsidRPr="005E167C">
        <w:rPr>
          <w:rFonts w:cs="Times New Roman"/>
          <w:sz w:val="20"/>
          <w:szCs w:val="20"/>
        </w:rPr>
        <w:t xml:space="preserve">At the end of each of the two parts of the course, we will spend a class session discussing, respectively: </w:t>
      </w:r>
    </w:p>
    <w:p w14:paraId="26CE126D" w14:textId="77777777" w:rsidR="00612DEA" w:rsidRPr="005E167C" w:rsidRDefault="00612DEA">
      <w:pPr>
        <w:pStyle w:val="1"/>
        <w:rPr>
          <w:rFonts w:cs="Times New Roman"/>
          <w:i/>
          <w:iCs/>
          <w:sz w:val="20"/>
          <w:szCs w:val="20"/>
        </w:rPr>
      </w:pPr>
    </w:p>
    <w:p w14:paraId="52C7CF5C" w14:textId="4C7B040D" w:rsidR="00612DEA" w:rsidRPr="005E167C" w:rsidRDefault="008045DE">
      <w:pPr>
        <w:pStyle w:val="1"/>
        <w:rPr>
          <w:rFonts w:cs="Times New Roman"/>
          <w:sz w:val="20"/>
          <w:szCs w:val="20"/>
        </w:rPr>
      </w:pPr>
      <w:r w:rsidRPr="005E167C">
        <w:rPr>
          <w:rFonts w:cs="Times New Roman"/>
          <w:b/>
          <w:bCs/>
          <w:i/>
          <w:iCs/>
          <w:sz w:val="20"/>
          <w:szCs w:val="20"/>
        </w:rPr>
        <w:t>Town Hall Meeting (</w:t>
      </w:r>
      <w:r w:rsidR="00A07DAC" w:rsidRPr="005E167C">
        <w:rPr>
          <w:rFonts w:cs="Times New Roman"/>
          <w:b/>
          <w:bCs/>
          <w:i/>
          <w:iCs/>
          <w:sz w:val="20"/>
          <w:szCs w:val="20"/>
        </w:rPr>
        <w:t>1</w:t>
      </w:r>
      <w:r w:rsidRPr="005E167C">
        <w:rPr>
          <w:rFonts w:cs="Times New Roman"/>
          <w:b/>
          <w:bCs/>
          <w:i/>
          <w:iCs/>
          <w:sz w:val="20"/>
          <w:szCs w:val="20"/>
        </w:rPr>
        <w:t xml:space="preserve">): Make America Great Again – With, Against or Without the World? </w:t>
      </w:r>
      <w:r w:rsidRPr="005E167C">
        <w:rPr>
          <w:rFonts w:cs="Times New Roman"/>
          <w:sz w:val="20"/>
          <w:szCs w:val="20"/>
        </w:rPr>
        <w:t>(</w:t>
      </w:r>
      <w:r w:rsidR="00A07DAC" w:rsidRPr="005E167C">
        <w:rPr>
          <w:rFonts w:cs="Times New Roman"/>
          <w:sz w:val="20"/>
          <w:szCs w:val="20"/>
        </w:rPr>
        <w:t xml:space="preserve">October 9) </w:t>
      </w:r>
    </w:p>
    <w:p w14:paraId="566AD5CF" w14:textId="7D2C0C50" w:rsidR="00612DEA" w:rsidRPr="005E167C" w:rsidRDefault="00A07DAC" w:rsidP="00A07DAC">
      <w:pPr>
        <w:pStyle w:val="1"/>
        <w:rPr>
          <w:rFonts w:cs="Times New Roman"/>
          <w:sz w:val="20"/>
          <w:szCs w:val="20"/>
        </w:rPr>
      </w:pPr>
      <w:r w:rsidRPr="005E167C">
        <w:rPr>
          <w:rFonts w:cs="Times New Roman"/>
          <w:b/>
          <w:bCs/>
          <w:i/>
          <w:iCs/>
          <w:sz w:val="20"/>
          <w:szCs w:val="20"/>
          <w:lang w:val="da-DK"/>
        </w:rPr>
        <w:t xml:space="preserve">Town Hall Meeting (2): Dirty Hands: Henry Kissinger </w:t>
      </w:r>
      <w:r w:rsidRPr="005E167C">
        <w:rPr>
          <w:rFonts w:cs="Times New Roman"/>
          <w:b/>
          <w:bCs/>
          <w:i/>
          <w:iCs/>
          <w:sz w:val="20"/>
          <w:szCs w:val="20"/>
        </w:rPr>
        <w:t>– Sage, War Criminal or Both?</w:t>
      </w:r>
      <w:r w:rsidRPr="005E167C">
        <w:rPr>
          <w:rFonts w:cs="Times New Roman"/>
          <w:sz w:val="20"/>
          <w:szCs w:val="20"/>
        </w:rPr>
        <w:t xml:space="preserve"> (December 2)</w:t>
      </w:r>
    </w:p>
    <w:p w14:paraId="66FCB089" w14:textId="77777777" w:rsidR="00A07DAC" w:rsidRPr="005E167C" w:rsidRDefault="00A07DAC" w:rsidP="00A07DAC">
      <w:pPr>
        <w:pStyle w:val="1"/>
        <w:rPr>
          <w:rFonts w:cs="Times New Roman"/>
          <w:sz w:val="20"/>
          <w:szCs w:val="20"/>
        </w:rPr>
      </w:pPr>
    </w:p>
    <w:p w14:paraId="5B995AC9" w14:textId="77777777" w:rsidR="00612DEA" w:rsidRPr="005E167C" w:rsidRDefault="008045DE">
      <w:pPr>
        <w:pStyle w:val="NoSpacing"/>
        <w:rPr>
          <w:rFonts w:ascii="Times New Roman" w:eastAsia="Times New Roman" w:hAnsi="Times New Roman" w:cs="Times New Roman"/>
          <w:sz w:val="20"/>
          <w:szCs w:val="20"/>
        </w:rPr>
      </w:pPr>
      <w:r w:rsidRPr="005E167C">
        <w:rPr>
          <w:rFonts w:ascii="Times New Roman" w:hAnsi="Times New Roman" w:cs="Times New Roman"/>
          <w:sz w:val="20"/>
          <w:szCs w:val="20"/>
        </w:rPr>
        <w:t>Town Hall Meetings can be the subject of writing assignments. As they come at the end of Parts I and II, be sure that you are meeting your quota of four memos for each part of the course.</w:t>
      </w:r>
    </w:p>
    <w:p w14:paraId="253CC323" w14:textId="77777777" w:rsidR="00612DEA" w:rsidRPr="005E167C" w:rsidRDefault="00612DEA">
      <w:pPr>
        <w:pStyle w:val="NoSpacing"/>
        <w:rPr>
          <w:rFonts w:ascii="Times New Roman" w:eastAsia="Times New Roman" w:hAnsi="Times New Roman" w:cs="Times New Roman"/>
          <w:sz w:val="20"/>
          <w:szCs w:val="20"/>
        </w:rPr>
      </w:pPr>
    </w:p>
    <w:p w14:paraId="2716E1B2" w14:textId="77777777" w:rsidR="00612DEA" w:rsidRPr="005E167C" w:rsidRDefault="008045DE">
      <w:pPr>
        <w:pStyle w:val="NoSpacing"/>
        <w:rPr>
          <w:rFonts w:ascii="Times New Roman" w:eastAsia="Times New Roman" w:hAnsi="Times New Roman" w:cs="Times New Roman"/>
          <w:i/>
          <w:iCs/>
          <w:sz w:val="20"/>
          <w:szCs w:val="20"/>
        </w:rPr>
      </w:pPr>
      <w:r w:rsidRPr="005E167C">
        <w:rPr>
          <w:rFonts w:ascii="Times New Roman" w:hAnsi="Times New Roman" w:cs="Times New Roman"/>
          <w:i/>
          <w:iCs/>
          <w:sz w:val="20"/>
          <w:szCs w:val="20"/>
        </w:rPr>
        <w:t>Canvas:</w:t>
      </w:r>
    </w:p>
    <w:p w14:paraId="33DD242F" w14:textId="77777777" w:rsidR="00612DEA" w:rsidRPr="005E167C" w:rsidRDefault="008045DE">
      <w:pPr>
        <w:pStyle w:val="ListParagraph"/>
        <w:numPr>
          <w:ilvl w:val="0"/>
          <w:numId w:val="3"/>
        </w:numPr>
        <w:suppressAutoHyphens w:val="0"/>
        <w:rPr>
          <w:rFonts w:cs="Times New Roman"/>
          <w:sz w:val="20"/>
          <w:szCs w:val="20"/>
        </w:rPr>
      </w:pPr>
      <w:r w:rsidRPr="005E167C">
        <w:rPr>
          <w:rFonts w:cs="Times New Roman"/>
          <w:sz w:val="20"/>
          <w:szCs w:val="20"/>
        </w:rPr>
        <w:t>Go to canvas@cornell.edu</w:t>
      </w:r>
    </w:p>
    <w:p w14:paraId="45C1F398" w14:textId="77777777" w:rsidR="00612DEA" w:rsidRPr="005E167C" w:rsidRDefault="008045DE">
      <w:pPr>
        <w:pStyle w:val="ListParagraph"/>
        <w:numPr>
          <w:ilvl w:val="0"/>
          <w:numId w:val="3"/>
        </w:numPr>
        <w:suppressAutoHyphens w:val="0"/>
        <w:rPr>
          <w:rFonts w:cs="Times New Roman"/>
          <w:sz w:val="20"/>
          <w:szCs w:val="20"/>
        </w:rPr>
      </w:pPr>
      <w:r w:rsidRPr="005E167C">
        <w:rPr>
          <w:rFonts w:cs="Times New Roman"/>
          <w:sz w:val="20"/>
          <w:szCs w:val="20"/>
        </w:rPr>
        <w:lastRenderedPageBreak/>
        <w:t xml:space="preserve">Log in with NetID </w:t>
      </w:r>
    </w:p>
    <w:p w14:paraId="3CAAE3DD" w14:textId="77777777" w:rsidR="00612DEA" w:rsidRPr="005E167C" w:rsidRDefault="008045DE">
      <w:pPr>
        <w:pStyle w:val="ListParagraph"/>
        <w:numPr>
          <w:ilvl w:val="0"/>
          <w:numId w:val="3"/>
        </w:numPr>
        <w:suppressAutoHyphens w:val="0"/>
        <w:rPr>
          <w:rFonts w:cs="Times New Roman"/>
          <w:sz w:val="20"/>
          <w:szCs w:val="20"/>
        </w:rPr>
      </w:pPr>
      <w:r w:rsidRPr="005E167C">
        <w:rPr>
          <w:rFonts w:cs="Times New Roman"/>
          <w:sz w:val="20"/>
          <w:szCs w:val="20"/>
        </w:rPr>
        <w:t>Once you are logged in, click “Courses”, then click “All Courses”</w:t>
      </w:r>
    </w:p>
    <w:p w14:paraId="02F4605E" w14:textId="77777777" w:rsidR="00612DEA" w:rsidRPr="005E167C" w:rsidRDefault="008045DE">
      <w:pPr>
        <w:pStyle w:val="ListParagraph"/>
        <w:numPr>
          <w:ilvl w:val="0"/>
          <w:numId w:val="3"/>
        </w:numPr>
        <w:suppressAutoHyphens w:val="0"/>
        <w:rPr>
          <w:rFonts w:cs="Times New Roman"/>
          <w:sz w:val="20"/>
          <w:szCs w:val="20"/>
        </w:rPr>
      </w:pPr>
      <w:r w:rsidRPr="005E167C">
        <w:rPr>
          <w:rFonts w:cs="Times New Roman"/>
          <w:sz w:val="20"/>
          <w:szCs w:val="20"/>
        </w:rPr>
        <w:t>Select GOVT 2817 and you’ll be directed to the Canvas homepage of the course</w:t>
      </w:r>
    </w:p>
    <w:p w14:paraId="7421A9C5" w14:textId="77777777" w:rsidR="00612DEA" w:rsidRPr="005E167C" w:rsidRDefault="008045DE">
      <w:pPr>
        <w:pStyle w:val="1"/>
        <w:suppressAutoHyphens w:val="0"/>
        <w:ind w:left="1080"/>
        <w:rPr>
          <w:rFonts w:cs="Times New Roman"/>
          <w:sz w:val="20"/>
          <w:szCs w:val="20"/>
        </w:rPr>
      </w:pPr>
      <w:r w:rsidRPr="005E167C">
        <w:rPr>
          <w:rFonts w:cs="Times New Roman"/>
          <w:sz w:val="20"/>
          <w:szCs w:val="20"/>
        </w:rPr>
        <w:t xml:space="preserve">-You can also favorite GOVT 2817 by clicking on the star beside it. That way, GOVT 2817 will always appear just by clicking on </w:t>
      </w:r>
      <w:r w:rsidRPr="005E167C">
        <w:rPr>
          <w:rFonts w:cs="Times New Roman"/>
          <w:sz w:val="20"/>
          <w:szCs w:val="20"/>
          <w:rtl/>
          <w:lang w:val="ar-SA"/>
        </w:rPr>
        <w:t>“</w:t>
      </w:r>
      <w:r w:rsidRPr="005E167C">
        <w:rPr>
          <w:rFonts w:cs="Times New Roman"/>
          <w:sz w:val="20"/>
          <w:szCs w:val="20"/>
        </w:rPr>
        <w:t>Courses”.</w:t>
      </w:r>
    </w:p>
    <w:p w14:paraId="4A7AF08A" w14:textId="77777777" w:rsidR="00612DEA" w:rsidRPr="005E167C" w:rsidRDefault="008045DE">
      <w:pPr>
        <w:pStyle w:val="ListParagraph"/>
        <w:numPr>
          <w:ilvl w:val="0"/>
          <w:numId w:val="4"/>
        </w:numPr>
        <w:suppressAutoHyphens w:val="0"/>
        <w:rPr>
          <w:rFonts w:cs="Times New Roman"/>
          <w:sz w:val="20"/>
          <w:szCs w:val="20"/>
        </w:rPr>
      </w:pPr>
      <w:r w:rsidRPr="005E167C">
        <w:rPr>
          <w:rFonts w:cs="Times New Roman"/>
          <w:sz w:val="20"/>
          <w:szCs w:val="20"/>
        </w:rPr>
        <w:t>Click “Announcements” to find recent announcements</w:t>
      </w:r>
    </w:p>
    <w:p w14:paraId="696AC65B" w14:textId="77777777" w:rsidR="00612DEA" w:rsidRPr="005E167C" w:rsidRDefault="008045DE">
      <w:pPr>
        <w:pStyle w:val="ListParagraph"/>
        <w:numPr>
          <w:ilvl w:val="0"/>
          <w:numId w:val="4"/>
        </w:numPr>
        <w:suppressAutoHyphens w:val="0"/>
        <w:rPr>
          <w:rFonts w:cs="Times New Roman"/>
          <w:sz w:val="20"/>
          <w:szCs w:val="20"/>
        </w:rPr>
      </w:pPr>
      <w:r w:rsidRPr="005E167C">
        <w:rPr>
          <w:rFonts w:cs="Times New Roman"/>
          <w:sz w:val="20"/>
          <w:szCs w:val="20"/>
        </w:rPr>
        <w:t xml:space="preserve">Click “Syllabus” tab to view class syllabus </w:t>
      </w:r>
    </w:p>
    <w:p w14:paraId="4048844C" w14:textId="77777777" w:rsidR="00612DEA" w:rsidRPr="005E167C" w:rsidRDefault="008045DE">
      <w:pPr>
        <w:pStyle w:val="ListParagraph"/>
        <w:numPr>
          <w:ilvl w:val="0"/>
          <w:numId w:val="4"/>
        </w:numPr>
        <w:suppressAutoHyphens w:val="0"/>
        <w:rPr>
          <w:rFonts w:cs="Times New Roman"/>
          <w:sz w:val="20"/>
          <w:szCs w:val="20"/>
        </w:rPr>
      </w:pPr>
      <w:r w:rsidRPr="005E167C">
        <w:rPr>
          <w:rFonts w:cs="Times New Roman"/>
          <w:sz w:val="20"/>
          <w:szCs w:val="20"/>
        </w:rPr>
        <w:t xml:space="preserve">Click “Modules” tab to view class content, which will be organized by weeks. We will publish each module a week before each Monday lecture. </w:t>
      </w:r>
    </w:p>
    <w:p w14:paraId="39083F63" w14:textId="77777777" w:rsidR="00612DEA" w:rsidRPr="005E167C" w:rsidRDefault="008045DE">
      <w:pPr>
        <w:pStyle w:val="ListParagraph"/>
        <w:numPr>
          <w:ilvl w:val="0"/>
          <w:numId w:val="4"/>
        </w:numPr>
        <w:suppressAutoHyphens w:val="0"/>
        <w:rPr>
          <w:rFonts w:cs="Times New Roman"/>
          <w:sz w:val="20"/>
          <w:szCs w:val="20"/>
        </w:rPr>
      </w:pPr>
      <w:r w:rsidRPr="005E167C">
        <w:rPr>
          <w:rFonts w:cs="Times New Roman"/>
          <w:sz w:val="20"/>
          <w:szCs w:val="20"/>
        </w:rPr>
        <w:t>Click “Assignments” tab to view assignments, then click on desired assignment</w:t>
      </w:r>
    </w:p>
    <w:p w14:paraId="0C748266" w14:textId="77777777" w:rsidR="00612DEA" w:rsidRPr="005E167C" w:rsidRDefault="008045DE">
      <w:pPr>
        <w:pStyle w:val="1"/>
        <w:suppressAutoHyphens w:val="0"/>
        <w:ind w:left="360" w:firstLine="720"/>
        <w:rPr>
          <w:rFonts w:cs="Times New Roman"/>
          <w:sz w:val="20"/>
          <w:szCs w:val="20"/>
        </w:rPr>
      </w:pPr>
      <w:r w:rsidRPr="005E167C">
        <w:rPr>
          <w:rFonts w:cs="Times New Roman"/>
          <w:sz w:val="20"/>
          <w:szCs w:val="20"/>
        </w:rPr>
        <w:t xml:space="preserve">-Click the </w:t>
      </w:r>
      <w:r w:rsidRPr="005E167C">
        <w:rPr>
          <w:rFonts w:cs="Times New Roman"/>
          <w:sz w:val="20"/>
          <w:szCs w:val="20"/>
          <w:rtl/>
          <w:lang w:val="ar-SA"/>
        </w:rPr>
        <w:t>“</w:t>
      </w:r>
      <w:r w:rsidRPr="005E167C">
        <w:rPr>
          <w:rFonts w:cs="Times New Roman"/>
          <w:sz w:val="20"/>
          <w:szCs w:val="20"/>
        </w:rPr>
        <w:t>submit” option on the page to upload your assignments for submission</w:t>
      </w:r>
    </w:p>
    <w:p w14:paraId="6CBB36D4" w14:textId="77777777" w:rsidR="00612DEA" w:rsidRPr="005E167C" w:rsidRDefault="008045DE">
      <w:pPr>
        <w:pStyle w:val="1"/>
        <w:suppressAutoHyphens w:val="0"/>
        <w:ind w:left="1080"/>
        <w:rPr>
          <w:rFonts w:cs="Times New Roman"/>
          <w:sz w:val="20"/>
          <w:szCs w:val="20"/>
        </w:rPr>
      </w:pPr>
      <w:r w:rsidRPr="005E167C">
        <w:rPr>
          <w:rFonts w:cs="Times New Roman"/>
          <w:sz w:val="20"/>
          <w:szCs w:val="20"/>
        </w:rPr>
        <w:t>-After submission, a column at the side will indicate successful submission or successful but late submission</w:t>
      </w:r>
    </w:p>
    <w:p w14:paraId="6533508F" w14:textId="77777777" w:rsidR="00612DEA" w:rsidRPr="005E167C" w:rsidRDefault="008045DE">
      <w:pPr>
        <w:pStyle w:val="1"/>
        <w:suppressAutoHyphens w:val="0"/>
        <w:ind w:left="1080"/>
        <w:rPr>
          <w:rFonts w:cs="Times New Roman"/>
          <w:sz w:val="20"/>
          <w:szCs w:val="20"/>
        </w:rPr>
      </w:pPr>
      <w:r w:rsidRPr="005E167C">
        <w:rPr>
          <w:rFonts w:cs="Times New Roman"/>
          <w:sz w:val="20"/>
          <w:szCs w:val="20"/>
        </w:rPr>
        <w:t xml:space="preserve">-You can submit as many times as you want before the deadline, and Canvas will only keep your latest submission. However, if you re-submit after the deadline, your submission will be captured and graded as </w:t>
      </w:r>
      <w:r w:rsidRPr="005E167C">
        <w:rPr>
          <w:rFonts w:cs="Times New Roman"/>
          <w:sz w:val="20"/>
          <w:szCs w:val="20"/>
          <w:rtl/>
          <w:lang w:val="ar-SA"/>
        </w:rPr>
        <w:t>“</w:t>
      </w:r>
      <w:r w:rsidRPr="005E167C">
        <w:rPr>
          <w:rFonts w:cs="Times New Roman"/>
          <w:sz w:val="20"/>
          <w:szCs w:val="20"/>
        </w:rPr>
        <w:t xml:space="preserve">late”. </w:t>
      </w:r>
    </w:p>
    <w:p w14:paraId="7CA66D5D" w14:textId="77777777" w:rsidR="00612DEA" w:rsidRPr="005E167C" w:rsidRDefault="008045DE">
      <w:pPr>
        <w:pStyle w:val="ListParagraph"/>
        <w:numPr>
          <w:ilvl w:val="0"/>
          <w:numId w:val="5"/>
        </w:numPr>
        <w:suppressAutoHyphens w:val="0"/>
        <w:rPr>
          <w:rFonts w:cs="Times New Roman"/>
          <w:sz w:val="20"/>
          <w:szCs w:val="20"/>
        </w:rPr>
      </w:pPr>
      <w:r w:rsidRPr="005E167C">
        <w:rPr>
          <w:rFonts w:cs="Times New Roman"/>
          <w:sz w:val="20"/>
          <w:szCs w:val="20"/>
        </w:rPr>
        <w:t>Click “Grades” tab to view grades</w:t>
      </w:r>
    </w:p>
    <w:p w14:paraId="17BE8CD0" w14:textId="77777777" w:rsidR="00612DEA" w:rsidRPr="005E167C" w:rsidRDefault="00612DEA">
      <w:pPr>
        <w:pStyle w:val="1"/>
        <w:suppressAutoHyphens w:val="0"/>
        <w:rPr>
          <w:rFonts w:cs="Times New Roman"/>
          <w:sz w:val="20"/>
          <w:szCs w:val="20"/>
        </w:rPr>
      </w:pPr>
    </w:p>
    <w:p w14:paraId="042CBD24" w14:textId="77777777" w:rsidR="00612DEA" w:rsidRPr="005E167C" w:rsidRDefault="008045DE">
      <w:pPr>
        <w:pStyle w:val="BodyTextIndent2"/>
        <w:ind w:firstLine="0"/>
        <w:jc w:val="left"/>
        <w:rPr>
          <w:rFonts w:ascii="Times New Roman" w:hAnsi="Times New Roman" w:cs="Times New Roman"/>
          <w:sz w:val="20"/>
          <w:szCs w:val="20"/>
        </w:rPr>
      </w:pPr>
      <w:r w:rsidRPr="005E167C">
        <w:rPr>
          <w:rFonts w:ascii="Times New Roman" w:hAnsi="Times New Roman" w:cs="Times New Roman"/>
          <w:i/>
          <w:iCs/>
          <w:sz w:val="20"/>
          <w:szCs w:val="20"/>
        </w:rPr>
        <w:t xml:space="preserve">Grading: </w:t>
      </w:r>
      <w:r w:rsidRPr="005E167C">
        <w:rPr>
          <w:rFonts w:ascii="Times New Roman" w:hAnsi="Times New Roman" w:cs="Times New Roman"/>
          <w:sz w:val="20"/>
          <w:szCs w:val="20"/>
        </w:rPr>
        <w:t xml:space="preserve">Your grade in this course is based, on your five writing assignments (50%), section attendance and participation (25%), and lecture and ‘lab’ attendance and participation (25%). TAs will accept a physician’s report as a legitimate reason for seeking to reschedule a missed writing assignment deadline. Incompletes will be given only because of circumstances beyond a student's control, such as serious illness or family emergencies. </w:t>
      </w:r>
    </w:p>
    <w:p w14:paraId="4360BCAF" w14:textId="77777777" w:rsidR="00612DEA" w:rsidRPr="005E167C" w:rsidRDefault="00612DEA">
      <w:pPr>
        <w:pStyle w:val="BodyTextIndent2"/>
        <w:ind w:firstLine="0"/>
        <w:jc w:val="left"/>
        <w:rPr>
          <w:rFonts w:ascii="Times New Roman" w:hAnsi="Times New Roman" w:cs="Times New Roman"/>
          <w:sz w:val="20"/>
          <w:szCs w:val="20"/>
        </w:rPr>
      </w:pPr>
    </w:p>
    <w:p w14:paraId="71335EA9" w14:textId="77777777" w:rsidR="00612DEA" w:rsidRPr="005E167C" w:rsidRDefault="008045DE">
      <w:pPr>
        <w:pStyle w:val="BodyTextIndent2"/>
        <w:ind w:firstLine="0"/>
        <w:jc w:val="left"/>
        <w:rPr>
          <w:rFonts w:ascii="Times New Roman" w:eastAsia="Times New Roman" w:hAnsi="Times New Roman" w:cs="Times New Roman"/>
          <w:sz w:val="20"/>
          <w:szCs w:val="20"/>
        </w:rPr>
      </w:pPr>
      <w:r w:rsidRPr="005E167C">
        <w:rPr>
          <w:rFonts w:ascii="Times New Roman" w:hAnsi="Times New Roman" w:cs="Times New Roman"/>
          <w:i/>
          <w:iCs/>
          <w:sz w:val="20"/>
          <w:szCs w:val="20"/>
        </w:rPr>
        <w:t>Background</w:t>
      </w:r>
      <w:r w:rsidRPr="005E167C">
        <w:rPr>
          <w:rFonts w:ascii="Times New Roman" w:hAnsi="Times New Roman" w:cs="Times New Roman"/>
          <w:sz w:val="20"/>
          <w:szCs w:val="20"/>
        </w:rPr>
        <w:t>:</w:t>
      </w:r>
      <w:r w:rsidRPr="005E167C">
        <w:rPr>
          <w:rFonts w:ascii="Times New Roman" w:hAnsi="Times New Roman" w:cs="Times New Roman"/>
          <w:i/>
          <w:iCs/>
          <w:sz w:val="20"/>
          <w:szCs w:val="20"/>
        </w:rPr>
        <w:t xml:space="preserve"> </w:t>
      </w:r>
      <w:r w:rsidRPr="005E167C">
        <w:rPr>
          <w:rFonts w:ascii="Times New Roman" w:hAnsi="Times New Roman" w:cs="Times New Roman"/>
          <w:sz w:val="20"/>
          <w:szCs w:val="20"/>
        </w:rPr>
        <w:t>The Council on Foreign Relations has a useful website that you may wish to explore a little at the beginning of the course.</w:t>
      </w:r>
      <w:r w:rsidRPr="005E167C">
        <w:rPr>
          <w:rFonts w:ascii="Times New Roman" w:hAnsi="Times New Roman" w:cs="Times New Roman"/>
          <w:i/>
          <w:iCs/>
          <w:sz w:val="20"/>
          <w:szCs w:val="20"/>
        </w:rPr>
        <w:t xml:space="preserve">  https://world101.cfr.org/</w:t>
      </w:r>
    </w:p>
    <w:p w14:paraId="5AC37879" w14:textId="77777777" w:rsidR="00612DEA" w:rsidRPr="005E167C" w:rsidRDefault="00612DEA">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rPr>
          <w:rFonts w:cs="Times New Roman"/>
          <w:sz w:val="20"/>
          <w:szCs w:val="20"/>
        </w:rPr>
      </w:pPr>
    </w:p>
    <w:p w14:paraId="17F19632" w14:textId="77777777" w:rsidR="00612DEA" w:rsidRPr="005E167C" w:rsidRDefault="008045DE">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rPr>
          <w:rFonts w:cs="Times New Roman"/>
          <w:sz w:val="20"/>
          <w:szCs w:val="20"/>
        </w:rPr>
      </w:pPr>
      <w:r w:rsidRPr="005E167C">
        <w:rPr>
          <w:rFonts w:cs="Times New Roman"/>
          <w:i/>
          <w:iCs/>
          <w:sz w:val="20"/>
          <w:szCs w:val="20"/>
        </w:rPr>
        <w:t>Code of Academic Integrity</w:t>
      </w:r>
      <w:r w:rsidRPr="005E167C">
        <w:rPr>
          <w:rFonts w:cs="Times New Roman"/>
          <w:sz w:val="20"/>
          <w:szCs w:val="20"/>
        </w:rPr>
        <w:t xml:space="preserve">: Each student in this course is expected to abide The Code of Academic Integrity and Acknowledging the Work of Others is found in the Policy Notebook for the Cornell Community and also on the web at </w:t>
      </w:r>
      <w:hyperlink r:id="rId11" w:history="1">
        <w:r w:rsidR="00612DEA" w:rsidRPr="005E167C">
          <w:rPr>
            <w:rStyle w:val="a0"/>
            <w:rFonts w:cs="Times New Roman"/>
            <w:sz w:val="20"/>
            <w:szCs w:val="20"/>
          </w:rPr>
          <w:t>http://theuniversityfaculty.cornell.edu/pdfs/AIAckWorkRev90620.pdf</w:t>
        </w:r>
      </w:hyperlink>
      <w:r w:rsidRPr="005E167C">
        <w:rPr>
          <w:rStyle w:val="a0"/>
          <w:rFonts w:cs="Times New Roman"/>
          <w:sz w:val="20"/>
          <w:szCs w:val="20"/>
        </w:rPr>
        <w:t>.</w:t>
      </w:r>
      <w:r w:rsidRPr="005E167C">
        <w:rPr>
          <w:rFonts w:cs="Times New Roman"/>
          <w:sz w:val="20"/>
          <w:szCs w:val="20"/>
        </w:rPr>
        <w:t xml:space="preserve"> An additional document you may want to consult is posted at </w:t>
      </w:r>
      <w:hyperlink r:id="rId12" w:history="1">
        <w:r w:rsidR="00612DEA" w:rsidRPr="005E167C">
          <w:rPr>
            <w:rStyle w:val="a0"/>
            <w:rFonts w:cs="Times New Roman"/>
            <w:sz w:val="20"/>
            <w:szCs w:val="20"/>
          </w:rPr>
          <w:t>http://cuinfo.cornell.edu/Academic/AIC.html</w:t>
        </w:r>
      </w:hyperlink>
      <w:r w:rsidRPr="005E167C">
        <w:rPr>
          <w:rFonts w:cs="Times New Roman"/>
          <w:sz w:val="20"/>
          <w:szCs w:val="20"/>
        </w:rPr>
        <w:t xml:space="preserve">. A Cornell tutorial called Recognizing and Avoiding Plagiarism (available at </w:t>
      </w:r>
      <w:hyperlink r:id="rId13" w:history="1">
        <w:r w:rsidR="00612DEA" w:rsidRPr="005E167C">
          <w:rPr>
            <w:rStyle w:val="a0"/>
            <w:rFonts w:cs="Times New Roman"/>
            <w:sz w:val="20"/>
            <w:szCs w:val="20"/>
          </w:rPr>
          <w:t>http://plagiarism.arts.cornell.edu/tutorial/index.cfm</w:t>
        </w:r>
      </w:hyperlink>
      <w:r w:rsidRPr="005E167C">
        <w:rPr>
          <w:rStyle w:val="a0"/>
          <w:rFonts w:cs="Times New Roman"/>
          <w:sz w:val="20"/>
          <w:szCs w:val="20"/>
        </w:rPr>
        <w:t>)</w:t>
      </w:r>
      <w:r w:rsidRPr="005E167C">
        <w:rPr>
          <w:rFonts w:cs="Times New Roman"/>
          <w:sz w:val="20"/>
          <w:szCs w:val="20"/>
        </w:rPr>
        <w:t xml:space="preserve"> is a useful reference. If you are in any doubt about how to cite material that you wish to use, please consult your TA. The electronic version of your work may be run through special software programs. </w:t>
      </w:r>
    </w:p>
    <w:p w14:paraId="2A1BC6A5" w14:textId="77777777" w:rsidR="00612DEA" w:rsidRPr="005E167C" w:rsidRDefault="00612DEA">
      <w:pPr>
        <w:pStyle w:val="1"/>
        <w:rPr>
          <w:rFonts w:cs="Times New Roman"/>
          <w:i/>
          <w:iCs/>
          <w:sz w:val="20"/>
          <w:szCs w:val="20"/>
        </w:rPr>
      </w:pPr>
    </w:p>
    <w:p w14:paraId="06A0708D" w14:textId="77777777" w:rsidR="00612DEA" w:rsidRPr="005E167C" w:rsidRDefault="008045DE">
      <w:pPr>
        <w:pStyle w:val="1"/>
        <w:rPr>
          <w:rFonts w:cs="Times New Roman"/>
          <w:sz w:val="20"/>
          <w:szCs w:val="20"/>
        </w:rPr>
      </w:pPr>
      <w:r w:rsidRPr="005E167C">
        <w:rPr>
          <w:rFonts w:cs="Times New Roman"/>
          <w:i/>
          <w:iCs/>
          <w:sz w:val="20"/>
          <w:szCs w:val="20"/>
        </w:rPr>
        <w:t>Students with Disabilities</w:t>
      </w:r>
      <w:r w:rsidRPr="005E167C">
        <w:rPr>
          <w:rFonts w:cs="Times New Roman"/>
          <w:sz w:val="20"/>
          <w:szCs w:val="20"/>
        </w:rPr>
        <w:t xml:space="preserve">: In compliance with the Cornell University policy and equal access laws, I am available to discuss appropriate academic accommodations that may be required for student with disabilities. Students are encouraged to register with Student Disability Services to verify their eligibility for appropriate accommodations. Students seeking accommodations should submit to their TA </w:t>
      </w:r>
      <w:r w:rsidRPr="005E167C">
        <w:rPr>
          <w:rFonts w:cs="Times New Roman"/>
          <w:i/>
          <w:iCs/>
          <w:sz w:val="20"/>
          <w:szCs w:val="20"/>
          <w:u w:val="single"/>
        </w:rPr>
        <w:t>and</w:t>
      </w:r>
      <w:r w:rsidRPr="005E167C">
        <w:rPr>
          <w:rFonts w:cs="Times New Roman"/>
          <w:i/>
          <w:iCs/>
          <w:sz w:val="20"/>
          <w:szCs w:val="20"/>
        </w:rPr>
        <w:t xml:space="preserve"> </w:t>
      </w:r>
      <w:r w:rsidRPr="005E167C">
        <w:rPr>
          <w:rFonts w:cs="Times New Roman"/>
          <w:sz w:val="20"/>
          <w:szCs w:val="20"/>
        </w:rPr>
        <w:t>me an accommodation letter from Student Disability Services within the first two weeks of the semester.</w:t>
      </w:r>
    </w:p>
    <w:p w14:paraId="540A8512" w14:textId="77777777" w:rsidR="00612DEA" w:rsidRPr="005E167C" w:rsidRDefault="00612DEA">
      <w:pPr>
        <w:pStyle w:val="1"/>
        <w:rPr>
          <w:rFonts w:cs="Times New Roman"/>
          <w:i/>
          <w:iCs/>
          <w:sz w:val="20"/>
          <w:szCs w:val="20"/>
        </w:rPr>
      </w:pPr>
    </w:p>
    <w:p w14:paraId="329FF80E" w14:textId="77777777" w:rsidR="00612DEA" w:rsidRPr="005E167C" w:rsidRDefault="008045DE">
      <w:pPr>
        <w:pStyle w:val="1"/>
        <w:rPr>
          <w:rFonts w:cs="Times New Roman"/>
          <w:sz w:val="20"/>
          <w:szCs w:val="20"/>
        </w:rPr>
      </w:pPr>
      <w:r w:rsidRPr="005E167C">
        <w:rPr>
          <w:rFonts w:cs="Times New Roman"/>
          <w:i/>
          <w:iCs/>
          <w:sz w:val="20"/>
          <w:szCs w:val="20"/>
        </w:rPr>
        <w:t>Religious Observances:</w:t>
      </w:r>
      <w:r w:rsidRPr="005E167C">
        <w:rPr>
          <w:rFonts w:cs="Times New Roman"/>
          <w:sz w:val="20"/>
          <w:szCs w:val="20"/>
        </w:rPr>
        <w:t xml:space="preserve"> Students may ask for reasonable and timely accommodations for sincerely held religious beliefs. Please review the syllabus closely to determine if your religion will present any scheduling conflicts with any of the assignments. You must inform your TA of any conflicts within the first two weeks of the semester.</w:t>
      </w:r>
    </w:p>
    <w:p w14:paraId="3DFBF5DF" w14:textId="77777777" w:rsidR="00612DEA" w:rsidRPr="005E167C" w:rsidRDefault="00612DEA">
      <w:pPr>
        <w:pStyle w:val="1"/>
        <w:rPr>
          <w:rFonts w:cs="Times New Roman"/>
          <w:sz w:val="20"/>
          <w:szCs w:val="20"/>
        </w:rPr>
      </w:pPr>
    </w:p>
    <w:p w14:paraId="06143C1D" w14:textId="77777777" w:rsidR="00612DEA" w:rsidRPr="005E167C" w:rsidRDefault="008045DE">
      <w:pPr>
        <w:pStyle w:val="1"/>
        <w:rPr>
          <w:rFonts w:cs="Times New Roman"/>
          <w:sz w:val="20"/>
          <w:szCs w:val="20"/>
        </w:rPr>
      </w:pPr>
      <w:r w:rsidRPr="005E167C">
        <w:rPr>
          <w:rFonts w:cs="Times New Roman"/>
          <w:i/>
          <w:iCs/>
          <w:sz w:val="20"/>
          <w:szCs w:val="20"/>
        </w:rPr>
        <w:t>Classroom Behavior</w:t>
      </w:r>
      <w:r w:rsidRPr="005E167C">
        <w:rPr>
          <w:rFonts w:cs="Times New Roman"/>
          <w:sz w:val="20"/>
          <w:szCs w:val="20"/>
        </w:rPr>
        <w:t xml:space="preserve">: Students and faculty each have responsibility for maintaining an appropriate learning environment. Students will treat one another with respect and courtesy. As a teacher I regard the classroom as a sacred place. I will close the door to the lecture hall myself, at the beginning of each class. This is a symbolic act to which I attach great importance. We are a community of learners and as such we deal with each other with utmost respect especially when we discuss fraught issues inviting different political views. The first session offers you two different readings (by Shields and Belkin) on this </w:t>
      </w:r>
      <w:proofErr w:type="gramStart"/>
      <w:r w:rsidRPr="005E167C">
        <w:rPr>
          <w:rFonts w:cs="Times New Roman"/>
          <w:sz w:val="20"/>
          <w:szCs w:val="20"/>
        </w:rPr>
        <w:t>absolutely central</w:t>
      </w:r>
      <w:proofErr w:type="gramEnd"/>
      <w:r w:rsidRPr="005E167C">
        <w:rPr>
          <w:rFonts w:cs="Times New Roman"/>
          <w:sz w:val="20"/>
          <w:szCs w:val="20"/>
        </w:rPr>
        <w:t xml:space="preserve"> aspect of this course.</w:t>
      </w:r>
    </w:p>
    <w:p w14:paraId="5152DEAE" w14:textId="77777777" w:rsidR="00612DEA" w:rsidRPr="005E167C" w:rsidRDefault="00612DEA">
      <w:pPr>
        <w:pStyle w:val="1"/>
        <w:rPr>
          <w:rFonts w:cs="Times New Roman"/>
          <w:i/>
          <w:iCs/>
          <w:sz w:val="20"/>
          <w:szCs w:val="20"/>
        </w:rPr>
      </w:pPr>
    </w:p>
    <w:p w14:paraId="73359140" w14:textId="77777777" w:rsidR="00612DEA" w:rsidRPr="005E167C" w:rsidRDefault="008045DE">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jc w:val="both"/>
        <w:rPr>
          <w:rFonts w:cs="Times New Roman"/>
          <w:sz w:val="20"/>
          <w:szCs w:val="20"/>
        </w:rPr>
      </w:pPr>
      <w:r w:rsidRPr="005E167C">
        <w:rPr>
          <w:rFonts w:cs="Times New Roman"/>
          <w:i/>
          <w:iCs/>
          <w:sz w:val="20"/>
          <w:szCs w:val="20"/>
        </w:rPr>
        <w:t>Copyright Material</w:t>
      </w:r>
      <w:r w:rsidRPr="005E167C">
        <w:rPr>
          <w:rFonts w:cs="Times New Roman"/>
          <w:sz w:val="20"/>
          <w:szCs w:val="20"/>
        </w:rPr>
        <w:t>:</w:t>
      </w:r>
      <w:r w:rsidRPr="005E167C">
        <w:rPr>
          <w:rFonts w:cs="Times New Roman"/>
          <w:i/>
          <w:iCs/>
          <w:sz w:val="20"/>
          <w:szCs w:val="20"/>
        </w:rPr>
        <w:t xml:space="preserve"> </w:t>
      </w:r>
      <w:r w:rsidRPr="005E167C">
        <w:rPr>
          <w:rFonts w:cs="Times New Roman"/>
          <w:sz w:val="20"/>
          <w:szCs w:val="20"/>
        </w:rPr>
        <w:t>Whether it is especially marked as copyright material or not, the instructor expressly prohibits students to sell any of the course material to any entity or person inside or outside of Cornell. Such a behavior constitutes a very serious form of academic misconduct. Neither the instructor nor Cornell will tolerate such conduct and reserve the right of seeking legal redress.</w:t>
      </w:r>
    </w:p>
    <w:p w14:paraId="69122E7F" w14:textId="77777777" w:rsidR="00612DEA" w:rsidRPr="005E167C" w:rsidRDefault="00612DEA">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jc w:val="both"/>
        <w:rPr>
          <w:rFonts w:cs="Times New Roman"/>
          <w:sz w:val="20"/>
          <w:szCs w:val="20"/>
        </w:rPr>
      </w:pPr>
    </w:p>
    <w:p w14:paraId="798EADDA" w14:textId="77777777" w:rsidR="00612DEA" w:rsidRPr="005E167C" w:rsidRDefault="008045DE">
      <w:pPr>
        <w:pStyle w:val="1"/>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jc w:val="both"/>
        <w:rPr>
          <w:rFonts w:cs="Times New Roman"/>
          <w:sz w:val="20"/>
          <w:szCs w:val="20"/>
        </w:rPr>
      </w:pPr>
      <w:r w:rsidRPr="005E167C">
        <w:rPr>
          <w:rFonts w:cs="Times New Roman"/>
          <w:sz w:val="20"/>
          <w:szCs w:val="20"/>
        </w:rPr>
        <w:t>To end on a positive note: I assure you that many of the issues and ideas we will be discussing are important especially at this pivotal moment in American history and, despite and because of that fact, I will do my very best to make sure that we will have some fun.</w:t>
      </w:r>
    </w:p>
    <w:p w14:paraId="71B07DBA" w14:textId="77777777" w:rsidR="00612DEA" w:rsidRPr="005E167C" w:rsidRDefault="00612DEA">
      <w:pPr>
        <w:pStyle w:val="1"/>
        <w:jc w:val="center"/>
        <w:rPr>
          <w:rFonts w:cs="Times New Roman"/>
          <w:sz w:val="20"/>
          <w:szCs w:val="20"/>
          <w:u w:val="single"/>
        </w:rPr>
      </w:pPr>
    </w:p>
    <w:p w14:paraId="1AD43A64" w14:textId="77777777" w:rsidR="00612DEA" w:rsidRPr="005E167C" w:rsidRDefault="00612DEA">
      <w:pPr>
        <w:pStyle w:val="A1"/>
        <w:jc w:val="center"/>
        <w:rPr>
          <w:rFonts w:cs="Times New Roman"/>
          <w:sz w:val="20"/>
          <w:szCs w:val="20"/>
          <w:u w:val="single"/>
        </w:rPr>
      </w:pPr>
      <w:bookmarkStart w:id="5" w:name="_Hlk195001376"/>
    </w:p>
    <w:p w14:paraId="5AD0BE81" w14:textId="77777777" w:rsidR="00612DEA" w:rsidRPr="005E167C" w:rsidRDefault="00612DEA">
      <w:pPr>
        <w:pStyle w:val="A1"/>
        <w:jc w:val="center"/>
        <w:rPr>
          <w:rFonts w:cs="Times New Roman"/>
          <w:sz w:val="20"/>
          <w:szCs w:val="20"/>
          <w:u w:val="single"/>
        </w:rPr>
      </w:pPr>
    </w:p>
    <w:p w14:paraId="15295333" w14:textId="77777777" w:rsidR="00612DEA" w:rsidRPr="005E167C" w:rsidRDefault="00612DEA">
      <w:pPr>
        <w:pStyle w:val="A1"/>
        <w:jc w:val="center"/>
        <w:rPr>
          <w:rFonts w:cs="Times New Roman"/>
          <w:sz w:val="20"/>
          <w:szCs w:val="20"/>
          <w:u w:val="single"/>
        </w:rPr>
      </w:pPr>
    </w:p>
    <w:p w14:paraId="6D699A6D" w14:textId="77777777" w:rsidR="00612DEA" w:rsidRPr="005E167C" w:rsidRDefault="008045DE">
      <w:pPr>
        <w:pStyle w:val="A1"/>
        <w:jc w:val="center"/>
        <w:rPr>
          <w:rFonts w:cs="Times New Roman"/>
          <w:sz w:val="20"/>
          <w:szCs w:val="20"/>
          <w:u w:val="single"/>
        </w:rPr>
      </w:pPr>
      <w:r w:rsidRPr="005E167C">
        <w:rPr>
          <w:rFonts w:cs="Times New Roman"/>
          <w:sz w:val="20"/>
          <w:szCs w:val="20"/>
          <w:u w:val="single"/>
        </w:rPr>
        <w:t xml:space="preserve">CLASS SCHEDULE </w:t>
      </w:r>
    </w:p>
    <w:p w14:paraId="07562BB5" w14:textId="77777777" w:rsidR="00612DEA" w:rsidRPr="005E167C" w:rsidRDefault="00612DEA">
      <w:pPr>
        <w:pStyle w:val="A1"/>
        <w:jc w:val="center"/>
        <w:rPr>
          <w:rFonts w:cs="Times New Roman"/>
          <w:sz w:val="20"/>
          <w:szCs w:val="20"/>
          <w:u w:val="single"/>
        </w:rPr>
      </w:pPr>
    </w:p>
    <w:p w14:paraId="0FD765A5" w14:textId="77777777" w:rsidR="00612DEA" w:rsidRPr="005E167C" w:rsidRDefault="008045DE">
      <w:pPr>
        <w:pStyle w:val="A1"/>
        <w:jc w:val="both"/>
        <w:rPr>
          <w:rFonts w:cs="Times New Roman"/>
          <w:sz w:val="20"/>
          <w:szCs w:val="20"/>
        </w:rPr>
      </w:pPr>
      <w:bookmarkStart w:id="6" w:name="_Hlk42156331"/>
      <w:r w:rsidRPr="005E167C">
        <w:rPr>
          <w:rFonts w:cs="Times New Roman"/>
          <w:sz w:val="20"/>
          <w:szCs w:val="20"/>
        </w:rPr>
        <w:t xml:space="preserve">[1] 8/26:  </w:t>
      </w:r>
      <w:r w:rsidRPr="005E167C">
        <w:rPr>
          <w:rFonts w:cs="Times New Roman"/>
          <w:i/>
          <w:iCs/>
          <w:sz w:val="20"/>
          <w:szCs w:val="20"/>
        </w:rPr>
        <w:t xml:space="preserve">Introduction </w:t>
      </w:r>
      <w:r w:rsidRPr="005E167C">
        <w:rPr>
          <w:rFonts w:cs="Times New Roman"/>
          <w:sz w:val="20"/>
          <w:szCs w:val="20"/>
        </w:rPr>
        <w:t xml:space="preserve"> </w:t>
      </w:r>
    </w:p>
    <w:p w14:paraId="556328D5" w14:textId="77777777" w:rsidR="00612DEA" w:rsidRPr="005E167C" w:rsidRDefault="008045DE">
      <w:pPr>
        <w:pStyle w:val="ListParagraph"/>
        <w:numPr>
          <w:ilvl w:val="0"/>
          <w:numId w:val="6"/>
        </w:numPr>
        <w:rPr>
          <w:rFonts w:cs="Times New Roman"/>
          <w:sz w:val="20"/>
          <w:szCs w:val="20"/>
        </w:rPr>
      </w:pPr>
      <w:bookmarkStart w:id="7" w:name="_Hlk47173663"/>
      <w:bookmarkEnd w:id="6"/>
      <w:r w:rsidRPr="005E167C">
        <w:rPr>
          <w:rFonts w:cs="Times New Roman"/>
          <w:sz w:val="20"/>
          <w:szCs w:val="20"/>
        </w:rPr>
        <w:t xml:space="preserve">Victor Bulmer-Thomas, </w:t>
      </w:r>
      <w:r w:rsidRPr="005E167C">
        <w:rPr>
          <w:rFonts w:cs="Times New Roman"/>
          <w:i/>
          <w:iCs/>
          <w:sz w:val="20"/>
          <w:szCs w:val="20"/>
        </w:rPr>
        <w:t>Empire in Retreat: The Past, Present and Future of the United States</w:t>
      </w:r>
      <w:r w:rsidRPr="005E167C">
        <w:rPr>
          <w:rFonts w:cs="Times New Roman"/>
          <w:sz w:val="20"/>
          <w:szCs w:val="20"/>
        </w:rPr>
        <w:t>. (New Haven: Yale University Press). pp.1-12. (Canvas)</w:t>
      </w:r>
    </w:p>
    <w:p w14:paraId="58224E91" w14:textId="77777777" w:rsidR="00612DEA" w:rsidRPr="005E167C" w:rsidRDefault="008045DE">
      <w:pPr>
        <w:pStyle w:val="ListParagraph"/>
        <w:numPr>
          <w:ilvl w:val="0"/>
          <w:numId w:val="6"/>
        </w:numPr>
        <w:rPr>
          <w:rFonts w:cs="Times New Roman"/>
          <w:sz w:val="20"/>
          <w:szCs w:val="20"/>
        </w:rPr>
      </w:pPr>
      <w:r w:rsidRPr="005E167C">
        <w:rPr>
          <w:rFonts w:cs="Times New Roman"/>
          <w:sz w:val="20"/>
          <w:szCs w:val="20"/>
        </w:rPr>
        <w:t xml:space="preserve">Marc Hetherington and Jonathan Weiler, </w:t>
      </w:r>
      <w:r w:rsidRPr="005E167C">
        <w:rPr>
          <w:rFonts w:cs="Times New Roman"/>
          <w:i/>
          <w:iCs/>
          <w:sz w:val="20"/>
          <w:szCs w:val="20"/>
        </w:rPr>
        <w:t>Prius or Pickup?</w:t>
      </w:r>
      <w:r w:rsidRPr="005E167C">
        <w:rPr>
          <w:rFonts w:cs="Times New Roman"/>
          <w:sz w:val="20"/>
          <w:szCs w:val="20"/>
        </w:rPr>
        <w:t xml:space="preserve"> pp. ix-xxii. (Canvas)</w:t>
      </w:r>
    </w:p>
    <w:p w14:paraId="372CECB0" w14:textId="77777777" w:rsidR="00612DEA" w:rsidRPr="005E167C" w:rsidRDefault="008045DE">
      <w:pPr>
        <w:pStyle w:val="ListParagraph"/>
        <w:numPr>
          <w:ilvl w:val="0"/>
          <w:numId w:val="6"/>
        </w:numPr>
        <w:rPr>
          <w:rFonts w:cs="Times New Roman"/>
          <w:sz w:val="20"/>
          <w:szCs w:val="20"/>
        </w:rPr>
      </w:pPr>
      <w:r w:rsidRPr="005E167C">
        <w:rPr>
          <w:rFonts w:cs="Times New Roman"/>
          <w:sz w:val="20"/>
          <w:szCs w:val="20"/>
        </w:rPr>
        <w:t xml:space="preserve">Elizabeth N. Saunders, “Politics Can’t Stop at the Water’s Edge,” </w:t>
      </w:r>
      <w:r w:rsidRPr="005E167C">
        <w:rPr>
          <w:rFonts w:cs="Times New Roman"/>
          <w:i/>
          <w:iCs/>
          <w:sz w:val="20"/>
          <w:szCs w:val="20"/>
        </w:rPr>
        <w:t>Foreign Affairs</w:t>
      </w:r>
      <w:r w:rsidRPr="005E167C">
        <w:rPr>
          <w:rFonts w:cs="Times New Roman"/>
          <w:sz w:val="20"/>
          <w:szCs w:val="20"/>
        </w:rPr>
        <w:t xml:space="preserve"> (March/April 2024): 86-103. </w:t>
      </w:r>
      <w:hyperlink r:id="rId14" w:history="1">
        <w:r w:rsidR="00612DEA" w:rsidRPr="005E167C">
          <w:rPr>
            <w:rStyle w:val="Hyperlink"/>
            <w:rFonts w:cs="Times New Roman"/>
            <w:sz w:val="20"/>
            <w:szCs w:val="20"/>
          </w:rPr>
          <w:t>https://go-gale-com.proxy.library.cornell.edu/ps/i.do?p=STND&amp;u=cornell&amp;id=GALE%7CA783722082&amp;v=2.1&amp;it=r&amp;sid=ebsco&amp;aty=ip</w:t>
        </w:r>
      </w:hyperlink>
      <w:r w:rsidRPr="005E167C">
        <w:rPr>
          <w:rFonts w:cs="Times New Roman"/>
          <w:sz w:val="20"/>
          <w:szCs w:val="20"/>
        </w:rPr>
        <w:t xml:space="preserve">. </w:t>
      </w:r>
    </w:p>
    <w:p w14:paraId="5180F7E0" w14:textId="77777777" w:rsidR="00612DEA" w:rsidRPr="005E167C" w:rsidRDefault="008045DE">
      <w:pPr>
        <w:pStyle w:val="ListParagraph"/>
        <w:numPr>
          <w:ilvl w:val="0"/>
          <w:numId w:val="6"/>
        </w:numPr>
        <w:suppressAutoHyphens w:val="0"/>
        <w:rPr>
          <w:rFonts w:cs="Times New Roman"/>
          <w:sz w:val="20"/>
          <w:szCs w:val="20"/>
        </w:rPr>
      </w:pPr>
      <w:r w:rsidRPr="005E167C">
        <w:rPr>
          <w:rFonts w:cs="Times New Roman"/>
          <w:sz w:val="20"/>
          <w:szCs w:val="20"/>
        </w:rPr>
        <w:t xml:space="preserve">Peter Baker, “To Foreign Policy Veteran the Real Danger Is at Home,” </w:t>
      </w:r>
      <w:r w:rsidRPr="005E167C">
        <w:rPr>
          <w:rStyle w:val="a2"/>
          <w:rFonts w:cs="Times New Roman"/>
          <w:i/>
          <w:iCs/>
          <w:sz w:val="20"/>
          <w:szCs w:val="20"/>
        </w:rPr>
        <w:t>The New York Times</w:t>
      </w:r>
      <w:r w:rsidRPr="005E167C">
        <w:rPr>
          <w:rFonts w:cs="Times New Roman"/>
          <w:sz w:val="20"/>
          <w:szCs w:val="20"/>
        </w:rPr>
        <w:t xml:space="preserve"> (July 1, 2023). </w:t>
      </w:r>
      <w:hyperlink r:id="rId15" w:history="1">
        <w:r w:rsidR="00612DEA" w:rsidRPr="005E167C">
          <w:rPr>
            <w:rStyle w:val="Hyperlink1"/>
            <w:rFonts w:cs="Times New Roman"/>
            <w:sz w:val="20"/>
            <w:szCs w:val="20"/>
          </w:rPr>
          <w:t>https://www.nytimes.com/2023/07/01/us/politics/richard-haass-biden-trump-foreign-policy.html</w:t>
        </w:r>
      </w:hyperlink>
    </w:p>
    <w:p w14:paraId="5BB22158" w14:textId="77777777" w:rsidR="00612DEA" w:rsidRPr="005E167C" w:rsidRDefault="008045DE">
      <w:pPr>
        <w:pStyle w:val="ListParagraph"/>
        <w:numPr>
          <w:ilvl w:val="0"/>
          <w:numId w:val="6"/>
        </w:numPr>
        <w:suppressAutoHyphens w:val="0"/>
        <w:rPr>
          <w:rFonts w:cs="Times New Roman"/>
          <w:sz w:val="20"/>
          <w:szCs w:val="20"/>
        </w:rPr>
      </w:pPr>
      <w:r w:rsidRPr="005E167C">
        <w:rPr>
          <w:rFonts w:cs="Times New Roman"/>
          <w:sz w:val="20"/>
          <w:szCs w:val="20"/>
        </w:rPr>
        <w:t xml:space="preserve">Charles A. Kupchan and Peter L. </w:t>
      </w:r>
      <w:proofErr w:type="spellStart"/>
      <w:r w:rsidRPr="005E167C">
        <w:rPr>
          <w:rFonts w:cs="Times New Roman"/>
          <w:sz w:val="20"/>
          <w:szCs w:val="20"/>
        </w:rPr>
        <w:t>Trubowitz</w:t>
      </w:r>
      <w:proofErr w:type="spellEnd"/>
      <w:r w:rsidRPr="005E167C">
        <w:rPr>
          <w:rFonts w:cs="Times New Roman"/>
          <w:sz w:val="20"/>
          <w:szCs w:val="20"/>
        </w:rPr>
        <w:t>, “The Home Front: Why an Internationalist Foreign Policy Needs a Stronger Domestic Foundation,”</w:t>
      </w:r>
      <w:r w:rsidRPr="005E167C">
        <w:rPr>
          <w:rStyle w:val="a2"/>
          <w:rFonts w:cs="Times New Roman"/>
          <w:i/>
          <w:iCs/>
          <w:sz w:val="20"/>
          <w:szCs w:val="20"/>
        </w:rPr>
        <w:t xml:space="preserve"> Foreign Affairs</w:t>
      </w:r>
      <w:r w:rsidRPr="005E167C">
        <w:rPr>
          <w:rFonts w:cs="Times New Roman"/>
          <w:sz w:val="20"/>
          <w:szCs w:val="20"/>
        </w:rPr>
        <w:t xml:space="preserve"> (May/June 2021): 92-101. </w:t>
      </w:r>
      <w:hyperlink r:id="rId16" w:history="1">
        <w:r w:rsidR="00612DEA" w:rsidRPr="005E167C">
          <w:rPr>
            <w:rStyle w:val="Hyperlink1"/>
            <w:rFonts w:cs="Times New Roman"/>
            <w:sz w:val="20"/>
            <w:szCs w:val="20"/>
          </w:rPr>
          <w:t>https://www.foreignaffairs.com/articles/united-states/2021-04-20/foreign-policy-home-front</w:t>
        </w:r>
      </w:hyperlink>
    </w:p>
    <w:p w14:paraId="5BB6060F" w14:textId="77777777" w:rsidR="00612DEA" w:rsidRPr="005E167C" w:rsidRDefault="008045DE">
      <w:pPr>
        <w:pStyle w:val="ListParagraph"/>
        <w:numPr>
          <w:ilvl w:val="0"/>
          <w:numId w:val="6"/>
        </w:numPr>
        <w:rPr>
          <w:rFonts w:cs="Times New Roman"/>
          <w:sz w:val="20"/>
          <w:szCs w:val="20"/>
        </w:rPr>
      </w:pPr>
      <w:r w:rsidRPr="005E167C">
        <w:rPr>
          <w:rFonts w:cs="Times New Roman"/>
          <w:sz w:val="20"/>
          <w:szCs w:val="20"/>
        </w:rPr>
        <w:t xml:space="preserve">Frank Rich, “The Original Donald Trump,” </w:t>
      </w:r>
      <w:r w:rsidRPr="005E167C">
        <w:rPr>
          <w:rStyle w:val="a2"/>
          <w:rFonts w:cs="Times New Roman"/>
          <w:i/>
          <w:iCs/>
          <w:sz w:val="20"/>
          <w:szCs w:val="20"/>
        </w:rPr>
        <w:t>New York Magazine</w:t>
      </w:r>
      <w:r w:rsidRPr="005E167C">
        <w:rPr>
          <w:rFonts w:cs="Times New Roman"/>
          <w:sz w:val="20"/>
          <w:szCs w:val="20"/>
        </w:rPr>
        <w:t xml:space="preserve"> (April 29, 2018). </w:t>
      </w:r>
      <w:hyperlink r:id="rId17" w:history="1">
        <w:r w:rsidR="00612DEA" w:rsidRPr="005E167C">
          <w:rPr>
            <w:rStyle w:val="Hyperlink1"/>
            <w:rFonts w:cs="Times New Roman"/>
            <w:sz w:val="20"/>
            <w:szCs w:val="20"/>
          </w:rPr>
          <w:t>https://nymag.com/intelligencer/2018/04/frank-rich-roy-cohn-the-original-donald-trump.html</w:t>
        </w:r>
      </w:hyperlink>
    </w:p>
    <w:p w14:paraId="71134629" w14:textId="77777777" w:rsidR="00612DEA" w:rsidRPr="005E167C" w:rsidRDefault="008045DE">
      <w:pPr>
        <w:pStyle w:val="ListParagraph"/>
        <w:numPr>
          <w:ilvl w:val="0"/>
          <w:numId w:val="6"/>
        </w:numPr>
        <w:rPr>
          <w:rFonts w:cs="Times New Roman"/>
          <w:sz w:val="20"/>
          <w:szCs w:val="20"/>
        </w:rPr>
      </w:pPr>
      <w:r w:rsidRPr="005E167C">
        <w:rPr>
          <w:rFonts w:cs="Times New Roman"/>
          <w:sz w:val="20"/>
          <w:szCs w:val="20"/>
        </w:rPr>
        <w:t xml:space="preserve">Fintan O’Toole, “The Designated Mourner,” </w:t>
      </w:r>
      <w:r w:rsidRPr="005E167C">
        <w:rPr>
          <w:rStyle w:val="a2"/>
          <w:rFonts w:cs="Times New Roman"/>
          <w:i/>
          <w:iCs/>
          <w:sz w:val="20"/>
          <w:szCs w:val="20"/>
        </w:rPr>
        <w:t>The New York Review of Books</w:t>
      </w:r>
      <w:r w:rsidRPr="005E167C">
        <w:rPr>
          <w:rFonts w:cs="Times New Roman"/>
          <w:sz w:val="20"/>
          <w:szCs w:val="20"/>
        </w:rPr>
        <w:t xml:space="preserve"> (January 16, 2020). </w:t>
      </w:r>
      <w:hyperlink r:id="rId18" w:history="1">
        <w:r w:rsidR="00612DEA" w:rsidRPr="005E167C">
          <w:rPr>
            <w:rStyle w:val="Hyperlink1"/>
            <w:rFonts w:cs="Times New Roman"/>
            <w:sz w:val="20"/>
            <w:szCs w:val="20"/>
          </w:rPr>
          <w:t>https://www.nybooks.com/articles/2020/01/16/joe-biden-designated-mourner/</w:t>
        </w:r>
      </w:hyperlink>
      <w:r w:rsidRPr="005E167C">
        <w:rPr>
          <w:rFonts w:cs="Times New Roman"/>
          <w:sz w:val="20"/>
          <w:szCs w:val="20"/>
        </w:rPr>
        <w:t xml:space="preserve"> </w:t>
      </w:r>
    </w:p>
    <w:p w14:paraId="0B779580" w14:textId="77777777" w:rsidR="00612DEA" w:rsidRPr="005E167C" w:rsidRDefault="008045DE">
      <w:pPr>
        <w:pStyle w:val="ListParagraph"/>
        <w:numPr>
          <w:ilvl w:val="0"/>
          <w:numId w:val="6"/>
        </w:numPr>
        <w:suppressAutoHyphens w:val="0"/>
        <w:rPr>
          <w:rFonts w:cs="Times New Roman"/>
          <w:sz w:val="20"/>
          <w:szCs w:val="20"/>
        </w:rPr>
      </w:pPr>
      <w:r w:rsidRPr="005E167C">
        <w:rPr>
          <w:rFonts w:cs="Times New Roman"/>
          <w:sz w:val="20"/>
          <w:szCs w:val="20"/>
        </w:rPr>
        <w:t xml:space="preserve">“Teaching US Politics in the Age of Trump: International Perspectives,” </w:t>
      </w:r>
      <w:r w:rsidRPr="005E167C">
        <w:rPr>
          <w:rStyle w:val="a2"/>
          <w:rFonts w:cs="Times New Roman"/>
          <w:i/>
          <w:iCs/>
          <w:sz w:val="20"/>
          <w:szCs w:val="20"/>
        </w:rPr>
        <w:t>PS</w:t>
      </w:r>
      <w:r w:rsidRPr="005E167C">
        <w:rPr>
          <w:rFonts w:cs="Times New Roman"/>
          <w:sz w:val="20"/>
          <w:szCs w:val="20"/>
        </w:rPr>
        <w:t xml:space="preserve"> (April 2020): 355-62.  </w:t>
      </w:r>
      <w:hyperlink r:id="rId19" w:history="1">
        <w:r w:rsidR="00612DEA" w:rsidRPr="005E167C">
          <w:rPr>
            <w:rStyle w:val="Hyperlink1"/>
            <w:rFonts w:cs="Times New Roman"/>
            <w:sz w:val="20"/>
            <w:szCs w:val="20"/>
          </w:rPr>
          <w:t>https://www.cambridge.org/core/services/aop-cambridge-core/content/view/0850AB58485CC762934E3CF1EBB042D0/S1049096519001951a.pdf/trump_and_the_transatlantic_relationship_in_critical_perspective.pdf</w:t>
        </w:r>
      </w:hyperlink>
      <w:bookmarkEnd w:id="7"/>
    </w:p>
    <w:p w14:paraId="05AEF3B2" w14:textId="77777777" w:rsidR="00612DEA" w:rsidRPr="005E167C" w:rsidRDefault="00612DEA">
      <w:pPr>
        <w:pStyle w:val="ListParagraph"/>
        <w:suppressAutoHyphens w:val="0"/>
        <w:ind w:left="717"/>
        <w:rPr>
          <w:rFonts w:cs="Times New Roman"/>
          <w:sz w:val="20"/>
          <w:szCs w:val="20"/>
        </w:rPr>
      </w:pPr>
    </w:p>
    <w:p w14:paraId="23C79CE0" w14:textId="77777777" w:rsidR="00612DEA" w:rsidRPr="005E167C" w:rsidRDefault="00612DEA">
      <w:pPr>
        <w:pStyle w:val="ListParagraph"/>
        <w:suppressAutoHyphens w:val="0"/>
        <w:ind w:left="717"/>
        <w:rPr>
          <w:rStyle w:val="a2"/>
          <w:rFonts w:cs="Times New Roman"/>
          <w:b/>
          <w:bCs/>
          <w:sz w:val="20"/>
          <w:szCs w:val="20"/>
        </w:rPr>
      </w:pPr>
    </w:p>
    <w:p w14:paraId="3BDA1378" w14:textId="77777777" w:rsidR="00612DEA" w:rsidRPr="005E167C" w:rsidRDefault="008045DE">
      <w:pPr>
        <w:pStyle w:val="ListParagraph"/>
        <w:suppressAutoHyphens w:val="0"/>
        <w:ind w:left="717"/>
        <w:rPr>
          <w:rFonts w:cs="Times New Roman"/>
          <w:sz w:val="20"/>
          <w:szCs w:val="20"/>
        </w:rPr>
      </w:pPr>
      <w:bookmarkStart w:id="8" w:name="_Hlk204261046"/>
      <w:r w:rsidRPr="005E167C">
        <w:rPr>
          <w:rStyle w:val="a2"/>
          <w:rFonts w:cs="Times New Roman"/>
          <w:b/>
          <w:bCs/>
          <w:sz w:val="20"/>
          <w:szCs w:val="20"/>
        </w:rPr>
        <w:t>CONTROVERSY 1: THE TRAGEDY -- FARCE CONUNDRUM</w:t>
      </w:r>
      <w:bookmarkEnd w:id="8"/>
    </w:p>
    <w:p w14:paraId="3829B11F" w14:textId="77777777" w:rsidR="00612DEA" w:rsidRPr="005E167C" w:rsidRDefault="008045DE">
      <w:pPr>
        <w:pStyle w:val="ListParagraph"/>
        <w:numPr>
          <w:ilvl w:val="0"/>
          <w:numId w:val="6"/>
        </w:numPr>
        <w:suppressAutoHyphens w:val="0"/>
        <w:rPr>
          <w:rFonts w:cs="Times New Roman"/>
          <w:sz w:val="20"/>
          <w:szCs w:val="20"/>
        </w:rPr>
      </w:pPr>
      <w:r w:rsidRPr="005E167C">
        <w:rPr>
          <w:rFonts w:cs="Times New Roman"/>
          <w:sz w:val="20"/>
          <w:szCs w:val="20"/>
        </w:rPr>
        <w:t xml:space="preserve">Jonathan Kirshner, “Gone but Not Forgotten: Trump’s Long Shadow and the End of American Credibility,” </w:t>
      </w:r>
      <w:r w:rsidRPr="005E167C">
        <w:rPr>
          <w:rStyle w:val="a2"/>
          <w:rFonts w:cs="Times New Roman"/>
          <w:i/>
          <w:iCs/>
          <w:sz w:val="20"/>
          <w:szCs w:val="20"/>
        </w:rPr>
        <w:t>Foreign Affairs</w:t>
      </w:r>
      <w:r w:rsidRPr="005E167C">
        <w:rPr>
          <w:rFonts w:cs="Times New Roman"/>
          <w:sz w:val="20"/>
          <w:szCs w:val="20"/>
        </w:rPr>
        <w:t xml:space="preserve"> (March/April 2021): 18-27. </w:t>
      </w:r>
      <w:hyperlink r:id="rId20" w:history="1">
        <w:r w:rsidR="00612DEA" w:rsidRPr="005E167C">
          <w:rPr>
            <w:rStyle w:val="Hyperlink1"/>
            <w:rFonts w:cs="Times New Roman"/>
            <w:sz w:val="20"/>
            <w:szCs w:val="20"/>
          </w:rPr>
          <w:t>https://www.foreignaffairs.com/articles/united-states/2021-01-29/trump-gone-not-forgotten</w:t>
        </w:r>
      </w:hyperlink>
      <w:r w:rsidRPr="005E167C">
        <w:rPr>
          <w:rFonts w:cs="Times New Roman"/>
          <w:sz w:val="20"/>
          <w:szCs w:val="20"/>
        </w:rPr>
        <w:t>.</w:t>
      </w:r>
    </w:p>
    <w:p w14:paraId="327CB387" w14:textId="77777777" w:rsidR="00612DEA" w:rsidRPr="005E167C" w:rsidRDefault="008045DE">
      <w:pPr>
        <w:pStyle w:val="ListParagraph"/>
        <w:numPr>
          <w:ilvl w:val="0"/>
          <w:numId w:val="6"/>
        </w:numPr>
        <w:suppressAutoHyphens w:val="0"/>
        <w:rPr>
          <w:rFonts w:cs="Times New Roman"/>
          <w:sz w:val="20"/>
          <w:szCs w:val="20"/>
        </w:rPr>
      </w:pPr>
      <w:r w:rsidRPr="005E167C">
        <w:rPr>
          <w:rFonts w:cs="Times New Roman"/>
          <w:sz w:val="20"/>
          <w:szCs w:val="20"/>
        </w:rPr>
        <w:t xml:space="preserve">Michael Beckley, “The Strange Triumph of a Broken America,” </w:t>
      </w:r>
      <w:r w:rsidRPr="005E167C">
        <w:rPr>
          <w:rFonts w:cs="Times New Roman"/>
          <w:i/>
          <w:iCs/>
          <w:sz w:val="20"/>
          <w:szCs w:val="20"/>
        </w:rPr>
        <w:t>Foreign Affairs</w:t>
      </w:r>
      <w:r w:rsidRPr="005E167C">
        <w:rPr>
          <w:rFonts w:cs="Times New Roman"/>
          <w:sz w:val="20"/>
          <w:szCs w:val="20"/>
        </w:rPr>
        <w:t xml:space="preserve"> (January/February 2025): 50-71. </w:t>
      </w:r>
      <w:hyperlink r:id="rId21" w:history="1">
        <w:r w:rsidR="00612DEA" w:rsidRPr="005E167C">
          <w:rPr>
            <w:rStyle w:val="Hyperlink"/>
            <w:rFonts w:cs="Times New Roman"/>
            <w:sz w:val="20"/>
            <w:szCs w:val="20"/>
          </w:rPr>
          <w:t>https://www.foreignaffairs.com/issues/2025/104/1</w:t>
        </w:r>
      </w:hyperlink>
      <w:r w:rsidRPr="005E167C">
        <w:rPr>
          <w:rFonts w:cs="Times New Roman"/>
          <w:sz w:val="20"/>
          <w:szCs w:val="20"/>
        </w:rPr>
        <w:t>.</w:t>
      </w:r>
    </w:p>
    <w:p w14:paraId="74FFFD88" w14:textId="77777777" w:rsidR="00612DEA" w:rsidRPr="005E167C" w:rsidRDefault="008045DE">
      <w:pPr>
        <w:pStyle w:val="ListParagraph"/>
        <w:numPr>
          <w:ilvl w:val="0"/>
          <w:numId w:val="6"/>
        </w:numPr>
        <w:suppressAutoHyphens w:val="0"/>
        <w:rPr>
          <w:rFonts w:cs="Times New Roman"/>
          <w:sz w:val="20"/>
          <w:szCs w:val="20"/>
        </w:rPr>
      </w:pPr>
      <w:r w:rsidRPr="005E167C">
        <w:rPr>
          <w:rFonts w:cs="Times New Roman"/>
          <w:sz w:val="20"/>
          <w:szCs w:val="20"/>
        </w:rPr>
        <w:t xml:space="preserve"> </w:t>
      </w:r>
      <w:r w:rsidRPr="00F763DD">
        <w:rPr>
          <w:rFonts w:cs="Times New Roman"/>
          <w:i/>
          <w:iCs/>
          <w:color w:val="auto"/>
          <w:sz w:val="20"/>
          <w:szCs w:val="20"/>
        </w:rPr>
        <w:t>Foreign Affairs</w:t>
      </w:r>
      <w:r w:rsidRPr="00F763DD">
        <w:rPr>
          <w:rFonts w:cs="Times New Roman"/>
          <w:color w:val="auto"/>
          <w:sz w:val="20"/>
          <w:szCs w:val="20"/>
        </w:rPr>
        <w:t xml:space="preserve"> (January/February 2025): 8-49 [pick your articles but not more than two]. </w:t>
      </w:r>
      <w:hyperlink r:id="rId22" w:history="1">
        <w:r w:rsidR="00612DEA" w:rsidRPr="00F763DD">
          <w:rPr>
            <w:rStyle w:val="Hyperlink"/>
            <w:rFonts w:cs="Times New Roman"/>
            <w:color w:val="auto"/>
            <w:sz w:val="20"/>
            <w:szCs w:val="20"/>
          </w:rPr>
          <w:t>https://www.foreignaffairs.com/issues/2025/104/1</w:t>
        </w:r>
      </w:hyperlink>
      <w:r w:rsidRPr="00F763DD">
        <w:rPr>
          <w:rFonts w:cs="Times New Roman"/>
          <w:color w:val="auto"/>
          <w:sz w:val="20"/>
          <w:szCs w:val="20"/>
        </w:rPr>
        <w:t xml:space="preserve">. </w:t>
      </w:r>
    </w:p>
    <w:p w14:paraId="1BAE5327" w14:textId="77777777" w:rsidR="00612DEA" w:rsidRPr="005E167C" w:rsidRDefault="008045DE">
      <w:pPr>
        <w:pStyle w:val="ListParagraph"/>
        <w:numPr>
          <w:ilvl w:val="0"/>
          <w:numId w:val="6"/>
        </w:numPr>
        <w:suppressAutoHyphens w:val="0"/>
        <w:rPr>
          <w:rFonts w:cs="Times New Roman"/>
          <w:sz w:val="20"/>
          <w:szCs w:val="20"/>
          <w:highlight w:val="yellow"/>
        </w:rPr>
      </w:pPr>
      <w:r w:rsidRPr="005E167C">
        <w:rPr>
          <w:rFonts w:cs="Times New Roman"/>
          <w:sz w:val="20"/>
          <w:szCs w:val="20"/>
        </w:rPr>
        <w:t xml:space="preserve">Kori Schake, “Dispensable Nation: America in a Post-American World,” </w:t>
      </w:r>
      <w:r w:rsidRPr="005E167C">
        <w:rPr>
          <w:rFonts w:cs="Times New Roman"/>
          <w:i/>
          <w:iCs/>
          <w:sz w:val="20"/>
          <w:szCs w:val="20"/>
        </w:rPr>
        <w:t>Foreign Affairs</w:t>
      </w:r>
      <w:r w:rsidRPr="005E167C">
        <w:rPr>
          <w:rFonts w:cs="Times New Roman"/>
          <w:sz w:val="20"/>
          <w:szCs w:val="20"/>
        </w:rPr>
        <w:t xml:space="preserve"> (July/August 2025): 8-21.  </w:t>
      </w:r>
      <w:hyperlink r:id="rId23" w:history="1">
        <w:r w:rsidR="00612DEA" w:rsidRPr="005E167C">
          <w:rPr>
            <w:rStyle w:val="Hyperlink"/>
            <w:rFonts w:cs="Times New Roman"/>
            <w:sz w:val="20"/>
            <w:szCs w:val="20"/>
          </w:rPr>
          <w:t>https://www.foreignaffairs.com/united-states/dispensable-nation-schake</w:t>
        </w:r>
      </w:hyperlink>
      <w:r w:rsidRPr="005E167C">
        <w:rPr>
          <w:rFonts w:cs="Times New Roman"/>
          <w:sz w:val="20"/>
          <w:szCs w:val="20"/>
        </w:rPr>
        <w:t xml:space="preserve">. </w:t>
      </w:r>
    </w:p>
    <w:p w14:paraId="09B8C5AE" w14:textId="77777777" w:rsidR="00612DEA" w:rsidRPr="005E167C" w:rsidRDefault="008045DE">
      <w:pPr>
        <w:pStyle w:val="ListParagraph"/>
        <w:numPr>
          <w:ilvl w:val="0"/>
          <w:numId w:val="6"/>
        </w:numPr>
        <w:suppressAutoHyphens w:val="0"/>
        <w:rPr>
          <w:rFonts w:cs="Times New Roman"/>
          <w:sz w:val="20"/>
          <w:szCs w:val="20"/>
          <w:highlight w:val="yellow"/>
        </w:rPr>
      </w:pPr>
      <w:r w:rsidRPr="005E167C">
        <w:rPr>
          <w:rFonts w:cs="Times New Roman"/>
          <w:sz w:val="20"/>
          <w:szCs w:val="20"/>
        </w:rPr>
        <w:t xml:space="preserve">Edward Wong, “Trump’s Vision: One World, Three Powers?” </w:t>
      </w:r>
      <w:r w:rsidRPr="005E167C">
        <w:rPr>
          <w:rFonts w:cs="Times New Roman"/>
          <w:i/>
          <w:iCs/>
          <w:sz w:val="20"/>
          <w:szCs w:val="20"/>
        </w:rPr>
        <w:t xml:space="preserve">The New York Times </w:t>
      </w:r>
      <w:r w:rsidRPr="005E167C">
        <w:rPr>
          <w:rFonts w:cs="Times New Roman"/>
          <w:sz w:val="20"/>
          <w:szCs w:val="20"/>
        </w:rPr>
        <w:t xml:space="preserve">(May 26, 2025).  </w:t>
      </w:r>
      <w:hyperlink r:id="rId24" w:history="1">
        <w:r w:rsidR="00612DEA" w:rsidRPr="005E167C">
          <w:rPr>
            <w:rStyle w:val="Hyperlink"/>
            <w:rFonts w:cs="Times New Roman"/>
            <w:sz w:val="20"/>
            <w:szCs w:val="20"/>
          </w:rPr>
          <w:t>https://www.nytimes.com/2025/05/26/us/politics/trump-russia-china.html</w:t>
        </w:r>
      </w:hyperlink>
      <w:r w:rsidRPr="005E167C">
        <w:rPr>
          <w:rFonts w:cs="Times New Roman"/>
          <w:sz w:val="20"/>
          <w:szCs w:val="20"/>
        </w:rPr>
        <w:t xml:space="preserve">. </w:t>
      </w:r>
    </w:p>
    <w:p w14:paraId="108454C5" w14:textId="77777777" w:rsidR="00612DEA" w:rsidRPr="005E167C" w:rsidRDefault="00612DEA">
      <w:pPr>
        <w:pStyle w:val="A1"/>
        <w:jc w:val="center"/>
        <w:rPr>
          <w:rStyle w:val="a2"/>
          <w:rFonts w:cs="Times New Roman"/>
          <w:b/>
          <w:bCs/>
          <w:sz w:val="20"/>
          <w:szCs w:val="20"/>
        </w:rPr>
      </w:pPr>
    </w:p>
    <w:p w14:paraId="3FB4B1A7" w14:textId="77777777" w:rsidR="00612DEA" w:rsidRPr="005E167C" w:rsidRDefault="008045DE">
      <w:pPr>
        <w:pStyle w:val="A1"/>
        <w:jc w:val="center"/>
        <w:rPr>
          <w:rStyle w:val="a2"/>
          <w:rFonts w:cs="Times New Roman"/>
          <w:b/>
          <w:bCs/>
          <w:sz w:val="20"/>
          <w:szCs w:val="20"/>
        </w:rPr>
      </w:pPr>
      <w:r w:rsidRPr="005E167C">
        <w:rPr>
          <w:rStyle w:val="a2"/>
          <w:rFonts w:cs="Times New Roman"/>
          <w:b/>
          <w:bCs/>
          <w:sz w:val="20"/>
          <w:szCs w:val="20"/>
        </w:rPr>
        <w:t xml:space="preserve">I. America at Home: Encountering Multiple </w:t>
      </w:r>
      <w:r w:rsidRPr="005E167C">
        <w:rPr>
          <w:rStyle w:val="a2"/>
          <w:rFonts w:cs="Times New Roman"/>
          <w:sz w:val="20"/>
          <w:szCs w:val="20"/>
          <w:rtl/>
          <w:lang w:val="ar-SA"/>
        </w:rPr>
        <w:t>“</w:t>
      </w:r>
      <w:r w:rsidRPr="005E167C">
        <w:rPr>
          <w:rStyle w:val="a2"/>
          <w:rFonts w:cs="Times New Roman"/>
          <w:b/>
          <w:bCs/>
          <w:sz w:val="20"/>
          <w:szCs w:val="20"/>
          <w:lang w:val="da-DK"/>
        </w:rPr>
        <w:t>Selves</w:t>
      </w:r>
      <w:r w:rsidRPr="005E167C">
        <w:rPr>
          <w:rStyle w:val="a2"/>
          <w:rFonts w:cs="Times New Roman"/>
          <w:b/>
          <w:bCs/>
          <w:sz w:val="20"/>
          <w:szCs w:val="20"/>
        </w:rPr>
        <w:t>”</w:t>
      </w:r>
    </w:p>
    <w:p w14:paraId="12103454" w14:textId="77777777" w:rsidR="00612DEA" w:rsidRPr="005E167C" w:rsidRDefault="00612DEA">
      <w:pPr>
        <w:pStyle w:val="A1"/>
        <w:jc w:val="both"/>
        <w:rPr>
          <w:rFonts w:cs="Times New Roman"/>
          <w:sz w:val="20"/>
          <w:szCs w:val="20"/>
        </w:rPr>
      </w:pPr>
    </w:p>
    <w:p w14:paraId="12B43A22" w14:textId="77777777" w:rsidR="00612DEA" w:rsidRPr="005E167C" w:rsidRDefault="008045DE">
      <w:pPr>
        <w:pStyle w:val="A1"/>
        <w:rPr>
          <w:rFonts w:cs="Times New Roman"/>
          <w:sz w:val="20"/>
          <w:szCs w:val="20"/>
        </w:rPr>
      </w:pPr>
      <w:bookmarkStart w:id="9" w:name="_Hlk42156736"/>
      <w:r w:rsidRPr="005E167C">
        <w:rPr>
          <w:rStyle w:val="a2"/>
          <w:rFonts w:cs="Times New Roman"/>
          <w:sz w:val="20"/>
          <w:szCs w:val="20"/>
          <w:lang w:val="pt-PT"/>
        </w:rPr>
        <w:t>[2] 8/28:</w:t>
      </w:r>
      <w:r w:rsidRPr="005E167C">
        <w:rPr>
          <w:rStyle w:val="a2"/>
          <w:rFonts w:cs="Times New Roman"/>
          <w:i/>
          <w:iCs/>
          <w:sz w:val="20"/>
          <w:szCs w:val="20"/>
        </w:rPr>
        <w:t xml:space="preserve">  Decline and Renewal? </w:t>
      </w:r>
      <w:bookmarkEnd w:id="9"/>
    </w:p>
    <w:p w14:paraId="2726E5FF" w14:textId="77777777" w:rsidR="00612DEA" w:rsidRPr="005E167C" w:rsidRDefault="008045DE">
      <w:pPr>
        <w:pStyle w:val="ListParagraph"/>
        <w:numPr>
          <w:ilvl w:val="0"/>
          <w:numId w:val="7"/>
        </w:numPr>
        <w:outlineLvl w:val="0"/>
        <w:rPr>
          <w:rFonts w:cs="Times New Roman"/>
          <w:sz w:val="20"/>
          <w:szCs w:val="20"/>
        </w:rPr>
      </w:pPr>
      <w:bookmarkStart w:id="10" w:name="_Hlk47192900"/>
      <w:r w:rsidRPr="005E167C">
        <w:rPr>
          <w:rFonts w:cs="Times New Roman"/>
          <w:sz w:val="20"/>
          <w:szCs w:val="20"/>
        </w:rPr>
        <w:t xml:space="preserve">Joel F. Cassman and David Lai, “Football vs. Soccer,” </w:t>
      </w:r>
      <w:r w:rsidRPr="005E167C">
        <w:rPr>
          <w:rStyle w:val="a2"/>
          <w:rFonts w:cs="Times New Roman"/>
          <w:i/>
          <w:iCs/>
          <w:sz w:val="20"/>
          <w:szCs w:val="20"/>
        </w:rPr>
        <w:t xml:space="preserve">Armed Forces Journal </w:t>
      </w:r>
      <w:r w:rsidRPr="005E167C">
        <w:rPr>
          <w:rFonts w:cs="Times New Roman"/>
          <w:sz w:val="20"/>
          <w:szCs w:val="20"/>
        </w:rPr>
        <w:t xml:space="preserve">(November 2003): 49-54. (Canvas) </w:t>
      </w:r>
    </w:p>
    <w:p w14:paraId="1A523198" w14:textId="77777777" w:rsidR="00612DEA" w:rsidRPr="005E167C" w:rsidRDefault="008045DE">
      <w:pPr>
        <w:pStyle w:val="ListParagraph"/>
        <w:numPr>
          <w:ilvl w:val="0"/>
          <w:numId w:val="7"/>
        </w:numPr>
        <w:outlineLvl w:val="0"/>
        <w:rPr>
          <w:rFonts w:cs="Times New Roman"/>
          <w:sz w:val="20"/>
          <w:szCs w:val="20"/>
        </w:rPr>
      </w:pPr>
      <w:r w:rsidRPr="005E167C">
        <w:rPr>
          <w:rFonts w:cs="Times New Roman"/>
          <w:sz w:val="20"/>
          <w:szCs w:val="20"/>
        </w:rPr>
        <w:t xml:space="preserve">Joseph S. Nye, Jr., “Do Presidents Really Steer Foreign Policy?” </w:t>
      </w:r>
      <w:r w:rsidRPr="005E167C">
        <w:rPr>
          <w:rStyle w:val="a2"/>
          <w:rFonts w:cs="Times New Roman"/>
          <w:i/>
          <w:iCs/>
          <w:sz w:val="20"/>
          <w:szCs w:val="20"/>
        </w:rPr>
        <w:t xml:space="preserve">The Atlantic </w:t>
      </w:r>
      <w:r w:rsidRPr="005E167C">
        <w:rPr>
          <w:rFonts w:cs="Times New Roman"/>
          <w:sz w:val="20"/>
          <w:szCs w:val="20"/>
        </w:rPr>
        <w:t xml:space="preserve">(June 2013). </w:t>
      </w:r>
      <w:hyperlink r:id="rId25" w:history="1">
        <w:r w:rsidR="00612DEA" w:rsidRPr="005E167C">
          <w:rPr>
            <w:rStyle w:val="Hyperlink1"/>
            <w:rFonts w:cs="Times New Roman"/>
            <w:sz w:val="20"/>
            <w:szCs w:val="20"/>
          </w:rPr>
          <w:t>https://www.theatlantic.com/magazine/archive/2013/06/do-presidents-matter/309307/</w:t>
        </w:r>
      </w:hyperlink>
    </w:p>
    <w:p w14:paraId="5E455268" w14:textId="77777777" w:rsidR="00612DEA" w:rsidRPr="005E167C" w:rsidRDefault="008045DE">
      <w:pPr>
        <w:pStyle w:val="ListParagraph"/>
        <w:numPr>
          <w:ilvl w:val="0"/>
          <w:numId w:val="7"/>
        </w:numPr>
        <w:rPr>
          <w:rFonts w:cs="Times New Roman"/>
          <w:sz w:val="20"/>
          <w:szCs w:val="20"/>
        </w:rPr>
      </w:pPr>
      <w:r w:rsidRPr="005E167C">
        <w:rPr>
          <w:rFonts w:cs="Times New Roman"/>
          <w:sz w:val="20"/>
          <w:szCs w:val="20"/>
        </w:rPr>
        <w:t xml:space="preserve">Edward Wong, “On U.S. Foreign Policy, the New Boss Acts a Lot Like the Old One,” </w:t>
      </w:r>
      <w:r w:rsidRPr="005E167C">
        <w:rPr>
          <w:rStyle w:val="a2"/>
          <w:rFonts w:cs="Times New Roman"/>
          <w:i/>
          <w:iCs/>
          <w:sz w:val="20"/>
          <w:szCs w:val="20"/>
        </w:rPr>
        <w:t>The New York Times</w:t>
      </w:r>
      <w:r w:rsidRPr="005E167C">
        <w:rPr>
          <w:rFonts w:cs="Times New Roman"/>
          <w:sz w:val="20"/>
          <w:szCs w:val="20"/>
        </w:rPr>
        <w:t xml:space="preserve"> (July 25, 2022). </w:t>
      </w:r>
      <w:hyperlink r:id="rId26" w:history="1">
        <w:r w:rsidR="00612DEA" w:rsidRPr="005E167C">
          <w:rPr>
            <w:rStyle w:val="Hyperlink1"/>
            <w:rFonts w:cs="Times New Roman"/>
            <w:sz w:val="20"/>
            <w:szCs w:val="20"/>
          </w:rPr>
          <w:t>https://www.nytimes.com/2022/07/24/us/politics/biden-trump-foreign-policy.html</w:t>
        </w:r>
      </w:hyperlink>
      <w:r w:rsidRPr="005E167C">
        <w:rPr>
          <w:rFonts w:cs="Times New Roman"/>
          <w:sz w:val="20"/>
          <w:szCs w:val="20"/>
        </w:rPr>
        <w:t xml:space="preserve"> </w:t>
      </w:r>
    </w:p>
    <w:p w14:paraId="247756D8" w14:textId="77777777" w:rsidR="00612DEA" w:rsidRPr="005E167C" w:rsidRDefault="008045DE">
      <w:pPr>
        <w:pStyle w:val="ListParagraph"/>
        <w:numPr>
          <w:ilvl w:val="0"/>
          <w:numId w:val="7"/>
        </w:numPr>
        <w:rPr>
          <w:rFonts w:cs="Times New Roman"/>
          <w:i/>
          <w:iCs/>
          <w:sz w:val="20"/>
          <w:szCs w:val="20"/>
        </w:rPr>
      </w:pPr>
      <w:r w:rsidRPr="005E167C">
        <w:rPr>
          <w:rFonts w:cs="Times New Roman"/>
          <w:sz w:val="20"/>
          <w:szCs w:val="20"/>
        </w:rPr>
        <w:lastRenderedPageBreak/>
        <w:t xml:space="preserve">David E. Sanger, “Power, Money, Territory: How Trump Shook the World in 50 Days,” </w:t>
      </w:r>
      <w:r w:rsidRPr="005E167C">
        <w:rPr>
          <w:rFonts w:cs="Times New Roman"/>
          <w:i/>
          <w:iCs/>
          <w:sz w:val="20"/>
          <w:szCs w:val="20"/>
        </w:rPr>
        <w:t>The New York Times</w:t>
      </w:r>
      <w:r w:rsidRPr="005E167C">
        <w:rPr>
          <w:rFonts w:cs="Times New Roman"/>
          <w:sz w:val="20"/>
          <w:szCs w:val="20"/>
        </w:rPr>
        <w:t xml:space="preserve"> (March 12, 2025). </w:t>
      </w:r>
      <w:hyperlink r:id="rId27" w:history="1">
        <w:r w:rsidR="00612DEA" w:rsidRPr="005E167C">
          <w:rPr>
            <w:rStyle w:val="Hyperlink"/>
            <w:rFonts w:cs="Times New Roman"/>
            <w:sz w:val="20"/>
            <w:szCs w:val="20"/>
          </w:rPr>
          <w:t>https://www.nytimes.com/2025/03/11/us/politics/trump-50-days-foreign-policy.html</w:t>
        </w:r>
      </w:hyperlink>
      <w:r w:rsidRPr="005E167C">
        <w:rPr>
          <w:rFonts w:cs="Times New Roman"/>
          <w:sz w:val="20"/>
          <w:szCs w:val="20"/>
        </w:rPr>
        <w:t xml:space="preserve">. </w:t>
      </w:r>
    </w:p>
    <w:p w14:paraId="114B6800" w14:textId="77777777" w:rsidR="00612DEA" w:rsidRPr="005E167C" w:rsidRDefault="008045DE">
      <w:pPr>
        <w:pStyle w:val="ListParagraph"/>
        <w:numPr>
          <w:ilvl w:val="0"/>
          <w:numId w:val="7"/>
        </w:numPr>
        <w:rPr>
          <w:rFonts w:cs="Times New Roman"/>
          <w:i/>
          <w:iCs/>
          <w:sz w:val="20"/>
          <w:szCs w:val="20"/>
        </w:rPr>
      </w:pPr>
      <w:r w:rsidRPr="005E167C">
        <w:rPr>
          <w:rFonts w:cs="Times New Roman"/>
          <w:sz w:val="20"/>
          <w:szCs w:val="20"/>
        </w:rPr>
        <w:t xml:space="preserve">Yaroslav Trofimov, “In a New Age of Empire, Great Powers Aim to Carve Up the Planet,” </w:t>
      </w:r>
      <w:r w:rsidRPr="005E167C">
        <w:rPr>
          <w:rFonts w:cs="Times New Roman"/>
          <w:i/>
          <w:iCs/>
          <w:sz w:val="20"/>
          <w:szCs w:val="20"/>
        </w:rPr>
        <w:t xml:space="preserve">The Wall Street Journal </w:t>
      </w:r>
      <w:r w:rsidRPr="005E167C">
        <w:rPr>
          <w:rFonts w:cs="Times New Roman"/>
          <w:sz w:val="20"/>
          <w:szCs w:val="20"/>
        </w:rPr>
        <w:t xml:space="preserve">(January 17, 2025). </w:t>
      </w:r>
      <w:hyperlink r:id="rId28" w:history="1">
        <w:r w:rsidR="00612DEA" w:rsidRPr="005E167C">
          <w:rPr>
            <w:rStyle w:val="Hyperlink"/>
            <w:rFonts w:cs="Times New Roman"/>
            <w:sz w:val="20"/>
            <w:szCs w:val="20"/>
          </w:rPr>
          <w:t>https://www.wsj.com/world/in-a-new-age-of-empire-great-powers-aim-to-carve-up-the-planet-fef072f7</w:t>
        </w:r>
      </w:hyperlink>
      <w:r w:rsidRPr="005E167C">
        <w:rPr>
          <w:rFonts w:cs="Times New Roman"/>
          <w:sz w:val="20"/>
          <w:szCs w:val="20"/>
        </w:rPr>
        <w:t xml:space="preserve">. </w:t>
      </w:r>
    </w:p>
    <w:p w14:paraId="14E17F13" w14:textId="77777777" w:rsidR="00612DEA" w:rsidRPr="005E167C" w:rsidRDefault="00612DEA">
      <w:pPr>
        <w:ind w:left="360"/>
        <w:rPr>
          <w:sz w:val="20"/>
          <w:szCs w:val="20"/>
        </w:rPr>
      </w:pPr>
    </w:p>
    <w:p w14:paraId="29D4C2C9" w14:textId="77777777" w:rsidR="00612DEA" w:rsidRPr="005E167C" w:rsidRDefault="00612DEA">
      <w:pPr>
        <w:pStyle w:val="ListParagraph"/>
        <w:tabs>
          <w:tab w:val="left" w:pos="720"/>
        </w:tabs>
        <w:ind w:left="0" w:firstLine="720"/>
        <w:rPr>
          <w:rFonts w:cs="Times New Roman"/>
          <w:sz w:val="20"/>
          <w:szCs w:val="20"/>
        </w:rPr>
      </w:pPr>
    </w:p>
    <w:p w14:paraId="62416C6A" w14:textId="77777777" w:rsidR="00612DEA" w:rsidRPr="005E167C" w:rsidRDefault="008045DE">
      <w:pPr>
        <w:pStyle w:val="A1"/>
        <w:rPr>
          <w:rStyle w:val="a2"/>
          <w:rFonts w:cs="Times New Roman"/>
          <w:b/>
          <w:bCs/>
          <w:sz w:val="20"/>
          <w:szCs w:val="20"/>
        </w:rPr>
      </w:pPr>
      <w:bookmarkStart w:id="11" w:name="_Hlk204261103"/>
      <w:r w:rsidRPr="005E167C">
        <w:rPr>
          <w:rStyle w:val="a2"/>
          <w:rFonts w:cs="Times New Roman"/>
          <w:b/>
          <w:bCs/>
          <w:sz w:val="20"/>
          <w:szCs w:val="20"/>
        </w:rPr>
        <w:t>CONTROVERSY 2: AMERICA</w:t>
      </w:r>
      <w:r w:rsidRPr="005E167C">
        <w:rPr>
          <w:rStyle w:val="a2"/>
          <w:rFonts w:cs="Times New Roman"/>
          <w:sz w:val="20"/>
          <w:szCs w:val="20"/>
          <w:rtl/>
          <w:lang w:val="ar-SA"/>
        </w:rPr>
        <w:t>’</w:t>
      </w:r>
      <w:r w:rsidRPr="005E167C">
        <w:rPr>
          <w:rStyle w:val="a2"/>
          <w:rFonts w:cs="Times New Roman"/>
          <w:b/>
          <w:bCs/>
          <w:sz w:val="20"/>
          <w:szCs w:val="20"/>
        </w:rPr>
        <w:t>S POWER: GOOD OR BAD, STABLE OR NOT?</w:t>
      </w:r>
    </w:p>
    <w:bookmarkEnd w:id="11"/>
    <w:p w14:paraId="02E8FEB8" w14:textId="77777777" w:rsidR="00612DEA" w:rsidRPr="005E167C" w:rsidRDefault="008045DE">
      <w:pPr>
        <w:pStyle w:val="ListParagraph"/>
        <w:numPr>
          <w:ilvl w:val="0"/>
          <w:numId w:val="8"/>
        </w:numPr>
        <w:outlineLvl w:val="0"/>
        <w:rPr>
          <w:rFonts w:cs="Times New Roman"/>
          <w:i/>
          <w:iCs/>
          <w:color w:val="auto"/>
          <w:sz w:val="20"/>
          <w:szCs w:val="20"/>
          <w:highlight w:val="yellow"/>
        </w:rPr>
      </w:pPr>
      <w:r w:rsidRPr="005E167C">
        <w:rPr>
          <w:rStyle w:val="a2"/>
          <w:rFonts w:cs="Times New Roman"/>
          <w:sz w:val="20"/>
          <w:szCs w:val="20"/>
        </w:rPr>
        <w:t xml:space="preserve">Ngaire Woods, “Order without America: How the International System Can Survive a Hostile Washington,” </w:t>
      </w:r>
      <w:r w:rsidRPr="005E167C">
        <w:rPr>
          <w:rStyle w:val="a2"/>
          <w:rFonts w:cs="Times New Roman"/>
          <w:i/>
          <w:iCs/>
          <w:sz w:val="20"/>
          <w:szCs w:val="20"/>
        </w:rPr>
        <w:t xml:space="preserve">Foreign Affairs </w:t>
      </w:r>
      <w:r w:rsidRPr="005E167C">
        <w:rPr>
          <w:rStyle w:val="a2"/>
          <w:rFonts w:cs="Times New Roman"/>
          <w:sz w:val="20"/>
          <w:szCs w:val="20"/>
        </w:rPr>
        <w:t xml:space="preserve">(May/June 2025): 82-93. </w:t>
      </w:r>
      <w:hyperlink r:id="rId29" w:history="1">
        <w:r w:rsidR="00612DEA" w:rsidRPr="005E167C">
          <w:rPr>
            <w:rStyle w:val="Hyperlink"/>
            <w:rFonts w:cs="Times New Roman"/>
            <w:sz w:val="20"/>
            <w:szCs w:val="20"/>
          </w:rPr>
          <w:t>https://www.foreignaffairs.com/united-states/donald-trump-order-without-america-ngaire-woods</w:t>
        </w:r>
      </w:hyperlink>
      <w:r w:rsidRPr="005E167C">
        <w:rPr>
          <w:rStyle w:val="a2"/>
          <w:rFonts w:cs="Times New Roman"/>
          <w:sz w:val="20"/>
          <w:szCs w:val="20"/>
        </w:rPr>
        <w:t xml:space="preserve">. </w:t>
      </w:r>
    </w:p>
    <w:p w14:paraId="3F809503" w14:textId="77777777" w:rsidR="00612DEA" w:rsidRPr="005E167C" w:rsidRDefault="008045DE">
      <w:pPr>
        <w:pStyle w:val="ListParagraph"/>
        <w:numPr>
          <w:ilvl w:val="0"/>
          <w:numId w:val="8"/>
        </w:numPr>
        <w:outlineLvl w:val="0"/>
        <w:rPr>
          <w:rFonts w:cs="Times New Roman"/>
          <w:i/>
          <w:iCs/>
          <w:color w:val="auto"/>
          <w:sz w:val="20"/>
          <w:szCs w:val="20"/>
          <w:highlight w:val="yellow"/>
        </w:rPr>
      </w:pPr>
      <w:r w:rsidRPr="005E167C">
        <w:rPr>
          <w:rStyle w:val="a2"/>
          <w:rFonts w:cs="Times New Roman"/>
          <w:color w:val="auto"/>
          <w:sz w:val="20"/>
          <w:szCs w:val="20"/>
        </w:rPr>
        <w:t xml:space="preserve">Fareed Zakaria, “The Self-Doubting Superpower,” </w:t>
      </w:r>
      <w:r w:rsidRPr="005E167C">
        <w:rPr>
          <w:rFonts w:cs="Times New Roman"/>
          <w:i/>
          <w:iCs/>
          <w:color w:val="auto"/>
          <w:sz w:val="20"/>
          <w:szCs w:val="20"/>
        </w:rPr>
        <w:t xml:space="preserve">Foreign Affairs </w:t>
      </w:r>
      <w:r w:rsidRPr="005E167C">
        <w:rPr>
          <w:rFonts w:cs="Times New Roman"/>
          <w:color w:val="auto"/>
          <w:sz w:val="20"/>
          <w:szCs w:val="20"/>
        </w:rPr>
        <w:t xml:space="preserve">(January/February 2024): 38-55. </w:t>
      </w:r>
      <w:hyperlink r:id="rId30" w:history="1">
        <w:r w:rsidR="00612DEA" w:rsidRPr="005E167C">
          <w:rPr>
            <w:rStyle w:val="Hyperlink"/>
            <w:rFonts w:cs="Times New Roman"/>
            <w:sz w:val="20"/>
            <w:szCs w:val="20"/>
          </w:rPr>
          <w:t>https://www.foreignaffairs.com/united-states/self-doubting-superpower-america-fareed-zakaria</w:t>
        </w:r>
      </w:hyperlink>
      <w:r w:rsidRPr="005E167C">
        <w:rPr>
          <w:rFonts w:cs="Times New Roman"/>
          <w:color w:val="auto"/>
          <w:sz w:val="20"/>
          <w:szCs w:val="20"/>
        </w:rPr>
        <w:t>.</w:t>
      </w:r>
    </w:p>
    <w:p w14:paraId="42E16876" w14:textId="77777777" w:rsidR="00612DEA" w:rsidRPr="005E167C" w:rsidRDefault="008045DE">
      <w:pPr>
        <w:pStyle w:val="ListParagraph"/>
        <w:numPr>
          <w:ilvl w:val="0"/>
          <w:numId w:val="8"/>
        </w:numPr>
        <w:rPr>
          <w:rFonts w:cs="Times New Roman"/>
          <w:sz w:val="20"/>
          <w:szCs w:val="20"/>
        </w:rPr>
      </w:pPr>
      <w:r w:rsidRPr="005E167C">
        <w:rPr>
          <w:rFonts w:cs="Times New Roman"/>
          <w:sz w:val="20"/>
          <w:szCs w:val="20"/>
        </w:rPr>
        <w:t xml:space="preserve">Robert Kagan, “Cowboy Nation: Against the Myth of American Innocence,” </w:t>
      </w:r>
      <w:r w:rsidRPr="005E167C">
        <w:rPr>
          <w:rStyle w:val="a2"/>
          <w:rFonts w:cs="Times New Roman"/>
          <w:i/>
          <w:iCs/>
          <w:sz w:val="20"/>
          <w:szCs w:val="20"/>
        </w:rPr>
        <w:t>The New Republic</w:t>
      </w:r>
      <w:r w:rsidRPr="005E167C">
        <w:rPr>
          <w:rFonts w:cs="Times New Roman"/>
          <w:sz w:val="20"/>
          <w:szCs w:val="20"/>
        </w:rPr>
        <w:t xml:space="preserve"> (October 23, 2006). </w:t>
      </w:r>
      <w:hyperlink r:id="rId31" w:history="1">
        <w:r w:rsidR="00612DEA" w:rsidRPr="005E167C">
          <w:rPr>
            <w:rStyle w:val="Hyperlink1"/>
            <w:rFonts w:cs="Times New Roman"/>
            <w:sz w:val="20"/>
            <w:szCs w:val="20"/>
          </w:rPr>
          <w:t>https://carnegieendowment.org/2006/10/17/cowboy-nation-pub-18796</w:t>
        </w:r>
      </w:hyperlink>
      <w:r w:rsidRPr="005E167C">
        <w:rPr>
          <w:rFonts w:cs="Times New Roman"/>
          <w:sz w:val="20"/>
          <w:szCs w:val="20"/>
        </w:rPr>
        <w:t xml:space="preserve">. </w:t>
      </w:r>
    </w:p>
    <w:p w14:paraId="5C715593" w14:textId="77777777" w:rsidR="00612DEA" w:rsidRPr="005E167C" w:rsidRDefault="008045DE">
      <w:pPr>
        <w:pStyle w:val="ListParagraph"/>
        <w:numPr>
          <w:ilvl w:val="0"/>
          <w:numId w:val="8"/>
        </w:numPr>
        <w:rPr>
          <w:rFonts w:cs="Times New Roman"/>
          <w:sz w:val="20"/>
          <w:szCs w:val="20"/>
        </w:rPr>
      </w:pPr>
      <w:r w:rsidRPr="005E167C">
        <w:rPr>
          <w:rFonts w:cs="Times New Roman"/>
          <w:sz w:val="20"/>
          <w:szCs w:val="20"/>
        </w:rPr>
        <w:t xml:space="preserve">Stephen G. Brooks and William Wohlforth, “The Myth of Multipolarity: American Power’s Staying Power,” </w:t>
      </w:r>
      <w:r w:rsidRPr="005E167C">
        <w:rPr>
          <w:rStyle w:val="a2"/>
          <w:rFonts w:cs="Times New Roman"/>
          <w:i/>
          <w:iCs/>
          <w:sz w:val="20"/>
          <w:szCs w:val="20"/>
        </w:rPr>
        <w:t>Foreign Affairs</w:t>
      </w:r>
      <w:r w:rsidRPr="005E167C">
        <w:rPr>
          <w:rFonts w:cs="Times New Roman"/>
          <w:sz w:val="20"/>
          <w:szCs w:val="20"/>
        </w:rPr>
        <w:t xml:space="preserve"> (May/June 2023): 76-91. </w:t>
      </w:r>
      <w:hyperlink r:id="rId32" w:history="1">
        <w:r w:rsidR="00612DEA" w:rsidRPr="005E167C">
          <w:rPr>
            <w:rStyle w:val="Hyperlink1"/>
            <w:rFonts w:cs="Times New Roman"/>
            <w:sz w:val="20"/>
            <w:szCs w:val="20"/>
          </w:rPr>
          <w:t>https://www.foreignaffairs.com/united-states/china-multipolarity-myth</w:t>
        </w:r>
      </w:hyperlink>
    </w:p>
    <w:p w14:paraId="02ECD906" w14:textId="77777777" w:rsidR="00612DEA" w:rsidRPr="005E167C" w:rsidRDefault="008045DE">
      <w:pPr>
        <w:pStyle w:val="ListParagraph"/>
        <w:numPr>
          <w:ilvl w:val="0"/>
          <w:numId w:val="8"/>
        </w:numPr>
        <w:rPr>
          <w:rFonts w:cs="Times New Roman"/>
          <w:sz w:val="20"/>
          <w:szCs w:val="20"/>
        </w:rPr>
      </w:pPr>
      <w:r w:rsidRPr="005E167C">
        <w:rPr>
          <w:rFonts w:cs="Times New Roman"/>
          <w:sz w:val="20"/>
          <w:szCs w:val="20"/>
        </w:rPr>
        <w:t xml:space="preserve">G. John Ikenberry, “Why American Power Endures: The U.S.-Led Order Isn’t in Decline,” Foreign Affairs (November/December 2022): 56-73. </w:t>
      </w:r>
      <w:hyperlink r:id="rId33" w:history="1">
        <w:r w:rsidR="00612DEA" w:rsidRPr="005E167C">
          <w:rPr>
            <w:rStyle w:val="Hyperlink1"/>
            <w:rFonts w:cs="Times New Roman"/>
            <w:sz w:val="20"/>
            <w:szCs w:val="20"/>
          </w:rPr>
          <w:t>https://www.foreignaffairs.com/united-states/why-american-power-endures-us-led-order-isnt-in-decline-g-john-ikenberry</w:t>
        </w:r>
      </w:hyperlink>
    </w:p>
    <w:p w14:paraId="534E6EE1" w14:textId="77777777" w:rsidR="00612DEA" w:rsidRPr="005E167C" w:rsidRDefault="008045DE">
      <w:pPr>
        <w:pStyle w:val="ListParagraph"/>
        <w:numPr>
          <w:ilvl w:val="0"/>
          <w:numId w:val="8"/>
        </w:numPr>
        <w:rPr>
          <w:rFonts w:cs="Times New Roman"/>
          <w:sz w:val="20"/>
          <w:szCs w:val="20"/>
        </w:rPr>
      </w:pPr>
      <w:r w:rsidRPr="005E167C">
        <w:rPr>
          <w:rFonts w:cs="Times New Roman"/>
          <w:sz w:val="20"/>
          <w:szCs w:val="20"/>
        </w:rPr>
        <w:t xml:space="preserve">Andrew J. Bacevich, “The Reckoning That Wasn’t: Why America Remains Trapped by False Dreams of Hegemony,” </w:t>
      </w:r>
      <w:r w:rsidRPr="005E167C">
        <w:rPr>
          <w:rStyle w:val="a2"/>
          <w:rFonts w:cs="Times New Roman"/>
          <w:i/>
          <w:iCs/>
          <w:sz w:val="20"/>
          <w:szCs w:val="20"/>
        </w:rPr>
        <w:t>Foreign Affairs</w:t>
      </w:r>
      <w:r w:rsidRPr="005E167C">
        <w:rPr>
          <w:rFonts w:cs="Times New Roman"/>
          <w:sz w:val="20"/>
          <w:szCs w:val="20"/>
        </w:rPr>
        <w:t xml:space="preserve"> (March/April 2023): 6-21. </w:t>
      </w:r>
      <w:hyperlink r:id="rId34" w:history="1">
        <w:r w:rsidR="00612DEA" w:rsidRPr="005E167C">
          <w:rPr>
            <w:rStyle w:val="Hyperlink1"/>
            <w:rFonts w:cs="Times New Roman"/>
            <w:sz w:val="20"/>
            <w:szCs w:val="20"/>
          </w:rPr>
          <w:t>https://www.foreignaffairs.com/united-states/andrew-bacevich-the-reckoning-that-wasnt-america-hegemony</w:t>
        </w:r>
        <w:bookmarkEnd w:id="10"/>
      </w:hyperlink>
    </w:p>
    <w:p w14:paraId="03009452" w14:textId="77777777" w:rsidR="00612DEA" w:rsidRPr="005E167C" w:rsidRDefault="00612DEA">
      <w:pPr>
        <w:pStyle w:val="A1"/>
        <w:rPr>
          <w:rFonts w:cs="Times New Roman"/>
          <w:sz w:val="20"/>
          <w:szCs w:val="20"/>
        </w:rPr>
      </w:pPr>
    </w:p>
    <w:p w14:paraId="4846CB74" w14:textId="77777777" w:rsidR="00612DEA" w:rsidRPr="005E167C" w:rsidRDefault="008045DE">
      <w:pPr>
        <w:pStyle w:val="A1"/>
        <w:rPr>
          <w:rStyle w:val="a2"/>
          <w:rFonts w:cs="Times New Roman"/>
          <w:i/>
          <w:iCs/>
          <w:sz w:val="20"/>
          <w:szCs w:val="20"/>
        </w:rPr>
      </w:pPr>
      <w:bookmarkStart w:id="12" w:name="_Hlk42157221"/>
      <w:r w:rsidRPr="005E167C">
        <w:rPr>
          <w:rStyle w:val="a2"/>
          <w:rFonts w:cs="Times New Roman"/>
          <w:sz w:val="20"/>
          <w:szCs w:val="20"/>
          <w:lang w:val="pt-PT"/>
        </w:rPr>
        <w:t xml:space="preserve">[3] 9/02: </w:t>
      </w:r>
      <w:r w:rsidRPr="005E167C">
        <w:rPr>
          <w:rStyle w:val="a2"/>
          <w:rFonts w:cs="Times New Roman"/>
          <w:i/>
          <w:iCs/>
          <w:sz w:val="20"/>
          <w:szCs w:val="20"/>
        </w:rPr>
        <w:t>(Neo-)Conservatism and Ethnic Nationalism</w:t>
      </w:r>
      <w:r w:rsidRPr="005E167C">
        <w:rPr>
          <w:rStyle w:val="a2"/>
          <w:rFonts w:cs="Times New Roman"/>
          <w:sz w:val="20"/>
          <w:szCs w:val="20"/>
        </w:rPr>
        <w:t xml:space="preserve"> </w:t>
      </w:r>
      <w:r w:rsidRPr="005E167C">
        <w:rPr>
          <w:rStyle w:val="a2"/>
          <w:rFonts w:cs="Times New Roman"/>
          <w:i/>
          <w:iCs/>
          <w:sz w:val="20"/>
          <w:szCs w:val="20"/>
        </w:rPr>
        <w:t xml:space="preserve"> </w:t>
      </w:r>
    </w:p>
    <w:p w14:paraId="5EF80DCA" w14:textId="77777777" w:rsidR="00612DEA" w:rsidRPr="005E167C" w:rsidRDefault="008045DE">
      <w:pPr>
        <w:pStyle w:val="A1"/>
        <w:numPr>
          <w:ilvl w:val="0"/>
          <w:numId w:val="9"/>
        </w:numPr>
        <w:rPr>
          <w:rStyle w:val="a2"/>
          <w:rFonts w:cs="Times New Roman"/>
          <w:sz w:val="20"/>
          <w:szCs w:val="20"/>
          <w:lang w:val="da-DK"/>
        </w:rPr>
      </w:pPr>
      <w:r w:rsidRPr="005E167C">
        <w:rPr>
          <w:rStyle w:val="a2"/>
          <w:rFonts w:cs="Times New Roman"/>
          <w:sz w:val="20"/>
          <w:szCs w:val="20"/>
          <w:lang w:val="da-DK"/>
        </w:rPr>
        <w:t xml:space="preserve">Matthew Continetti, </w:t>
      </w:r>
      <w:r w:rsidRPr="005E167C">
        <w:rPr>
          <w:rStyle w:val="a2"/>
          <w:rFonts w:cs="Times New Roman"/>
          <w:i/>
          <w:iCs/>
          <w:sz w:val="20"/>
          <w:szCs w:val="20"/>
          <w:lang w:val="da-DK"/>
        </w:rPr>
        <w:t>The Right: The Hundred-Year War for American Conservatism</w:t>
      </w:r>
      <w:r w:rsidRPr="005E167C">
        <w:rPr>
          <w:rStyle w:val="a2"/>
          <w:rFonts w:cs="Times New Roman"/>
          <w:sz w:val="20"/>
          <w:szCs w:val="20"/>
          <w:lang w:val="da-DK"/>
        </w:rPr>
        <w:t>, pp. 403-15. (Pdf on Canvas).</w:t>
      </w:r>
    </w:p>
    <w:p w14:paraId="6D35D765" w14:textId="77777777" w:rsidR="00612DEA" w:rsidRPr="005E167C" w:rsidRDefault="008045DE">
      <w:pPr>
        <w:pStyle w:val="A1"/>
        <w:numPr>
          <w:ilvl w:val="0"/>
          <w:numId w:val="9"/>
        </w:numPr>
        <w:rPr>
          <w:rFonts w:cs="Times New Roman"/>
          <w:sz w:val="20"/>
          <w:szCs w:val="20"/>
          <w:lang w:val="da-DK"/>
        </w:rPr>
      </w:pPr>
      <w:r w:rsidRPr="005E167C">
        <w:rPr>
          <w:rStyle w:val="a2"/>
          <w:rFonts w:cs="Times New Roman"/>
          <w:sz w:val="20"/>
          <w:szCs w:val="20"/>
          <w:lang w:val="da-DK"/>
        </w:rPr>
        <w:t xml:space="preserve">Jerry Z. Muller, </w:t>
      </w:r>
      <w:r w:rsidRPr="005E167C">
        <w:rPr>
          <w:rStyle w:val="a2"/>
          <w:rFonts w:cs="Times New Roman"/>
          <w:sz w:val="20"/>
          <w:szCs w:val="20"/>
          <w:rtl/>
          <w:lang w:val="ar-SA"/>
        </w:rPr>
        <w:t>“</w:t>
      </w:r>
      <w:r w:rsidRPr="005E167C">
        <w:rPr>
          <w:rStyle w:val="a2"/>
          <w:rFonts w:cs="Times New Roman"/>
          <w:sz w:val="20"/>
          <w:szCs w:val="20"/>
        </w:rPr>
        <w:t xml:space="preserve">Us and Them: The Enduring Power of Ethnic Nationalism,” </w:t>
      </w:r>
      <w:r w:rsidRPr="005E167C">
        <w:rPr>
          <w:rStyle w:val="a2"/>
          <w:rFonts w:cs="Times New Roman"/>
          <w:i/>
          <w:iCs/>
          <w:sz w:val="20"/>
          <w:szCs w:val="20"/>
        </w:rPr>
        <w:t xml:space="preserve">Foreign Affairs </w:t>
      </w:r>
      <w:r w:rsidRPr="005E167C">
        <w:rPr>
          <w:rStyle w:val="a2"/>
          <w:rFonts w:cs="Times New Roman"/>
          <w:sz w:val="20"/>
          <w:szCs w:val="20"/>
        </w:rPr>
        <w:t>(March/April 2008)</w:t>
      </w:r>
      <w:r w:rsidRPr="005E167C">
        <w:rPr>
          <w:rStyle w:val="a2"/>
          <w:rFonts w:cs="Times New Roman"/>
          <w:i/>
          <w:iCs/>
          <w:sz w:val="20"/>
          <w:szCs w:val="20"/>
        </w:rPr>
        <w:t xml:space="preserve">. </w:t>
      </w:r>
      <w:hyperlink r:id="rId35" w:history="1">
        <w:r w:rsidR="00612DEA" w:rsidRPr="005E167C">
          <w:rPr>
            <w:rStyle w:val="Hyperlink2"/>
            <w:rFonts w:cs="Times New Roman"/>
            <w:sz w:val="20"/>
            <w:szCs w:val="20"/>
          </w:rPr>
          <w:t>https://www.foreignaffairs.com/articles/europe/2008-03-02/us-and-them</w:t>
        </w:r>
      </w:hyperlink>
    </w:p>
    <w:p w14:paraId="459535CD" w14:textId="77777777" w:rsidR="00612DEA" w:rsidRPr="005E167C" w:rsidRDefault="008045DE">
      <w:pPr>
        <w:pStyle w:val="A1"/>
        <w:numPr>
          <w:ilvl w:val="0"/>
          <w:numId w:val="9"/>
        </w:numPr>
        <w:rPr>
          <w:rFonts w:cs="Times New Roman"/>
          <w:sz w:val="20"/>
          <w:szCs w:val="20"/>
        </w:rPr>
      </w:pPr>
      <w:r w:rsidRPr="005E167C">
        <w:rPr>
          <w:rStyle w:val="a2"/>
          <w:rFonts w:cs="Times New Roman"/>
          <w:sz w:val="20"/>
          <w:szCs w:val="20"/>
        </w:rPr>
        <w:t xml:space="preserve">Walter Russell Mead, </w:t>
      </w:r>
      <w:r w:rsidRPr="005E167C">
        <w:rPr>
          <w:rStyle w:val="a2"/>
          <w:rFonts w:cs="Times New Roman"/>
          <w:sz w:val="20"/>
          <w:szCs w:val="20"/>
          <w:rtl/>
          <w:lang w:val="ar-SA"/>
        </w:rPr>
        <w:t>“</w:t>
      </w:r>
      <w:r w:rsidRPr="005E167C">
        <w:rPr>
          <w:rStyle w:val="a2"/>
          <w:rFonts w:cs="Times New Roman"/>
          <w:sz w:val="20"/>
          <w:szCs w:val="20"/>
        </w:rPr>
        <w:t xml:space="preserve">The Tea Party and American Foreign Policy: What Populism Means for Globalism,” </w:t>
      </w:r>
      <w:r w:rsidRPr="005E167C">
        <w:rPr>
          <w:rStyle w:val="a2"/>
          <w:rFonts w:cs="Times New Roman"/>
          <w:i/>
          <w:iCs/>
          <w:sz w:val="20"/>
          <w:szCs w:val="20"/>
        </w:rPr>
        <w:t>Foreign Affairs</w:t>
      </w:r>
      <w:r w:rsidRPr="005E167C">
        <w:rPr>
          <w:rStyle w:val="a2"/>
          <w:rFonts w:cs="Times New Roman"/>
          <w:sz w:val="20"/>
          <w:szCs w:val="20"/>
          <w:lang w:val="it-IT"/>
        </w:rPr>
        <w:t xml:space="preserve"> (March/April 2011): 28-44. </w:t>
      </w:r>
      <w:hyperlink r:id="rId36" w:history="1">
        <w:r w:rsidR="00612DEA" w:rsidRPr="005E167C">
          <w:rPr>
            <w:rStyle w:val="Hyperlink2"/>
            <w:rFonts w:cs="Times New Roman"/>
            <w:sz w:val="20"/>
            <w:szCs w:val="20"/>
          </w:rPr>
          <w:t>https://www.foreignaffairs.com/articles/united-states/2011-03-01/tea-party-and-american-foreign-policy</w:t>
        </w:r>
      </w:hyperlink>
    </w:p>
    <w:p w14:paraId="083DD9E9" w14:textId="77777777" w:rsidR="00612DEA" w:rsidRPr="005E167C" w:rsidRDefault="008045DE">
      <w:pPr>
        <w:pStyle w:val="A1"/>
        <w:numPr>
          <w:ilvl w:val="0"/>
          <w:numId w:val="9"/>
        </w:numPr>
        <w:rPr>
          <w:rFonts w:cs="Times New Roman"/>
          <w:sz w:val="20"/>
          <w:szCs w:val="20"/>
          <w:lang w:val="da-DK"/>
        </w:rPr>
      </w:pPr>
      <w:r w:rsidRPr="005E167C">
        <w:rPr>
          <w:rStyle w:val="a2"/>
          <w:rFonts w:cs="Times New Roman"/>
          <w:sz w:val="20"/>
          <w:szCs w:val="20"/>
          <w:lang w:val="da-DK"/>
        </w:rPr>
        <w:t xml:space="preserve">Jennifer Schuessler, </w:t>
      </w:r>
      <w:r w:rsidRPr="005E167C">
        <w:rPr>
          <w:rStyle w:val="a2"/>
          <w:rFonts w:cs="Times New Roman"/>
          <w:sz w:val="20"/>
          <w:szCs w:val="20"/>
          <w:rtl/>
          <w:lang w:val="ar-SA"/>
        </w:rPr>
        <w:t>“</w:t>
      </w:r>
      <w:r w:rsidRPr="005E167C">
        <w:rPr>
          <w:rStyle w:val="a2"/>
          <w:rFonts w:cs="Times New Roman"/>
          <w:sz w:val="20"/>
          <w:szCs w:val="20"/>
        </w:rPr>
        <w:t xml:space="preserve">Polishing the Nationalist Brand in the Trump Era,” </w:t>
      </w:r>
      <w:r w:rsidRPr="005E167C">
        <w:rPr>
          <w:rStyle w:val="a2"/>
          <w:rFonts w:cs="Times New Roman"/>
          <w:i/>
          <w:iCs/>
          <w:sz w:val="20"/>
          <w:szCs w:val="20"/>
        </w:rPr>
        <w:t>The New York Times</w:t>
      </w:r>
      <w:r w:rsidRPr="005E167C">
        <w:rPr>
          <w:rStyle w:val="a2"/>
          <w:rFonts w:cs="Times New Roman"/>
          <w:sz w:val="20"/>
          <w:szCs w:val="20"/>
        </w:rPr>
        <w:t xml:space="preserve"> (July 19, 2019): C1, C4. </w:t>
      </w:r>
      <w:bookmarkEnd w:id="12"/>
      <w:r w:rsidRPr="005E167C">
        <w:rPr>
          <w:rStyle w:val="Hyperlink2"/>
        </w:rPr>
        <w:fldChar w:fldCharType="begin"/>
      </w:r>
      <w:r w:rsidRPr="005E167C">
        <w:rPr>
          <w:rStyle w:val="Hyperlink2"/>
          <w:rFonts w:cs="Times New Roman"/>
          <w:sz w:val="20"/>
          <w:szCs w:val="20"/>
        </w:rPr>
        <w:instrText xml:space="preserve"> HYPERLINK "https://www.nytimes.com/2019/07/19/arts/trump-nationalism-tucker-carlson.html"</w:instrText>
      </w:r>
      <w:r w:rsidRPr="005E167C">
        <w:rPr>
          <w:rStyle w:val="Hyperlink2"/>
        </w:rPr>
      </w:r>
      <w:r w:rsidRPr="005E167C">
        <w:rPr>
          <w:rStyle w:val="Hyperlink2"/>
        </w:rPr>
        <w:fldChar w:fldCharType="separate"/>
      </w:r>
      <w:r w:rsidRPr="005E167C">
        <w:rPr>
          <w:rStyle w:val="Hyperlink2"/>
          <w:rFonts w:cs="Times New Roman"/>
          <w:sz w:val="20"/>
          <w:szCs w:val="20"/>
        </w:rPr>
        <w:t>https://www.nytimes.com/2019/07/19/arts/trump-nationalism-tucker-carlson.html</w:t>
      </w:r>
      <w:r w:rsidRPr="005E167C">
        <w:rPr>
          <w:rFonts w:cs="Times New Roman"/>
          <w:sz w:val="20"/>
          <w:szCs w:val="20"/>
        </w:rPr>
        <w:fldChar w:fldCharType="end"/>
      </w:r>
    </w:p>
    <w:p w14:paraId="47DD6A5A" w14:textId="77777777" w:rsidR="00612DEA" w:rsidRPr="005E167C" w:rsidRDefault="008045DE">
      <w:pPr>
        <w:pStyle w:val="A1"/>
        <w:numPr>
          <w:ilvl w:val="0"/>
          <w:numId w:val="9"/>
        </w:numPr>
        <w:rPr>
          <w:rFonts w:cs="Times New Roman"/>
          <w:sz w:val="20"/>
          <w:szCs w:val="20"/>
          <w:lang w:val="it-IT"/>
        </w:rPr>
      </w:pPr>
      <w:r w:rsidRPr="005E167C">
        <w:rPr>
          <w:rStyle w:val="a2"/>
          <w:rFonts w:cs="Times New Roman"/>
          <w:sz w:val="20"/>
          <w:szCs w:val="20"/>
          <w:lang w:val="it-IT"/>
        </w:rPr>
        <w:t xml:space="preserve">Andrew J. Bacevich, </w:t>
      </w:r>
      <w:r w:rsidRPr="005E167C">
        <w:rPr>
          <w:rStyle w:val="a2"/>
          <w:rFonts w:cs="Times New Roman"/>
          <w:sz w:val="20"/>
          <w:szCs w:val="20"/>
          <w:rtl/>
          <w:lang w:val="ar-SA"/>
        </w:rPr>
        <w:t>“</w:t>
      </w:r>
      <w:r w:rsidRPr="005E167C">
        <w:rPr>
          <w:rStyle w:val="a2"/>
          <w:rFonts w:cs="Times New Roman"/>
          <w:sz w:val="20"/>
          <w:szCs w:val="20"/>
        </w:rPr>
        <w:t xml:space="preserve">Saving </w:t>
      </w:r>
      <w:r w:rsidRPr="005E167C">
        <w:rPr>
          <w:rStyle w:val="a2"/>
          <w:rFonts w:cs="Times New Roman"/>
          <w:sz w:val="20"/>
          <w:szCs w:val="20"/>
          <w:rtl/>
          <w:lang w:val="ar-SA"/>
        </w:rPr>
        <w:t>‘</w:t>
      </w:r>
      <w:r w:rsidRPr="005E167C">
        <w:rPr>
          <w:rStyle w:val="a2"/>
          <w:rFonts w:cs="Times New Roman"/>
          <w:sz w:val="20"/>
          <w:szCs w:val="20"/>
        </w:rPr>
        <w:t>America First</w:t>
      </w:r>
      <w:r w:rsidRPr="005E167C">
        <w:rPr>
          <w:rStyle w:val="a2"/>
          <w:rFonts w:cs="Times New Roman"/>
          <w:sz w:val="20"/>
          <w:szCs w:val="20"/>
          <w:rtl/>
          <w:lang w:val="ar-SA"/>
        </w:rPr>
        <w:t>’</w:t>
      </w:r>
      <w:r w:rsidRPr="005E167C">
        <w:rPr>
          <w:rStyle w:val="a2"/>
          <w:rFonts w:cs="Times New Roman"/>
          <w:sz w:val="20"/>
          <w:szCs w:val="20"/>
        </w:rPr>
        <w:t xml:space="preserve">: What Responsible Nationalism Looks Like,” </w:t>
      </w:r>
      <w:r w:rsidRPr="005E167C">
        <w:rPr>
          <w:rStyle w:val="a2"/>
          <w:rFonts w:cs="Times New Roman"/>
          <w:i/>
          <w:iCs/>
          <w:sz w:val="20"/>
          <w:szCs w:val="20"/>
        </w:rPr>
        <w:t>Foreign Affairs</w:t>
      </w:r>
      <w:r w:rsidRPr="005E167C">
        <w:rPr>
          <w:rStyle w:val="a2"/>
          <w:rFonts w:cs="Times New Roman"/>
          <w:sz w:val="20"/>
          <w:szCs w:val="20"/>
        </w:rPr>
        <w:t xml:space="preserve"> (Sept./Oct. 2017). </w:t>
      </w:r>
      <w:hyperlink r:id="rId37" w:history="1">
        <w:r w:rsidR="00612DEA" w:rsidRPr="005E167C">
          <w:rPr>
            <w:rStyle w:val="Hyperlink2"/>
            <w:rFonts w:cs="Times New Roman"/>
            <w:sz w:val="20"/>
            <w:szCs w:val="20"/>
          </w:rPr>
          <w:t>https://www.foreignaffairs.com/united-states/saving-america-first</w:t>
        </w:r>
      </w:hyperlink>
    </w:p>
    <w:p w14:paraId="1445ED11" w14:textId="77777777" w:rsidR="00612DEA" w:rsidRPr="005E167C" w:rsidRDefault="008045DE">
      <w:pPr>
        <w:pStyle w:val="A1"/>
        <w:numPr>
          <w:ilvl w:val="0"/>
          <w:numId w:val="9"/>
        </w:numPr>
        <w:rPr>
          <w:rFonts w:cs="Times New Roman"/>
          <w:sz w:val="20"/>
          <w:szCs w:val="20"/>
          <w:lang w:val="it-IT"/>
        </w:rPr>
      </w:pPr>
      <w:r w:rsidRPr="005E167C">
        <w:rPr>
          <w:rFonts w:cs="Times New Roman"/>
          <w:sz w:val="20"/>
          <w:szCs w:val="20"/>
        </w:rPr>
        <w:t xml:space="preserve">Josh Dawsey, Vera Bergengruen and Alexander Ward, “The Painting that Explains Trump’s Foreign Policy,” </w:t>
      </w:r>
      <w:r w:rsidRPr="005E167C">
        <w:rPr>
          <w:rFonts w:cs="Times New Roman"/>
          <w:i/>
          <w:iCs/>
          <w:sz w:val="20"/>
          <w:szCs w:val="20"/>
        </w:rPr>
        <w:t>The Wall Street Journal</w:t>
      </w:r>
      <w:r w:rsidRPr="005E167C">
        <w:rPr>
          <w:rFonts w:cs="Times New Roman"/>
          <w:sz w:val="20"/>
          <w:szCs w:val="20"/>
        </w:rPr>
        <w:t xml:space="preserve"> (March 13, 2025). </w:t>
      </w:r>
      <w:hyperlink r:id="rId38" w:history="1">
        <w:r w:rsidR="00612DEA" w:rsidRPr="005E167C">
          <w:rPr>
            <w:rStyle w:val="Hyperlink"/>
            <w:rFonts w:cs="Times New Roman"/>
            <w:sz w:val="20"/>
            <w:szCs w:val="20"/>
          </w:rPr>
          <w:t>https://www.wsj.com/politics/the-painting-that-explains-trumps-foreign-policy-c387323a</w:t>
        </w:r>
      </w:hyperlink>
      <w:r w:rsidRPr="005E167C">
        <w:rPr>
          <w:rFonts w:cs="Times New Roman"/>
          <w:sz w:val="20"/>
          <w:szCs w:val="20"/>
        </w:rPr>
        <w:t xml:space="preserve">. </w:t>
      </w:r>
    </w:p>
    <w:p w14:paraId="59A46E01" w14:textId="77777777" w:rsidR="00612DEA" w:rsidRPr="005E167C" w:rsidRDefault="008045DE">
      <w:pPr>
        <w:pStyle w:val="A1"/>
        <w:numPr>
          <w:ilvl w:val="0"/>
          <w:numId w:val="9"/>
        </w:numPr>
        <w:rPr>
          <w:rFonts w:cs="Times New Roman"/>
          <w:sz w:val="20"/>
          <w:szCs w:val="20"/>
        </w:rPr>
      </w:pPr>
      <w:r w:rsidRPr="005E167C">
        <w:rPr>
          <w:rFonts w:cs="Times New Roman"/>
          <w:sz w:val="20"/>
          <w:szCs w:val="20"/>
        </w:rPr>
        <w:t xml:space="preserve">Ian Ward, “The Seven Thinkers and Groups that Have Shaped JD Vance’s Unusual Worldview: Post-liberals, “Crunchy Cons” and Monarchists,” </w:t>
      </w:r>
      <w:r w:rsidRPr="005E167C">
        <w:rPr>
          <w:rFonts w:cs="Times New Roman"/>
          <w:i/>
          <w:iCs/>
          <w:sz w:val="20"/>
          <w:szCs w:val="20"/>
        </w:rPr>
        <w:t>Politico</w:t>
      </w:r>
      <w:r w:rsidRPr="005E167C">
        <w:rPr>
          <w:rFonts w:cs="Times New Roman"/>
          <w:sz w:val="20"/>
          <w:szCs w:val="20"/>
        </w:rPr>
        <w:t xml:space="preserve"> (July 18, 2024). </w:t>
      </w:r>
      <w:hyperlink r:id="rId39" w:history="1">
        <w:r w:rsidR="00612DEA" w:rsidRPr="005E167C">
          <w:rPr>
            <w:rStyle w:val="Hyperlink"/>
            <w:rFonts w:cs="Times New Roman"/>
            <w:sz w:val="20"/>
            <w:szCs w:val="20"/>
          </w:rPr>
          <w:t>https://www.politico.com/news/magazine/2024/07/18/jd-vance-world-view-sources-00168984</w:t>
        </w:r>
      </w:hyperlink>
      <w:r w:rsidRPr="005E167C">
        <w:rPr>
          <w:rFonts w:cs="Times New Roman"/>
          <w:sz w:val="20"/>
          <w:szCs w:val="20"/>
        </w:rPr>
        <w:t xml:space="preserve"> </w:t>
      </w:r>
    </w:p>
    <w:p w14:paraId="141D0B7C" w14:textId="77777777" w:rsidR="00612DEA" w:rsidRPr="005E167C" w:rsidRDefault="008045DE">
      <w:pPr>
        <w:pStyle w:val="A1"/>
        <w:numPr>
          <w:ilvl w:val="0"/>
          <w:numId w:val="9"/>
        </w:numPr>
        <w:rPr>
          <w:rStyle w:val="Hyperlink2"/>
          <w:rFonts w:cs="Times New Roman"/>
          <w:i/>
          <w:iCs/>
          <w:color w:val="000000"/>
          <w:sz w:val="20"/>
          <w:szCs w:val="20"/>
          <w:u w:val="none" w:color="000000"/>
        </w:rPr>
      </w:pPr>
      <w:r w:rsidRPr="005E167C">
        <w:rPr>
          <w:rFonts w:cs="Times New Roman"/>
          <w:sz w:val="20"/>
          <w:szCs w:val="20"/>
        </w:rPr>
        <w:t xml:space="preserve">Nathan Taylor Pemberton, “Trolling Democracy: The Radical Trolls Who Are Influencing the White House,” </w:t>
      </w:r>
      <w:r w:rsidRPr="005E167C">
        <w:rPr>
          <w:rFonts w:cs="Times New Roman"/>
          <w:i/>
          <w:iCs/>
          <w:sz w:val="20"/>
          <w:szCs w:val="20"/>
        </w:rPr>
        <w:t xml:space="preserve">The New York Times </w:t>
      </w:r>
      <w:r w:rsidRPr="005E167C">
        <w:rPr>
          <w:rFonts w:cs="Times New Roman"/>
          <w:sz w:val="20"/>
          <w:szCs w:val="20"/>
        </w:rPr>
        <w:t>(July 13, 2025). https://www.nytimes.com/2025/07/10/opinion/trolling-democracy.html</w:t>
      </w:r>
    </w:p>
    <w:p w14:paraId="394E55D6" w14:textId="77777777" w:rsidR="00612DEA" w:rsidRPr="005E167C" w:rsidRDefault="00612DEA">
      <w:pPr>
        <w:pStyle w:val="A1"/>
        <w:rPr>
          <w:rFonts w:cs="Times New Roman"/>
          <w:sz w:val="20"/>
          <w:szCs w:val="20"/>
        </w:rPr>
      </w:pPr>
      <w:bookmarkStart w:id="13" w:name="_Hlk204261150"/>
    </w:p>
    <w:p w14:paraId="0D3FB8A7" w14:textId="77777777" w:rsidR="00612DEA" w:rsidRPr="005E167C" w:rsidRDefault="008045DE">
      <w:pPr>
        <w:pStyle w:val="A1"/>
        <w:rPr>
          <w:rStyle w:val="a2"/>
          <w:rFonts w:cs="Times New Roman"/>
          <w:b/>
          <w:bCs/>
          <w:sz w:val="20"/>
          <w:szCs w:val="20"/>
        </w:rPr>
      </w:pPr>
      <w:r w:rsidRPr="005E167C">
        <w:rPr>
          <w:rStyle w:val="a2"/>
          <w:rFonts w:cs="Times New Roman"/>
          <w:b/>
          <w:bCs/>
          <w:sz w:val="20"/>
          <w:szCs w:val="20"/>
        </w:rPr>
        <w:t>CONTROVERSY 3: AMERICA’S POWER FROM THE RIGHT</w:t>
      </w:r>
    </w:p>
    <w:bookmarkEnd w:id="13"/>
    <w:p w14:paraId="609BA433" w14:textId="77777777" w:rsidR="00612DEA" w:rsidRPr="005E167C" w:rsidRDefault="008045DE">
      <w:pPr>
        <w:pStyle w:val="ListParagraph"/>
        <w:numPr>
          <w:ilvl w:val="0"/>
          <w:numId w:val="8"/>
        </w:numPr>
        <w:outlineLvl w:val="0"/>
        <w:rPr>
          <w:rFonts w:cs="Times New Roman"/>
          <w:sz w:val="20"/>
          <w:szCs w:val="20"/>
        </w:rPr>
      </w:pPr>
      <w:r w:rsidRPr="005E167C">
        <w:rPr>
          <w:rStyle w:val="a2"/>
          <w:rFonts w:cs="Times New Roman"/>
          <w:kern w:val="36"/>
          <w:sz w:val="20"/>
          <w:szCs w:val="20"/>
        </w:rPr>
        <w:t xml:space="preserve">Donald Trump, “Remarks by President Trump to the 74th Session of the United Nations General Assembly” (September 25, 2019). </w:t>
      </w:r>
      <w:hyperlink r:id="rId40" w:history="1">
        <w:r w:rsidR="00612DEA" w:rsidRPr="005E167C">
          <w:rPr>
            <w:rStyle w:val="Hyperlink1"/>
            <w:rFonts w:cs="Times New Roman"/>
            <w:sz w:val="20"/>
            <w:szCs w:val="20"/>
          </w:rPr>
          <w:t>https://trumpwhitehouse.archives.gov/briefings-statements/remarks-president-trump-74th-session-united-nations-general-assembly/</w:t>
        </w:r>
      </w:hyperlink>
      <w:r w:rsidRPr="005E167C">
        <w:rPr>
          <w:rFonts w:cs="Times New Roman"/>
          <w:sz w:val="20"/>
          <w:szCs w:val="20"/>
        </w:rPr>
        <w:t>.</w:t>
      </w:r>
    </w:p>
    <w:p w14:paraId="4DF727F2" w14:textId="77777777" w:rsidR="00612DEA" w:rsidRPr="00F763DD" w:rsidRDefault="008045DE">
      <w:pPr>
        <w:pStyle w:val="ListParagraph"/>
        <w:numPr>
          <w:ilvl w:val="0"/>
          <w:numId w:val="8"/>
        </w:numPr>
        <w:rPr>
          <w:rFonts w:cs="Times New Roman"/>
          <w:sz w:val="20"/>
          <w:szCs w:val="20"/>
        </w:rPr>
      </w:pPr>
      <w:r w:rsidRPr="00F763DD">
        <w:rPr>
          <w:rFonts w:cs="Times New Roman"/>
          <w:sz w:val="20"/>
          <w:szCs w:val="20"/>
        </w:rPr>
        <w:t>Jennifer Mittelstadt, “Why Does Trump Threaten America’s Allies? Hint: It Starts in 1919</w:t>
      </w:r>
      <w:proofErr w:type="gramStart"/>
      <w:r w:rsidRPr="00F763DD">
        <w:rPr>
          <w:rFonts w:cs="Times New Roman"/>
          <w:sz w:val="20"/>
          <w:szCs w:val="20"/>
        </w:rPr>
        <w:t xml:space="preserve">,”  </w:t>
      </w:r>
      <w:r w:rsidRPr="00F763DD">
        <w:rPr>
          <w:rFonts w:cs="Times New Roman"/>
          <w:i/>
          <w:iCs/>
          <w:sz w:val="20"/>
          <w:szCs w:val="20"/>
        </w:rPr>
        <w:t>The</w:t>
      </w:r>
      <w:proofErr w:type="gramEnd"/>
      <w:r w:rsidRPr="00F763DD">
        <w:rPr>
          <w:rFonts w:cs="Times New Roman"/>
          <w:i/>
          <w:iCs/>
          <w:sz w:val="20"/>
          <w:szCs w:val="20"/>
        </w:rPr>
        <w:t xml:space="preserve"> New York Times </w:t>
      </w:r>
      <w:r w:rsidRPr="00F763DD">
        <w:rPr>
          <w:rFonts w:cs="Times New Roman"/>
          <w:sz w:val="20"/>
          <w:szCs w:val="20"/>
        </w:rPr>
        <w:t xml:space="preserve">(February 4, 2025). </w:t>
      </w:r>
      <w:hyperlink r:id="rId41" w:history="1">
        <w:r w:rsidR="00612DEA" w:rsidRPr="00F763DD">
          <w:rPr>
            <w:rStyle w:val="Hyperlink"/>
            <w:rFonts w:cs="Times New Roman"/>
            <w:sz w:val="20"/>
            <w:szCs w:val="20"/>
          </w:rPr>
          <w:t>https://www.nytimes.com/2025/02/02/opinion/trump-panama-greenland-foreign-policy.html</w:t>
        </w:r>
      </w:hyperlink>
      <w:r w:rsidRPr="00F763DD">
        <w:rPr>
          <w:rFonts w:cs="Times New Roman"/>
          <w:sz w:val="20"/>
          <w:szCs w:val="20"/>
        </w:rPr>
        <w:t xml:space="preserve">. </w:t>
      </w:r>
    </w:p>
    <w:p w14:paraId="1DC44C94" w14:textId="77777777" w:rsidR="00612DEA" w:rsidRPr="005E167C" w:rsidRDefault="008045DE">
      <w:pPr>
        <w:pStyle w:val="ListParagraph"/>
        <w:numPr>
          <w:ilvl w:val="0"/>
          <w:numId w:val="8"/>
        </w:numPr>
        <w:outlineLvl w:val="0"/>
        <w:rPr>
          <w:rFonts w:cs="Times New Roman"/>
          <w:sz w:val="20"/>
          <w:szCs w:val="20"/>
        </w:rPr>
      </w:pPr>
      <w:r w:rsidRPr="005E167C">
        <w:rPr>
          <w:rFonts w:cs="Times New Roman"/>
          <w:sz w:val="20"/>
          <w:szCs w:val="20"/>
        </w:rPr>
        <w:lastRenderedPageBreak/>
        <w:t xml:space="preserve">Kori Schake, “The Case for Conservative Internationalism,” </w:t>
      </w:r>
      <w:r w:rsidRPr="005E167C">
        <w:rPr>
          <w:rFonts w:cs="Times New Roman"/>
          <w:i/>
          <w:iCs/>
          <w:sz w:val="20"/>
          <w:szCs w:val="20"/>
        </w:rPr>
        <w:t xml:space="preserve">Foreign Affairs </w:t>
      </w:r>
      <w:r w:rsidRPr="005E167C">
        <w:rPr>
          <w:rFonts w:cs="Times New Roman"/>
          <w:sz w:val="20"/>
          <w:szCs w:val="20"/>
        </w:rPr>
        <w:t xml:space="preserve">(January/February 2024): 77-87. </w:t>
      </w:r>
      <w:hyperlink w:history="1">
        <w:r w:rsidR="00612DEA" w:rsidRPr="005E167C">
          <w:rPr>
            <w:rStyle w:val="Hyperlink"/>
            <w:rFonts w:cs="Times New Roman"/>
            <w:sz w:val="20"/>
            <w:szCs w:val="20"/>
          </w:rPr>
          <w:t>https://www.foreignaffairs.com/united-states/donald-trump-case-conservative-internationalism</w:t>
        </w:r>
      </w:hyperlink>
    </w:p>
    <w:p w14:paraId="0EBA7F31" w14:textId="77777777" w:rsidR="00612DEA" w:rsidRPr="00F763DD" w:rsidRDefault="008045DE">
      <w:pPr>
        <w:pStyle w:val="ListParagraph"/>
        <w:numPr>
          <w:ilvl w:val="0"/>
          <w:numId w:val="8"/>
        </w:numPr>
        <w:outlineLvl w:val="0"/>
        <w:rPr>
          <w:rStyle w:val="a2"/>
          <w:rFonts w:cs="Times New Roman"/>
          <w:sz w:val="20"/>
          <w:szCs w:val="20"/>
        </w:rPr>
      </w:pPr>
      <w:r w:rsidRPr="00F763DD">
        <w:rPr>
          <w:rStyle w:val="a2"/>
          <w:rFonts w:cs="Times New Roman"/>
          <w:sz w:val="20"/>
          <w:szCs w:val="20"/>
        </w:rPr>
        <w:t xml:space="preserve">Walter Russell Mead, “Trump’s Greenland </w:t>
      </w:r>
      <w:proofErr w:type="gramStart"/>
      <w:r w:rsidRPr="00F763DD">
        <w:rPr>
          <w:rStyle w:val="a2"/>
          <w:rFonts w:cs="Times New Roman"/>
          <w:sz w:val="20"/>
          <w:szCs w:val="20"/>
        </w:rPr>
        <w:t>Gambit,“</w:t>
      </w:r>
      <w:proofErr w:type="gramEnd"/>
      <w:r w:rsidRPr="00F763DD">
        <w:rPr>
          <w:rStyle w:val="a2"/>
          <w:rFonts w:cs="Times New Roman"/>
          <w:sz w:val="20"/>
          <w:szCs w:val="20"/>
        </w:rPr>
        <w:t xml:space="preserve"> </w:t>
      </w:r>
      <w:r w:rsidRPr="00F763DD">
        <w:rPr>
          <w:rStyle w:val="a2"/>
          <w:rFonts w:cs="Times New Roman"/>
          <w:i/>
          <w:iCs/>
          <w:sz w:val="20"/>
          <w:szCs w:val="20"/>
        </w:rPr>
        <w:t xml:space="preserve">The Wall Street Journal </w:t>
      </w:r>
      <w:r w:rsidRPr="00F763DD">
        <w:rPr>
          <w:rStyle w:val="a2"/>
          <w:rFonts w:cs="Times New Roman"/>
          <w:sz w:val="20"/>
          <w:szCs w:val="20"/>
        </w:rPr>
        <w:t xml:space="preserve">(March 31, 2025). </w:t>
      </w:r>
      <w:hyperlink r:id="rId42" w:history="1">
        <w:r w:rsidR="00612DEA" w:rsidRPr="00F763DD">
          <w:rPr>
            <w:rStyle w:val="Hyperlink"/>
            <w:rFonts w:cs="Times New Roman"/>
            <w:sz w:val="20"/>
            <w:szCs w:val="20"/>
          </w:rPr>
          <w:t>https://www.wsj.com/opinion/trumps-greenland-gambit-foreign-policy-national-security-a8403412?gaa_at=eafs&amp;gaa_n=ASWzDAgi7lDEIMM4DUihuo-QYU8EDv8Im_E_raAX-mElHSnNEhJqHP3dGilXxeQAzA%3D%3D&amp;gaa_ts=688a31e1&amp;gaa_sig=yFmztnb4D3VEs1EIznO1es6kd_E5G8bWusHebt1rMPjfLpu9FLQYEDb15Ng_R8tbH4yl-6zIfQcf-Kb3WLNL8g%3D%3D</w:t>
        </w:r>
      </w:hyperlink>
      <w:r w:rsidRPr="00F763DD">
        <w:rPr>
          <w:rStyle w:val="a2"/>
          <w:rFonts w:cs="Times New Roman"/>
          <w:sz w:val="20"/>
          <w:szCs w:val="20"/>
        </w:rPr>
        <w:t xml:space="preserve">. </w:t>
      </w:r>
    </w:p>
    <w:p w14:paraId="23AE41D6" w14:textId="77777777" w:rsidR="00612DEA" w:rsidRPr="005E167C" w:rsidRDefault="008045DE">
      <w:pPr>
        <w:pStyle w:val="ListParagraph"/>
        <w:numPr>
          <w:ilvl w:val="0"/>
          <w:numId w:val="7"/>
        </w:numPr>
        <w:rPr>
          <w:rFonts w:cs="Times New Roman"/>
          <w:sz w:val="20"/>
          <w:szCs w:val="20"/>
        </w:rPr>
      </w:pPr>
      <w:r w:rsidRPr="005E167C">
        <w:rPr>
          <w:rFonts w:cs="Times New Roman"/>
          <w:sz w:val="20"/>
          <w:szCs w:val="20"/>
        </w:rPr>
        <w:t xml:space="preserve">Henry R. Nau, “Why Reagan Matters,” </w:t>
      </w:r>
      <w:r w:rsidRPr="005E167C">
        <w:rPr>
          <w:rStyle w:val="a2"/>
          <w:rFonts w:cs="Times New Roman"/>
          <w:i/>
          <w:iCs/>
          <w:sz w:val="20"/>
          <w:szCs w:val="20"/>
        </w:rPr>
        <w:t>National Review</w:t>
      </w:r>
      <w:r w:rsidRPr="005E167C">
        <w:rPr>
          <w:rFonts w:cs="Times New Roman"/>
          <w:sz w:val="20"/>
          <w:szCs w:val="20"/>
        </w:rPr>
        <w:t xml:space="preserve"> (July 10, 2022). </w:t>
      </w:r>
      <w:hyperlink r:id="rId43" w:history="1">
        <w:r w:rsidR="00612DEA" w:rsidRPr="005E167C">
          <w:rPr>
            <w:rStyle w:val="Hyperlink1"/>
            <w:rFonts w:cs="Times New Roman"/>
            <w:sz w:val="20"/>
            <w:szCs w:val="20"/>
          </w:rPr>
          <w:t>https://www.nationalreview.com/2022/07/why-reagan-matters/</w:t>
        </w:r>
      </w:hyperlink>
    </w:p>
    <w:p w14:paraId="6F2069B5" w14:textId="77777777" w:rsidR="00612DEA" w:rsidRPr="005E167C" w:rsidRDefault="008045DE">
      <w:pPr>
        <w:pStyle w:val="ListParagraph"/>
        <w:numPr>
          <w:ilvl w:val="0"/>
          <w:numId w:val="7"/>
        </w:numPr>
        <w:rPr>
          <w:rFonts w:cs="Times New Roman"/>
          <w:sz w:val="20"/>
          <w:szCs w:val="20"/>
        </w:rPr>
      </w:pPr>
      <w:r w:rsidRPr="005E167C">
        <w:rPr>
          <w:rFonts w:cs="Times New Roman"/>
          <w:sz w:val="20"/>
          <w:szCs w:val="20"/>
        </w:rPr>
        <w:t xml:space="preserve">Susan B. Glasser, “Whose Ronald Reagan?” </w:t>
      </w:r>
      <w:r w:rsidRPr="005E167C">
        <w:rPr>
          <w:rFonts w:cs="Times New Roman"/>
          <w:i/>
          <w:iCs/>
          <w:sz w:val="20"/>
          <w:szCs w:val="20"/>
        </w:rPr>
        <w:t>Foreign Affairs</w:t>
      </w:r>
      <w:r w:rsidRPr="005E167C">
        <w:rPr>
          <w:rFonts w:cs="Times New Roman"/>
          <w:sz w:val="20"/>
          <w:szCs w:val="20"/>
        </w:rPr>
        <w:t xml:space="preserve"> (November/December 2024). </w:t>
      </w:r>
      <w:hyperlink w:history="1">
        <w:r w:rsidR="00612DEA" w:rsidRPr="005E167C">
          <w:rPr>
            <w:rStyle w:val="Hyperlink"/>
            <w:rFonts w:cs="Times New Roman"/>
            <w:sz w:val="20"/>
            <w:szCs w:val="20"/>
          </w:rPr>
          <w:t>https://www.foreignaffairs.com/reviews/whose-ronald-reagan-trump-susan-glasser</w:t>
        </w:r>
      </w:hyperlink>
    </w:p>
    <w:p w14:paraId="49844315" w14:textId="77777777" w:rsidR="00612DEA" w:rsidRPr="000450F9" w:rsidRDefault="008045DE">
      <w:pPr>
        <w:pStyle w:val="ListParagraph"/>
        <w:numPr>
          <w:ilvl w:val="0"/>
          <w:numId w:val="7"/>
        </w:numPr>
        <w:rPr>
          <w:rFonts w:cs="Times New Roman"/>
          <w:sz w:val="20"/>
          <w:szCs w:val="20"/>
          <w:highlight w:val="red"/>
        </w:rPr>
      </w:pPr>
      <w:r w:rsidRPr="00F763DD">
        <w:rPr>
          <w:rFonts w:cs="Times New Roman"/>
          <w:sz w:val="20"/>
          <w:szCs w:val="20"/>
        </w:rPr>
        <w:t xml:space="preserve">John R. Bolton, “Civilization, Not Isolation,” </w:t>
      </w:r>
      <w:r w:rsidRPr="00F763DD">
        <w:rPr>
          <w:rFonts w:cs="Times New Roman"/>
          <w:i/>
          <w:iCs/>
          <w:sz w:val="20"/>
          <w:szCs w:val="20"/>
        </w:rPr>
        <w:t xml:space="preserve">National Review </w:t>
      </w:r>
      <w:r w:rsidRPr="00F763DD">
        <w:rPr>
          <w:rFonts w:cs="Times New Roman"/>
          <w:sz w:val="20"/>
          <w:szCs w:val="20"/>
        </w:rPr>
        <w:t>(July 10</w:t>
      </w:r>
      <w:proofErr w:type="gramStart"/>
      <w:r w:rsidRPr="00F763DD">
        <w:rPr>
          <w:rFonts w:cs="Times New Roman"/>
          <w:sz w:val="20"/>
          <w:szCs w:val="20"/>
        </w:rPr>
        <w:t xml:space="preserve"> 2023</w:t>
      </w:r>
      <w:proofErr w:type="gramEnd"/>
      <w:r w:rsidRPr="00F763DD">
        <w:rPr>
          <w:rFonts w:cs="Times New Roman"/>
          <w:sz w:val="20"/>
          <w:szCs w:val="20"/>
        </w:rPr>
        <w:t xml:space="preserve">): 33-36. </w:t>
      </w:r>
      <w:hyperlink r:id="rId44" w:history="1">
        <w:r w:rsidR="00612DEA" w:rsidRPr="00F763DD">
          <w:rPr>
            <w:rStyle w:val="Hyperlink"/>
            <w:rFonts w:cs="Times New Roman"/>
            <w:sz w:val="20"/>
            <w:szCs w:val="20"/>
          </w:rPr>
          <w:t>https://www.nationalreview.com/magazine/2023/07/10/civilization-not-isolation/</w:t>
        </w:r>
      </w:hyperlink>
      <w:r w:rsidRPr="000450F9">
        <w:rPr>
          <w:rFonts w:cs="Times New Roman"/>
          <w:sz w:val="20"/>
          <w:szCs w:val="20"/>
          <w:highlight w:val="red"/>
        </w:rPr>
        <w:t xml:space="preserve">. </w:t>
      </w:r>
    </w:p>
    <w:p w14:paraId="720E600E" w14:textId="77777777" w:rsidR="00612DEA" w:rsidRPr="005E167C" w:rsidRDefault="008045DE">
      <w:pPr>
        <w:pStyle w:val="ListParagraph"/>
        <w:numPr>
          <w:ilvl w:val="0"/>
          <w:numId w:val="7"/>
        </w:numPr>
        <w:rPr>
          <w:rFonts w:cs="Times New Roman"/>
          <w:sz w:val="20"/>
          <w:szCs w:val="20"/>
        </w:rPr>
      </w:pPr>
      <w:proofErr w:type="spellStart"/>
      <w:r w:rsidRPr="005E167C">
        <w:rPr>
          <w:rFonts w:cs="Times New Roman"/>
          <w:sz w:val="20"/>
          <w:szCs w:val="20"/>
        </w:rPr>
        <w:t>Condoleeza</w:t>
      </w:r>
      <w:proofErr w:type="spellEnd"/>
      <w:r w:rsidRPr="005E167C">
        <w:rPr>
          <w:rFonts w:cs="Times New Roman"/>
          <w:sz w:val="20"/>
          <w:szCs w:val="20"/>
        </w:rPr>
        <w:t xml:space="preserve"> Rice, “The Perils of Isolationism,” </w:t>
      </w:r>
      <w:r w:rsidRPr="005E167C">
        <w:rPr>
          <w:rFonts w:cs="Times New Roman"/>
          <w:i/>
          <w:iCs/>
          <w:sz w:val="20"/>
          <w:szCs w:val="20"/>
        </w:rPr>
        <w:t>Foreign Affairs</w:t>
      </w:r>
      <w:r w:rsidRPr="005E167C">
        <w:rPr>
          <w:rFonts w:cs="Times New Roman"/>
          <w:sz w:val="20"/>
          <w:szCs w:val="20"/>
        </w:rPr>
        <w:t xml:space="preserve"> (September/October 2024): 8-25. </w:t>
      </w:r>
      <w:hyperlink r:id="rId45" w:history="1">
        <w:r w:rsidR="00612DEA" w:rsidRPr="005E167C">
          <w:rPr>
            <w:rStyle w:val="Hyperlink"/>
            <w:rFonts w:cs="Times New Roman"/>
            <w:sz w:val="20"/>
            <w:szCs w:val="20"/>
          </w:rPr>
          <w:t>https://www.foreignaffairs.com/united-states/perils-isolationism-condoleezza-rice</w:t>
        </w:r>
      </w:hyperlink>
      <w:r w:rsidRPr="005E167C">
        <w:rPr>
          <w:rFonts w:cs="Times New Roman"/>
          <w:sz w:val="20"/>
          <w:szCs w:val="20"/>
        </w:rPr>
        <w:t>.</w:t>
      </w:r>
    </w:p>
    <w:p w14:paraId="2C87FAB7" w14:textId="77777777" w:rsidR="00612DEA" w:rsidRPr="005E167C" w:rsidRDefault="00612DEA">
      <w:pPr>
        <w:pStyle w:val="A1"/>
        <w:rPr>
          <w:rFonts w:cs="Times New Roman"/>
          <w:sz w:val="20"/>
          <w:szCs w:val="20"/>
        </w:rPr>
      </w:pPr>
    </w:p>
    <w:p w14:paraId="77A9FB3F" w14:textId="77777777" w:rsidR="00612DEA" w:rsidRPr="005E167C" w:rsidRDefault="008045DE">
      <w:pPr>
        <w:pStyle w:val="A1"/>
        <w:rPr>
          <w:rStyle w:val="a2"/>
          <w:rFonts w:cs="Times New Roman"/>
          <w:i/>
          <w:iCs/>
          <w:sz w:val="20"/>
          <w:szCs w:val="20"/>
        </w:rPr>
      </w:pPr>
      <w:bookmarkStart w:id="14" w:name="_Hlk42157958"/>
      <w:r w:rsidRPr="005E167C">
        <w:rPr>
          <w:rFonts w:cs="Times New Roman"/>
          <w:sz w:val="20"/>
          <w:szCs w:val="20"/>
        </w:rPr>
        <w:t xml:space="preserve">[4] 9/04: </w:t>
      </w:r>
      <w:r w:rsidRPr="005E167C">
        <w:rPr>
          <w:rStyle w:val="a2"/>
          <w:rFonts w:cs="Times New Roman"/>
          <w:i/>
          <w:iCs/>
          <w:sz w:val="20"/>
          <w:szCs w:val="20"/>
        </w:rPr>
        <w:t>(Neo)-Liberalism and Civic Nationalism</w:t>
      </w:r>
    </w:p>
    <w:p w14:paraId="4F1885A4" w14:textId="77777777" w:rsidR="00612DEA" w:rsidRPr="005E167C" w:rsidRDefault="008045DE">
      <w:pPr>
        <w:pStyle w:val="A1"/>
        <w:numPr>
          <w:ilvl w:val="0"/>
          <w:numId w:val="9"/>
        </w:numPr>
        <w:rPr>
          <w:rFonts w:cs="Times New Roman"/>
          <w:sz w:val="20"/>
          <w:szCs w:val="20"/>
        </w:rPr>
      </w:pPr>
      <w:r w:rsidRPr="005E167C">
        <w:rPr>
          <w:rStyle w:val="a2"/>
          <w:rFonts w:cs="Times New Roman"/>
          <w:sz w:val="20"/>
          <w:szCs w:val="20"/>
        </w:rPr>
        <w:t xml:space="preserve">Paul Starr, </w:t>
      </w:r>
      <w:r w:rsidRPr="005E167C">
        <w:rPr>
          <w:rStyle w:val="a2"/>
          <w:rFonts w:cs="Times New Roman"/>
          <w:sz w:val="20"/>
          <w:szCs w:val="20"/>
          <w:rtl/>
          <w:lang w:val="ar-SA"/>
        </w:rPr>
        <w:t>“</w:t>
      </w:r>
      <w:r w:rsidRPr="005E167C">
        <w:rPr>
          <w:rStyle w:val="a2"/>
          <w:rFonts w:cs="Times New Roman"/>
          <w:sz w:val="20"/>
          <w:szCs w:val="20"/>
        </w:rPr>
        <w:t xml:space="preserve">War and Liberalism; Why power is not the enemy of freedom,” </w:t>
      </w:r>
      <w:r w:rsidRPr="005E167C">
        <w:rPr>
          <w:rStyle w:val="a2"/>
          <w:rFonts w:cs="Times New Roman"/>
          <w:i/>
          <w:iCs/>
          <w:sz w:val="20"/>
          <w:szCs w:val="20"/>
        </w:rPr>
        <w:t xml:space="preserve">The New Republic </w:t>
      </w:r>
      <w:r w:rsidRPr="005E167C">
        <w:rPr>
          <w:rStyle w:val="a2"/>
          <w:rFonts w:cs="Times New Roman"/>
          <w:sz w:val="20"/>
          <w:szCs w:val="20"/>
        </w:rPr>
        <w:t xml:space="preserve">(March 5, 2007). </w:t>
      </w:r>
      <w:hyperlink r:id="rId46" w:history="1">
        <w:r w:rsidR="00612DEA" w:rsidRPr="005E167C">
          <w:rPr>
            <w:rStyle w:val="Hyperlink2"/>
            <w:rFonts w:cs="Times New Roman"/>
            <w:sz w:val="20"/>
            <w:szCs w:val="20"/>
          </w:rPr>
          <w:t>https://newrepublic.com/article/63675/war-and-liberalism-why-power-not-the-enemy-freedom</w:t>
        </w:r>
      </w:hyperlink>
    </w:p>
    <w:p w14:paraId="7ACBB1D3" w14:textId="77777777" w:rsidR="00612DEA" w:rsidRPr="005E167C" w:rsidRDefault="008045DE">
      <w:pPr>
        <w:pStyle w:val="ListParagraph"/>
        <w:numPr>
          <w:ilvl w:val="0"/>
          <w:numId w:val="9"/>
        </w:numPr>
        <w:rPr>
          <w:rFonts w:cs="Times New Roman"/>
          <w:sz w:val="20"/>
          <w:szCs w:val="20"/>
        </w:rPr>
      </w:pPr>
      <w:r w:rsidRPr="005E167C">
        <w:rPr>
          <w:rFonts w:cs="Times New Roman"/>
          <w:sz w:val="20"/>
          <w:szCs w:val="20"/>
        </w:rPr>
        <w:t xml:space="preserve">Peter Beinart, “Obama’s Idealists: American Power in Theory and Practice,” </w:t>
      </w:r>
      <w:r w:rsidRPr="005E167C">
        <w:rPr>
          <w:rStyle w:val="a2"/>
          <w:rFonts w:cs="Times New Roman"/>
          <w:i/>
          <w:iCs/>
          <w:sz w:val="20"/>
          <w:szCs w:val="20"/>
        </w:rPr>
        <w:t>Foreign Affairs</w:t>
      </w:r>
      <w:r w:rsidRPr="005E167C">
        <w:rPr>
          <w:rFonts w:cs="Times New Roman"/>
          <w:sz w:val="20"/>
          <w:szCs w:val="20"/>
        </w:rPr>
        <w:t xml:space="preserve"> (November/December 2019): 162-69. </w:t>
      </w:r>
      <w:hyperlink r:id="rId47" w:history="1">
        <w:r w:rsidR="00612DEA" w:rsidRPr="005E167C">
          <w:rPr>
            <w:rStyle w:val="Hyperlink1"/>
            <w:rFonts w:cs="Times New Roman"/>
            <w:sz w:val="20"/>
            <w:szCs w:val="20"/>
          </w:rPr>
          <w:t>https://www.foreignaffairs.com/reviews/review-essay/2019-10-07/obamas-idealists</w:t>
        </w:r>
      </w:hyperlink>
    </w:p>
    <w:p w14:paraId="7371F644" w14:textId="77777777" w:rsidR="00612DEA" w:rsidRPr="005E167C" w:rsidRDefault="008045DE">
      <w:pPr>
        <w:pStyle w:val="ListParagraph"/>
        <w:numPr>
          <w:ilvl w:val="0"/>
          <w:numId w:val="9"/>
        </w:numPr>
        <w:rPr>
          <w:rFonts w:cs="Times New Roman"/>
          <w:sz w:val="20"/>
          <w:szCs w:val="20"/>
        </w:rPr>
      </w:pPr>
      <w:r w:rsidRPr="005E167C">
        <w:rPr>
          <w:rFonts w:cs="Times New Roman"/>
          <w:sz w:val="20"/>
          <w:szCs w:val="20"/>
        </w:rPr>
        <w:t xml:space="preserve">Helena Rosenblatt, “Who’s Afraid of Freedom?” </w:t>
      </w:r>
      <w:r w:rsidRPr="005E167C">
        <w:rPr>
          <w:rFonts w:cs="Times New Roman"/>
          <w:i/>
          <w:iCs/>
          <w:sz w:val="20"/>
          <w:szCs w:val="20"/>
        </w:rPr>
        <w:t xml:space="preserve">Foreign Affairs </w:t>
      </w:r>
      <w:r w:rsidRPr="005E167C">
        <w:rPr>
          <w:rFonts w:cs="Times New Roman"/>
          <w:sz w:val="20"/>
          <w:szCs w:val="20"/>
        </w:rPr>
        <w:t>(March/April 2024): 153-59. https://www.foreignaffairs.com/reviews/whos-afraid-freedom-liberalism-hobbes</w:t>
      </w:r>
    </w:p>
    <w:p w14:paraId="76019067" w14:textId="77777777" w:rsidR="00612DEA" w:rsidRPr="005E167C" w:rsidRDefault="008045DE">
      <w:pPr>
        <w:pStyle w:val="ListParagraph"/>
        <w:numPr>
          <w:ilvl w:val="0"/>
          <w:numId w:val="9"/>
        </w:numPr>
        <w:rPr>
          <w:rFonts w:cs="Times New Roman"/>
          <w:sz w:val="20"/>
          <w:szCs w:val="20"/>
        </w:rPr>
      </w:pPr>
      <w:r w:rsidRPr="005E167C">
        <w:rPr>
          <w:rFonts w:cs="Times New Roman"/>
          <w:sz w:val="20"/>
          <w:szCs w:val="20"/>
        </w:rPr>
        <w:t xml:space="preserve">Suzanne Berger, “Brand New Left, Same Old Problems: What Populism Can and Can’t Achieve,” </w:t>
      </w:r>
      <w:r w:rsidRPr="005E167C">
        <w:rPr>
          <w:rStyle w:val="a2"/>
          <w:rFonts w:cs="Times New Roman"/>
          <w:i/>
          <w:iCs/>
          <w:sz w:val="20"/>
          <w:szCs w:val="20"/>
        </w:rPr>
        <w:t>Foreign Affairs</w:t>
      </w:r>
      <w:r w:rsidRPr="005E167C">
        <w:rPr>
          <w:rFonts w:cs="Times New Roman"/>
          <w:sz w:val="20"/>
          <w:szCs w:val="20"/>
        </w:rPr>
        <w:t xml:space="preserve"> (September/October 2018): 212-16. </w:t>
      </w:r>
      <w:hyperlink r:id="rId48" w:history="1">
        <w:r w:rsidR="00612DEA" w:rsidRPr="005E167C">
          <w:rPr>
            <w:rStyle w:val="Hyperlink1"/>
            <w:rFonts w:cs="Times New Roman"/>
            <w:sz w:val="20"/>
            <w:szCs w:val="20"/>
          </w:rPr>
          <w:t>https://www.foreignaffairs.com/reviews/review-essay/2018-08-14/brand-new-left-same-old-problems</w:t>
        </w:r>
      </w:hyperlink>
    </w:p>
    <w:p w14:paraId="350DA971" w14:textId="77777777" w:rsidR="00612DEA" w:rsidRPr="005E167C" w:rsidRDefault="008045DE">
      <w:pPr>
        <w:pStyle w:val="ListParagraph"/>
        <w:numPr>
          <w:ilvl w:val="0"/>
          <w:numId w:val="9"/>
        </w:numPr>
        <w:rPr>
          <w:rFonts w:cs="Times New Roman"/>
          <w:b/>
          <w:bCs/>
          <w:sz w:val="20"/>
          <w:szCs w:val="20"/>
        </w:rPr>
      </w:pPr>
      <w:r w:rsidRPr="005E167C">
        <w:rPr>
          <w:rStyle w:val="a2"/>
          <w:rFonts w:cs="Times New Roman"/>
          <w:sz w:val="20"/>
          <w:szCs w:val="20"/>
        </w:rPr>
        <w:t xml:space="preserve">Walter Russell Mead, “The End of the Wilsonian Era: Why Liberal Internationalism Failed,” </w:t>
      </w:r>
      <w:r w:rsidRPr="005E167C">
        <w:rPr>
          <w:rStyle w:val="a2"/>
          <w:rFonts w:cs="Times New Roman"/>
          <w:i/>
          <w:iCs/>
          <w:sz w:val="20"/>
          <w:szCs w:val="20"/>
        </w:rPr>
        <w:t>Foreign Affairs</w:t>
      </w:r>
      <w:r w:rsidRPr="005E167C">
        <w:rPr>
          <w:rStyle w:val="a2"/>
          <w:rFonts w:cs="Times New Roman"/>
          <w:sz w:val="20"/>
          <w:szCs w:val="20"/>
        </w:rPr>
        <w:t xml:space="preserve"> (January/February 2021): 123-37. </w:t>
      </w:r>
      <w:hyperlink r:id="rId49" w:history="1">
        <w:r w:rsidR="00612DEA" w:rsidRPr="005E167C">
          <w:rPr>
            <w:rStyle w:val="Hyperlink3"/>
            <w:rFonts w:eastAsia="Arial Unicode MS"/>
            <w:sz w:val="20"/>
            <w:szCs w:val="20"/>
          </w:rPr>
          <w:t>https://www.foreignaffairs.com/articles/united-states/2020-12-08/end-wilsonian-era</w:t>
        </w:r>
      </w:hyperlink>
      <w:r w:rsidRPr="005E167C">
        <w:rPr>
          <w:rStyle w:val="a2"/>
          <w:rFonts w:cs="Times New Roman"/>
          <w:sz w:val="20"/>
          <w:szCs w:val="20"/>
        </w:rPr>
        <w:t xml:space="preserve"> </w:t>
      </w:r>
    </w:p>
    <w:p w14:paraId="682A2EC9" w14:textId="77777777" w:rsidR="00612DEA" w:rsidRPr="005E167C" w:rsidRDefault="00612DEA">
      <w:pPr>
        <w:pStyle w:val="ListParagraph"/>
        <w:tabs>
          <w:tab w:val="left" w:pos="720"/>
        </w:tabs>
        <w:ind w:left="0" w:firstLine="720"/>
        <w:rPr>
          <w:rFonts w:cs="Times New Roman"/>
          <w:sz w:val="20"/>
          <w:szCs w:val="20"/>
        </w:rPr>
      </w:pPr>
    </w:p>
    <w:p w14:paraId="3551D3F3" w14:textId="77777777" w:rsidR="00612DEA" w:rsidRPr="005E167C" w:rsidRDefault="008045DE">
      <w:pPr>
        <w:pStyle w:val="A1"/>
        <w:rPr>
          <w:rStyle w:val="a2"/>
          <w:rFonts w:cs="Times New Roman"/>
          <w:b/>
          <w:bCs/>
          <w:sz w:val="20"/>
          <w:szCs w:val="20"/>
        </w:rPr>
      </w:pPr>
      <w:bookmarkStart w:id="15" w:name="_Hlk204261194"/>
      <w:r w:rsidRPr="005E167C">
        <w:rPr>
          <w:rStyle w:val="a2"/>
          <w:rFonts w:cs="Times New Roman"/>
          <w:b/>
          <w:bCs/>
          <w:sz w:val="20"/>
          <w:szCs w:val="20"/>
        </w:rPr>
        <w:t xml:space="preserve">CONTROVERSY </w:t>
      </w:r>
      <w:bookmarkEnd w:id="14"/>
      <w:r w:rsidRPr="005E167C">
        <w:rPr>
          <w:rStyle w:val="a2"/>
          <w:rFonts w:cs="Times New Roman"/>
          <w:b/>
          <w:bCs/>
          <w:sz w:val="20"/>
          <w:szCs w:val="20"/>
        </w:rPr>
        <w:t>4: AMERICA’S POWER FROM THE LEFT</w:t>
      </w:r>
    </w:p>
    <w:bookmarkEnd w:id="15"/>
    <w:p w14:paraId="1F3CDF94" w14:textId="77777777" w:rsidR="00612DEA" w:rsidRPr="005E167C" w:rsidRDefault="008045DE">
      <w:pPr>
        <w:pStyle w:val="ListParagraph"/>
        <w:numPr>
          <w:ilvl w:val="0"/>
          <w:numId w:val="9"/>
        </w:numPr>
        <w:rPr>
          <w:rFonts w:cs="Times New Roman"/>
          <w:i/>
          <w:iCs/>
          <w:sz w:val="20"/>
          <w:szCs w:val="20"/>
        </w:rPr>
      </w:pPr>
      <w:r w:rsidRPr="005E167C">
        <w:rPr>
          <w:rStyle w:val="a2"/>
          <w:rFonts w:cs="Times New Roman"/>
          <w:kern w:val="36"/>
          <w:sz w:val="20"/>
          <w:szCs w:val="20"/>
        </w:rPr>
        <w:t xml:space="preserve">Joseph R. Biden, “Why America Must Lead Again: Rescuing U.S. Foreign Policy After Trump,” </w:t>
      </w:r>
      <w:r w:rsidRPr="005E167C">
        <w:rPr>
          <w:rStyle w:val="a2"/>
          <w:rFonts w:cs="Times New Roman"/>
          <w:i/>
          <w:iCs/>
          <w:kern w:val="36"/>
          <w:sz w:val="20"/>
          <w:szCs w:val="20"/>
        </w:rPr>
        <w:t>Foreign Affairs</w:t>
      </w:r>
      <w:r w:rsidRPr="005E167C">
        <w:rPr>
          <w:rStyle w:val="a2"/>
          <w:rFonts w:cs="Times New Roman"/>
          <w:kern w:val="36"/>
          <w:sz w:val="20"/>
          <w:szCs w:val="20"/>
        </w:rPr>
        <w:t xml:space="preserve"> (March/April 2020):64-76. </w:t>
      </w:r>
      <w:hyperlink r:id="rId50" w:history="1">
        <w:r w:rsidR="00612DEA" w:rsidRPr="005E167C">
          <w:rPr>
            <w:rStyle w:val="Hyperlink1"/>
            <w:rFonts w:cs="Times New Roman"/>
            <w:sz w:val="20"/>
            <w:szCs w:val="20"/>
          </w:rPr>
          <w:t>https://www.foreignaffairs.com/articles/united-states/2020-01-23/why-america-must-lead-again</w:t>
        </w:r>
      </w:hyperlink>
    </w:p>
    <w:p w14:paraId="7D5A037C" w14:textId="77777777" w:rsidR="00612DEA" w:rsidRPr="005E167C" w:rsidRDefault="008045DE">
      <w:pPr>
        <w:pStyle w:val="ListParagraph"/>
        <w:numPr>
          <w:ilvl w:val="0"/>
          <w:numId w:val="9"/>
        </w:numPr>
        <w:rPr>
          <w:rFonts w:cs="Times New Roman"/>
          <w:i/>
          <w:iCs/>
          <w:sz w:val="20"/>
          <w:szCs w:val="20"/>
        </w:rPr>
      </w:pPr>
      <w:r w:rsidRPr="005E167C">
        <w:rPr>
          <w:rFonts w:cs="Times New Roman"/>
          <w:sz w:val="20"/>
          <w:szCs w:val="20"/>
        </w:rPr>
        <w:t xml:space="preserve">Megan A. Stewart, Jonathan B. </w:t>
      </w:r>
      <w:proofErr w:type="spellStart"/>
      <w:r w:rsidRPr="005E167C">
        <w:rPr>
          <w:rFonts w:cs="Times New Roman"/>
          <w:sz w:val="20"/>
          <w:szCs w:val="20"/>
        </w:rPr>
        <w:t>Petkin</w:t>
      </w:r>
      <w:proofErr w:type="spellEnd"/>
      <w:r w:rsidRPr="005E167C">
        <w:rPr>
          <w:rFonts w:cs="Times New Roman"/>
          <w:sz w:val="20"/>
          <w:szCs w:val="20"/>
        </w:rPr>
        <w:t xml:space="preserve">, and Mara R. </w:t>
      </w:r>
      <w:proofErr w:type="spellStart"/>
      <w:r w:rsidRPr="005E167C">
        <w:rPr>
          <w:rFonts w:cs="Times New Roman"/>
          <w:sz w:val="20"/>
          <w:szCs w:val="20"/>
        </w:rPr>
        <w:t>Revkin</w:t>
      </w:r>
      <w:proofErr w:type="spellEnd"/>
      <w:r w:rsidRPr="005E167C">
        <w:rPr>
          <w:rFonts w:cs="Times New Roman"/>
          <w:sz w:val="20"/>
          <w:szCs w:val="20"/>
        </w:rPr>
        <w:t xml:space="preserve">, “The Progressive Case for American Power,” </w:t>
      </w:r>
      <w:r w:rsidRPr="005E167C">
        <w:rPr>
          <w:rFonts w:cs="Times New Roman"/>
          <w:i/>
          <w:iCs/>
          <w:sz w:val="20"/>
          <w:szCs w:val="20"/>
        </w:rPr>
        <w:t>Foreign Affairs</w:t>
      </w:r>
      <w:r w:rsidRPr="005E167C">
        <w:rPr>
          <w:rFonts w:cs="Times New Roman"/>
          <w:sz w:val="20"/>
          <w:szCs w:val="20"/>
        </w:rPr>
        <w:t xml:space="preserve"> (July/August 2024): 90-102. https://www.foreignaffairs.com/united-states/progressive-case-american-power</w:t>
      </w:r>
    </w:p>
    <w:p w14:paraId="01449A45" w14:textId="77777777" w:rsidR="00612DEA" w:rsidRPr="005E167C" w:rsidRDefault="008045DE">
      <w:pPr>
        <w:pStyle w:val="ListParagraph"/>
        <w:numPr>
          <w:ilvl w:val="0"/>
          <w:numId w:val="9"/>
        </w:numPr>
        <w:rPr>
          <w:rFonts w:cs="Times New Roman"/>
          <w:i/>
          <w:iCs/>
          <w:sz w:val="20"/>
          <w:szCs w:val="20"/>
        </w:rPr>
      </w:pPr>
      <w:r w:rsidRPr="005E167C">
        <w:rPr>
          <w:rFonts w:cs="Times New Roman"/>
          <w:sz w:val="20"/>
          <w:szCs w:val="20"/>
        </w:rPr>
        <w:t xml:space="preserve">Ben Rhodes, “A Foreign Policy for the World as It Is,” </w:t>
      </w:r>
      <w:r w:rsidRPr="005E167C">
        <w:rPr>
          <w:rFonts w:cs="Times New Roman"/>
          <w:i/>
          <w:iCs/>
          <w:sz w:val="20"/>
          <w:szCs w:val="20"/>
        </w:rPr>
        <w:t>Foreign Affairs</w:t>
      </w:r>
      <w:r w:rsidRPr="005E167C">
        <w:rPr>
          <w:rFonts w:cs="Times New Roman"/>
          <w:sz w:val="20"/>
          <w:szCs w:val="20"/>
        </w:rPr>
        <w:t xml:space="preserve"> (July/August 2024) 8-24. https://www.foreignaffairs.com/united-states/biden-foreign-policy-world-rhodes</w:t>
      </w:r>
    </w:p>
    <w:p w14:paraId="3FDF0409" w14:textId="77777777" w:rsidR="00612DEA" w:rsidRPr="005E167C" w:rsidRDefault="008045DE">
      <w:pPr>
        <w:pStyle w:val="ListParagraph"/>
        <w:numPr>
          <w:ilvl w:val="0"/>
          <w:numId w:val="9"/>
        </w:numPr>
        <w:rPr>
          <w:rFonts w:cs="Times New Roman"/>
          <w:i/>
          <w:iCs/>
          <w:sz w:val="20"/>
          <w:szCs w:val="20"/>
        </w:rPr>
      </w:pPr>
      <w:r w:rsidRPr="005E167C">
        <w:rPr>
          <w:rFonts w:cs="Times New Roman"/>
          <w:sz w:val="20"/>
          <w:szCs w:val="20"/>
        </w:rPr>
        <w:t xml:space="preserve">Jessica T. Mathews, “What Was the Biden Doctrine?” </w:t>
      </w:r>
      <w:r w:rsidRPr="005E167C">
        <w:rPr>
          <w:rFonts w:cs="Times New Roman"/>
          <w:i/>
          <w:iCs/>
          <w:sz w:val="20"/>
          <w:szCs w:val="20"/>
        </w:rPr>
        <w:t>Foreign Affairs</w:t>
      </w:r>
      <w:r w:rsidRPr="005E167C">
        <w:rPr>
          <w:rFonts w:cs="Times New Roman"/>
          <w:sz w:val="20"/>
          <w:szCs w:val="20"/>
        </w:rPr>
        <w:t xml:space="preserve"> (September/October 2024): 38- 51. https://www.foreignaffairs.com/united-states/what-was-joe-biden-doctrine-leadership-hegemony-jessica-mathews</w:t>
      </w:r>
    </w:p>
    <w:p w14:paraId="69AAA53C" w14:textId="77777777" w:rsidR="00612DEA" w:rsidRPr="005E167C" w:rsidRDefault="008045DE">
      <w:pPr>
        <w:pStyle w:val="ListParagraph"/>
        <w:numPr>
          <w:ilvl w:val="0"/>
          <w:numId w:val="9"/>
        </w:numPr>
        <w:rPr>
          <w:rFonts w:cs="Times New Roman"/>
          <w:i/>
          <w:iCs/>
          <w:sz w:val="20"/>
          <w:szCs w:val="20"/>
        </w:rPr>
      </w:pPr>
      <w:r w:rsidRPr="005E167C">
        <w:rPr>
          <w:rFonts w:cs="Times New Roman"/>
          <w:sz w:val="20"/>
          <w:szCs w:val="20"/>
        </w:rPr>
        <w:t xml:space="preserve">Antony J. Blinken, “America’s Strategy of Renewal,” </w:t>
      </w:r>
      <w:r w:rsidRPr="005E167C">
        <w:rPr>
          <w:rFonts w:cs="Times New Roman"/>
          <w:i/>
          <w:iCs/>
          <w:sz w:val="20"/>
          <w:szCs w:val="20"/>
        </w:rPr>
        <w:t>Foreign Affairs</w:t>
      </w:r>
      <w:r w:rsidRPr="005E167C">
        <w:rPr>
          <w:rFonts w:cs="Times New Roman"/>
          <w:sz w:val="20"/>
          <w:szCs w:val="20"/>
        </w:rPr>
        <w:t xml:space="preserve"> (November/December 2024): 62-76. https://www.foreignaffairs.com/united-states/antony-blinken-americas-strategy-renewal-leadership-new-world</w:t>
      </w:r>
    </w:p>
    <w:p w14:paraId="5291DD8A" w14:textId="77777777" w:rsidR="00612DEA" w:rsidRPr="005E167C" w:rsidRDefault="008045DE">
      <w:pPr>
        <w:pStyle w:val="ListParagraph"/>
        <w:numPr>
          <w:ilvl w:val="0"/>
          <w:numId w:val="9"/>
        </w:numPr>
        <w:rPr>
          <w:rFonts w:cs="Times New Roman"/>
          <w:sz w:val="20"/>
          <w:szCs w:val="20"/>
        </w:rPr>
      </w:pPr>
      <w:r w:rsidRPr="005E167C">
        <w:rPr>
          <w:rFonts w:cs="Times New Roman"/>
          <w:sz w:val="20"/>
          <w:szCs w:val="20"/>
        </w:rPr>
        <w:t xml:space="preserve">Samantha Power, “The Can-Do Power,” America’s Advantage and Biden’s Chance,” </w:t>
      </w:r>
      <w:r w:rsidRPr="005E167C">
        <w:rPr>
          <w:rStyle w:val="a2"/>
          <w:rFonts w:cs="Times New Roman"/>
          <w:i/>
          <w:iCs/>
          <w:sz w:val="20"/>
          <w:szCs w:val="20"/>
        </w:rPr>
        <w:t>Foreign Affairs</w:t>
      </w:r>
      <w:r w:rsidRPr="005E167C">
        <w:rPr>
          <w:rFonts w:cs="Times New Roman"/>
          <w:sz w:val="20"/>
          <w:szCs w:val="20"/>
        </w:rPr>
        <w:t xml:space="preserve"> (January/February 2021): 10-24. </w:t>
      </w:r>
      <w:hyperlink r:id="rId51" w:history="1">
        <w:r w:rsidR="00612DEA" w:rsidRPr="005E167C">
          <w:rPr>
            <w:rStyle w:val="Hyperlink1"/>
            <w:rFonts w:cs="Times New Roman"/>
            <w:sz w:val="20"/>
            <w:szCs w:val="20"/>
          </w:rPr>
          <w:t>https://www.foreignaffairs.com/articles/united-states/2020-11-20/samantha-power-can-do-power</w:t>
        </w:r>
      </w:hyperlink>
    </w:p>
    <w:p w14:paraId="40ECE2CE" w14:textId="77777777" w:rsidR="00612DEA" w:rsidRPr="005E167C" w:rsidRDefault="008045DE">
      <w:pPr>
        <w:pStyle w:val="ListParagraph"/>
        <w:numPr>
          <w:ilvl w:val="0"/>
          <w:numId w:val="9"/>
        </w:numPr>
        <w:rPr>
          <w:rFonts w:cs="Times New Roman"/>
          <w:sz w:val="20"/>
          <w:szCs w:val="20"/>
        </w:rPr>
      </w:pPr>
      <w:r w:rsidRPr="005E167C">
        <w:rPr>
          <w:rFonts w:cs="Times New Roman"/>
          <w:sz w:val="20"/>
          <w:szCs w:val="20"/>
        </w:rPr>
        <w:t xml:space="preserve">Michael Hirsh, “Why Liberal Internationalism Is Still Indispensable – and Fixable,” </w:t>
      </w:r>
      <w:r w:rsidRPr="005E167C">
        <w:rPr>
          <w:rStyle w:val="a2"/>
          <w:rFonts w:cs="Times New Roman"/>
          <w:i/>
          <w:iCs/>
          <w:sz w:val="20"/>
          <w:szCs w:val="20"/>
        </w:rPr>
        <w:t>Foreign Policy</w:t>
      </w:r>
      <w:r w:rsidRPr="005E167C">
        <w:rPr>
          <w:rFonts w:cs="Times New Roman"/>
          <w:sz w:val="20"/>
          <w:szCs w:val="20"/>
        </w:rPr>
        <w:t xml:space="preserve"> (December 5, 2020). </w:t>
      </w:r>
      <w:hyperlink r:id="rId52" w:history="1">
        <w:r w:rsidR="00612DEA" w:rsidRPr="005E167C">
          <w:rPr>
            <w:rStyle w:val="Hyperlink1"/>
            <w:rFonts w:cs="Times New Roman"/>
            <w:sz w:val="20"/>
            <w:szCs w:val="20"/>
          </w:rPr>
          <w:t>https://foreignpolicy.com/2020/12/05/liberal-internationalism-still-indispensable-fixable-john-ikenberry-book-review/</w:t>
        </w:r>
      </w:hyperlink>
    </w:p>
    <w:p w14:paraId="5AC5D359" w14:textId="77777777" w:rsidR="00612DEA" w:rsidRPr="005E167C" w:rsidRDefault="00612DEA">
      <w:pPr>
        <w:pStyle w:val="A1"/>
        <w:rPr>
          <w:rFonts w:cs="Times New Roman"/>
          <w:sz w:val="20"/>
          <w:szCs w:val="20"/>
        </w:rPr>
      </w:pPr>
    </w:p>
    <w:p w14:paraId="7249E75A" w14:textId="77777777" w:rsidR="00612DEA" w:rsidRPr="005E167C" w:rsidRDefault="008045DE">
      <w:pPr>
        <w:pStyle w:val="A1"/>
        <w:rPr>
          <w:rFonts w:cs="Times New Roman"/>
          <w:sz w:val="20"/>
          <w:szCs w:val="20"/>
          <w:u w:val="single"/>
        </w:rPr>
      </w:pPr>
      <w:r w:rsidRPr="005E167C">
        <w:rPr>
          <w:rFonts w:cs="Times New Roman"/>
          <w:sz w:val="20"/>
          <w:szCs w:val="20"/>
          <w:u w:val="single"/>
        </w:rPr>
        <w:t>9/5 ‘LAB’ SESSION 1: 9-10 am White Hall 106</w:t>
      </w:r>
    </w:p>
    <w:p w14:paraId="183D68B9" w14:textId="77777777" w:rsidR="00612DEA" w:rsidRPr="005E167C" w:rsidRDefault="00612DEA">
      <w:pPr>
        <w:pStyle w:val="A1"/>
        <w:rPr>
          <w:rFonts w:cs="Times New Roman"/>
          <w:sz w:val="20"/>
          <w:szCs w:val="20"/>
        </w:rPr>
      </w:pPr>
    </w:p>
    <w:p w14:paraId="06E752F5" w14:textId="77777777" w:rsidR="00612DEA" w:rsidRPr="005E167C" w:rsidRDefault="008045DE">
      <w:pPr>
        <w:pStyle w:val="A1"/>
        <w:rPr>
          <w:rFonts w:cs="Times New Roman"/>
          <w:sz w:val="20"/>
          <w:szCs w:val="20"/>
        </w:rPr>
      </w:pPr>
      <w:bookmarkStart w:id="16" w:name="_Hlk24706736"/>
      <w:r w:rsidRPr="005E167C">
        <w:rPr>
          <w:rStyle w:val="a2"/>
          <w:rFonts w:cs="Times New Roman"/>
          <w:sz w:val="20"/>
          <w:szCs w:val="20"/>
          <w:lang w:val="pt-PT"/>
        </w:rPr>
        <w:lastRenderedPageBreak/>
        <w:t>[</w:t>
      </w:r>
      <w:bookmarkStart w:id="17" w:name="_Hlk42158590"/>
      <w:bookmarkEnd w:id="16"/>
      <w:r w:rsidRPr="005E167C">
        <w:rPr>
          <w:rStyle w:val="a2"/>
          <w:rFonts w:cs="Times New Roman"/>
          <w:sz w:val="20"/>
          <w:szCs w:val="20"/>
        </w:rPr>
        <w:t xml:space="preserve">5] 9/09: </w:t>
      </w:r>
      <w:r w:rsidRPr="005E167C">
        <w:rPr>
          <w:rStyle w:val="a2"/>
          <w:rFonts w:cs="Times New Roman"/>
          <w:i/>
          <w:iCs/>
          <w:sz w:val="20"/>
          <w:szCs w:val="20"/>
        </w:rPr>
        <w:t xml:space="preserve">Who Are We (1)? </w:t>
      </w:r>
      <w:r w:rsidRPr="005E167C">
        <w:rPr>
          <w:rStyle w:val="a2"/>
          <w:rFonts w:cs="Times New Roman"/>
          <w:sz w:val="20"/>
          <w:szCs w:val="20"/>
        </w:rPr>
        <w:t xml:space="preserve"> </w:t>
      </w:r>
      <w:r w:rsidRPr="005E167C">
        <w:rPr>
          <w:rStyle w:val="a2"/>
          <w:rFonts w:cs="Times New Roman"/>
          <w:i/>
          <w:iCs/>
          <w:sz w:val="20"/>
          <w:szCs w:val="20"/>
        </w:rPr>
        <w:t xml:space="preserve">Liberalism and Race – Realism and Religion </w:t>
      </w:r>
      <w:r w:rsidRPr="005E167C">
        <w:rPr>
          <w:rStyle w:val="a2"/>
          <w:rFonts w:cs="Times New Roman"/>
          <w:sz w:val="20"/>
          <w:szCs w:val="20"/>
        </w:rPr>
        <w:t>[At a minimum read four, choosing from three groups of two readings each, respectively, on race, Obama or religion]</w:t>
      </w:r>
    </w:p>
    <w:p w14:paraId="73663AFF" w14:textId="77777777" w:rsidR="00612DEA" w:rsidRPr="005E167C" w:rsidRDefault="008045DE">
      <w:pPr>
        <w:pStyle w:val="ListParagraph"/>
        <w:numPr>
          <w:ilvl w:val="0"/>
          <w:numId w:val="10"/>
        </w:numPr>
        <w:rPr>
          <w:rFonts w:cs="Times New Roman"/>
          <w:sz w:val="20"/>
          <w:szCs w:val="20"/>
        </w:rPr>
      </w:pPr>
      <w:r w:rsidRPr="005E167C">
        <w:rPr>
          <w:rFonts w:cs="Times New Roman"/>
          <w:sz w:val="20"/>
          <w:szCs w:val="20"/>
        </w:rPr>
        <w:t xml:space="preserve">Kwame Anthony Appiah, “Race in the Modern World: The Problem of the Color Line,” </w:t>
      </w:r>
      <w:r w:rsidRPr="005E167C">
        <w:rPr>
          <w:rStyle w:val="a2"/>
          <w:rFonts w:cs="Times New Roman"/>
          <w:i/>
          <w:iCs/>
          <w:sz w:val="20"/>
          <w:szCs w:val="20"/>
        </w:rPr>
        <w:t xml:space="preserve">Foreign Affairs </w:t>
      </w:r>
      <w:r w:rsidRPr="005E167C">
        <w:rPr>
          <w:rFonts w:cs="Times New Roman"/>
          <w:sz w:val="20"/>
          <w:szCs w:val="20"/>
        </w:rPr>
        <w:t xml:space="preserve">(March/April 2015). </w:t>
      </w:r>
      <w:hyperlink r:id="rId53" w:history="1">
        <w:r w:rsidR="00612DEA" w:rsidRPr="005E167C">
          <w:rPr>
            <w:rStyle w:val="Hyperlink1"/>
            <w:rFonts w:cs="Times New Roman"/>
            <w:sz w:val="20"/>
            <w:szCs w:val="20"/>
          </w:rPr>
          <w:t>http://heinonline.org/HOL/LandingPage?handle=hein.journals/fora94&amp;div=34&amp;id=&amp;page</w:t>
        </w:r>
      </w:hyperlink>
      <w:r w:rsidRPr="005E167C">
        <w:rPr>
          <w:rFonts w:cs="Times New Roman"/>
          <w:sz w:val="20"/>
          <w:szCs w:val="20"/>
        </w:rPr>
        <w:t>=</w:t>
      </w:r>
    </w:p>
    <w:p w14:paraId="33F2391B" w14:textId="77777777" w:rsidR="00612DEA" w:rsidRPr="005E167C" w:rsidRDefault="008045DE">
      <w:pPr>
        <w:pStyle w:val="ListParagraph"/>
        <w:numPr>
          <w:ilvl w:val="0"/>
          <w:numId w:val="10"/>
        </w:numPr>
        <w:rPr>
          <w:rFonts w:cs="Times New Roman"/>
          <w:sz w:val="20"/>
          <w:szCs w:val="20"/>
        </w:rPr>
      </w:pPr>
      <w:r w:rsidRPr="005E167C">
        <w:rPr>
          <w:rFonts w:cs="Times New Roman"/>
          <w:sz w:val="20"/>
          <w:szCs w:val="20"/>
        </w:rPr>
        <w:t xml:space="preserve">Susan Pedersen, “Destined to Disappear,” </w:t>
      </w:r>
      <w:r w:rsidRPr="005E167C">
        <w:rPr>
          <w:rStyle w:val="a2"/>
          <w:rFonts w:cs="Times New Roman"/>
          <w:i/>
          <w:iCs/>
          <w:sz w:val="20"/>
          <w:szCs w:val="20"/>
        </w:rPr>
        <w:t>London Review of Books</w:t>
      </w:r>
      <w:r w:rsidRPr="005E167C">
        <w:rPr>
          <w:rFonts w:cs="Times New Roman"/>
          <w:sz w:val="20"/>
          <w:szCs w:val="20"/>
        </w:rPr>
        <w:t xml:space="preserve"> (October 20, 2016). </w:t>
      </w:r>
      <w:hyperlink r:id="rId54" w:history="1">
        <w:r w:rsidR="00612DEA" w:rsidRPr="005E167C">
          <w:rPr>
            <w:rStyle w:val="Hyperlink1"/>
            <w:rFonts w:cs="Times New Roman"/>
            <w:sz w:val="20"/>
            <w:szCs w:val="20"/>
          </w:rPr>
          <w:t>https://www.lrb.co.uk/v38/n20/susan-pedersen/destined-to-disappear</w:t>
        </w:r>
      </w:hyperlink>
      <w:r w:rsidRPr="005E167C">
        <w:rPr>
          <w:rFonts w:cs="Times New Roman"/>
          <w:sz w:val="20"/>
          <w:szCs w:val="20"/>
        </w:rPr>
        <w:t xml:space="preserve"> </w:t>
      </w:r>
    </w:p>
    <w:p w14:paraId="6E858D02" w14:textId="77777777" w:rsidR="00612DEA" w:rsidRPr="005E167C" w:rsidRDefault="008045DE">
      <w:pPr>
        <w:pStyle w:val="ListParagraph"/>
        <w:numPr>
          <w:ilvl w:val="0"/>
          <w:numId w:val="10"/>
        </w:numPr>
        <w:rPr>
          <w:rFonts w:cs="Times New Roman"/>
          <w:sz w:val="20"/>
          <w:szCs w:val="20"/>
        </w:rPr>
      </w:pPr>
      <w:r w:rsidRPr="005E167C">
        <w:rPr>
          <w:rFonts w:cs="Times New Roman"/>
          <w:sz w:val="20"/>
          <w:szCs w:val="20"/>
        </w:rPr>
        <w:t xml:space="preserve">Rogers M.  Smith, Desmond S. King and Philip A. Klinker, “Challenging History: Barack Obama &amp; American Racial Politics,” </w:t>
      </w:r>
      <w:proofErr w:type="spellStart"/>
      <w:r w:rsidRPr="005E167C">
        <w:rPr>
          <w:rStyle w:val="a2"/>
          <w:rFonts w:cs="Times New Roman"/>
          <w:i/>
          <w:iCs/>
          <w:sz w:val="20"/>
          <w:szCs w:val="20"/>
        </w:rPr>
        <w:t>Dædalus</w:t>
      </w:r>
      <w:proofErr w:type="spellEnd"/>
      <w:r w:rsidRPr="005E167C">
        <w:rPr>
          <w:rStyle w:val="a2"/>
          <w:rFonts w:cs="Times New Roman"/>
          <w:i/>
          <w:iCs/>
          <w:sz w:val="20"/>
          <w:szCs w:val="20"/>
        </w:rPr>
        <w:t xml:space="preserve"> </w:t>
      </w:r>
      <w:r w:rsidRPr="005E167C">
        <w:rPr>
          <w:rFonts w:cs="Times New Roman"/>
          <w:sz w:val="20"/>
          <w:szCs w:val="20"/>
        </w:rPr>
        <w:t>140, 2 (Spring 2011): 121-29.</w:t>
      </w:r>
      <w:r w:rsidRPr="005E167C">
        <w:rPr>
          <w:rFonts w:cs="Times New Roman"/>
          <w:sz w:val="20"/>
          <w:szCs w:val="20"/>
        </w:rPr>
        <w:br/>
      </w:r>
      <w:hyperlink r:id="rId55" w:history="1">
        <w:r w:rsidR="00612DEA" w:rsidRPr="005E167C">
          <w:rPr>
            <w:rStyle w:val="Hyperlink1"/>
            <w:rFonts w:cs="Times New Roman"/>
            <w:sz w:val="20"/>
            <w:szCs w:val="20"/>
          </w:rPr>
          <w:t>http://proquest.umi.com/pqdweb?did=2329682881&amp;sid=1&amp;Fmt=3&amp;clientId=8424&amp;RQT=309&amp;VName=PQD</w:t>
        </w:r>
      </w:hyperlink>
    </w:p>
    <w:p w14:paraId="147F7B84" w14:textId="77777777" w:rsidR="00612DEA" w:rsidRPr="005E167C" w:rsidRDefault="008045DE">
      <w:pPr>
        <w:pStyle w:val="A1"/>
        <w:numPr>
          <w:ilvl w:val="0"/>
          <w:numId w:val="11"/>
        </w:numPr>
        <w:rPr>
          <w:rFonts w:cs="Times New Roman"/>
          <w:sz w:val="20"/>
          <w:szCs w:val="20"/>
        </w:rPr>
      </w:pPr>
      <w:r w:rsidRPr="005E167C">
        <w:rPr>
          <w:rStyle w:val="a2"/>
          <w:rFonts w:cs="Times New Roman"/>
          <w:sz w:val="20"/>
          <w:szCs w:val="20"/>
        </w:rPr>
        <w:t xml:space="preserve">Alan Wolfe, </w:t>
      </w:r>
      <w:r w:rsidRPr="005E167C">
        <w:rPr>
          <w:rStyle w:val="a2"/>
          <w:rFonts w:cs="Times New Roman"/>
          <w:sz w:val="20"/>
          <w:szCs w:val="20"/>
          <w:rtl/>
          <w:lang w:val="ar-SA"/>
        </w:rPr>
        <w:t>“</w:t>
      </w:r>
      <w:r w:rsidRPr="005E167C">
        <w:rPr>
          <w:rStyle w:val="a2"/>
          <w:rFonts w:cs="Times New Roman"/>
          <w:sz w:val="20"/>
          <w:szCs w:val="20"/>
        </w:rPr>
        <w:t xml:space="preserve">Religious Diversity: The American Experiment that Worked,” in Michael Kazin and Joseph A. McCartin, eds., </w:t>
      </w:r>
      <w:r w:rsidRPr="005E167C">
        <w:rPr>
          <w:rStyle w:val="a2"/>
          <w:rFonts w:cs="Times New Roman"/>
          <w:i/>
          <w:iCs/>
          <w:sz w:val="20"/>
          <w:szCs w:val="20"/>
          <w:lang w:val="it-IT"/>
        </w:rPr>
        <w:t>Americanism</w:t>
      </w:r>
      <w:r w:rsidRPr="005E167C">
        <w:rPr>
          <w:rStyle w:val="a2"/>
          <w:rFonts w:cs="Times New Roman"/>
          <w:sz w:val="20"/>
          <w:szCs w:val="20"/>
          <w:lang w:val="nl-NL"/>
        </w:rPr>
        <w:t xml:space="preserve">, pp. 153-66. (Canvas) </w:t>
      </w:r>
    </w:p>
    <w:p w14:paraId="79B23F1B" w14:textId="77777777" w:rsidR="00612DEA" w:rsidRPr="005E167C" w:rsidRDefault="008045DE">
      <w:pPr>
        <w:pStyle w:val="A1"/>
        <w:numPr>
          <w:ilvl w:val="0"/>
          <w:numId w:val="11"/>
        </w:numPr>
        <w:rPr>
          <w:rFonts w:cs="Times New Roman"/>
          <w:sz w:val="20"/>
          <w:szCs w:val="20"/>
        </w:rPr>
      </w:pPr>
      <w:r w:rsidRPr="005E167C">
        <w:rPr>
          <w:rStyle w:val="a2"/>
          <w:rFonts w:cs="Times New Roman"/>
          <w:sz w:val="20"/>
          <w:szCs w:val="20"/>
        </w:rPr>
        <w:t xml:space="preserve">Walter Russell Mead, </w:t>
      </w:r>
      <w:r w:rsidRPr="005E167C">
        <w:rPr>
          <w:rStyle w:val="a2"/>
          <w:rFonts w:cs="Times New Roman"/>
          <w:sz w:val="20"/>
          <w:szCs w:val="20"/>
          <w:rtl/>
          <w:lang w:val="ar-SA"/>
        </w:rPr>
        <w:t>“</w:t>
      </w:r>
      <w:r w:rsidRPr="005E167C">
        <w:rPr>
          <w:rStyle w:val="a2"/>
          <w:rFonts w:cs="Times New Roman"/>
          <w:sz w:val="20"/>
          <w:szCs w:val="20"/>
        </w:rPr>
        <w:t>God</w:t>
      </w:r>
      <w:r w:rsidRPr="005E167C">
        <w:rPr>
          <w:rStyle w:val="a2"/>
          <w:rFonts w:cs="Times New Roman"/>
          <w:sz w:val="20"/>
          <w:szCs w:val="20"/>
          <w:rtl/>
          <w:lang w:val="ar-SA"/>
        </w:rPr>
        <w:t>’</w:t>
      </w:r>
      <w:r w:rsidRPr="005E167C">
        <w:rPr>
          <w:rStyle w:val="a2"/>
          <w:rFonts w:cs="Times New Roman"/>
          <w:sz w:val="20"/>
          <w:szCs w:val="20"/>
        </w:rPr>
        <w:t xml:space="preserve">s Country?” </w:t>
      </w:r>
      <w:r w:rsidRPr="005E167C">
        <w:rPr>
          <w:rStyle w:val="a2"/>
          <w:rFonts w:cs="Times New Roman"/>
          <w:i/>
          <w:iCs/>
          <w:sz w:val="20"/>
          <w:szCs w:val="20"/>
        </w:rPr>
        <w:t xml:space="preserve">Foreign Affairs </w:t>
      </w:r>
      <w:r w:rsidRPr="005E167C">
        <w:rPr>
          <w:rStyle w:val="a2"/>
          <w:rFonts w:cs="Times New Roman"/>
          <w:sz w:val="20"/>
          <w:szCs w:val="20"/>
        </w:rPr>
        <w:t xml:space="preserve">85, 5 (September/October 2006): 24-45. </w:t>
      </w:r>
      <w:r w:rsidRPr="005E167C">
        <w:rPr>
          <w:rStyle w:val="a2"/>
          <w:rFonts w:cs="Times New Roman"/>
          <w:sz w:val="20"/>
          <w:szCs w:val="20"/>
        </w:rPr>
        <w:br/>
      </w:r>
      <w:hyperlink r:id="rId56" w:history="1">
        <w:bookmarkEnd w:id="17"/>
        <w:r w:rsidR="00612DEA" w:rsidRPr="005E167C">
          <w:rPr>
            <w:rStyle w:val="Hyperlink2"/>
            <w:rFonts w:cs="Times New Roman"/>
            <w:sz w:val="20"/>
            <w:szCs w:val="20"/>
          </w:rPr>
          <w:t>http://proquest.umi.com/pqdweb?did=1146013931&amp;sid=9&amp;Fmt=3&amp;clientId=8424&amp;RQT=309&amp;VName=PQD</w:t>
        </w:r>
      </w:hyperlink>
    </w:p>
    <w:p w14:paraId="462BEBF0" w14:textId="77777777" w:rsidR="00612DEA" w:rsidRPr="005E167C" w:rsidRDefault="008045DE">
      <w:pPr>
        <w:pStyle w:val="ListParagraph"/>
        <w:numPr>
          <w:ilvl w:val="0"/>
          <w:numId w:val="11"/>
        </w:numPr>
        <w:rPr>
          <w:rFonts w:cs="Times New Roman"/>
          <w:sz w:val="20"/>
          <w:szCs w:val="20"/>
        </w:rPr>
      </w:pPr>
      <w:r w:rsidRPr="005E167C">
        <w:rPr>
          <w:rFonts w:cs="Times New Roman"/>
          <w:sz w:val="20"/>
          <w:szCs w:val="20"/>
        </w:rPr>
        <w:t xml:space="preserve">Linda Greenhouse, “Victimhood and Vengeance,” </w:t>
      </w:r>
      <w:r w:rsidRPr="005E167C">
        <w:rPr>
          <w:rStyle w:val="a2"/>
          <w:rFonts w:cs="Times New Roman"/>
          <w:i/>
          <w:iCs/>
          <w:sz w:val="20"/>
          <w:szCs w:val="20"/>
        </w:rPr>
        <w:t xml:space="preserve">The New York Review of Books </w:t>
      </w:r>
      <w:r w:rsidRPr="005E167C">
        <w:rPr>
          <w:rFonts w:cs="Times New Roman"/>
          <w:sz w:val="20"/>
          <w:szCs w:val="20"/>
        </w:rPr>
        <w:t xml:space="preserve">(February 9, 2023). </w:t>
      </w:r>
      <w:hyperlink r:id="rId57" w:history="1">
        <w:r w:rsidR="00612DEA" w:rsidRPr="005E167C">
          <w:rPr>
            <w:rStyle w:val="Hyperlink1"/>
            <w:rFonts w:cs="Times New Roman"/>
            <w:sz w:val="20"/>
            <w:szCs w:val="20"/>
          </w:rPr>
          <w:t>https://www.nybooks.com/articles/2023/02/09/victimhood-and-vengeance-the-flag-and-the-cross/</w:t>
        </w:r>
      </w:hyperlink>
    </w:p>
    <w:p w14:paraId="1E073D37" w14:textId="77777777" w:rsidR="00612DEA" w:rsidRPr="005E167C" w:rsidRDefault="00612DEA">
      <w:pPr>
        <w:pStyle w:val="A1"/>
        <w:rPr>
          <w:rFonts w:cs="Times New Roman"/>
          <w:b/>
          <w:bCs/>
          <w:sz w:val="20"/>
          <w:szCs w:val="20"/>
        </w:rPr>
      </w:pPr>
    </w:p>
    <w:p w14:paraId="16C43775" w14:textId="77777777" w:rsidR="00612DEA" w:rsidRPr="005E167C" w:rsidRDefault="008045DE">
      <w:pPr>
        <w:pStyle w:val="1"/>
        <w:jc w:val="both"/>
        <w:rPr>
          <w:rFonts w:cs="Times New Roman"/>
          <w:b/>
          <w:bCs/>
          <w:sz w:val="20"/>
          <w:szCs w:val="20"/>
        </w:rPr>
      </w:pPr>
      <w:bookmarkStart w:id="18" w:name="_Hlk204261243"/>
      <w:r w:rsidRPr="005E167C">
        <w:rPr>
          <w:rFonts w:cs="Times New Roman"/>
          <w:b/>
          <w:bCs/>
          <w:sz w:val="20"/>
          <w:szCs w:val="20"/>
        </w:rPr>
        <w:t>CONTROVERSY 5: BUSH’S IRAQ WAR</w:t>
      </w:r>
    </w:p>
    <w:bookmarkEnd w:id="18"/>
    <w:p w14:paraId="00903A21" w14:textId="77777777" w:rsidR="00612DEA" w:rsidRPr="005E167C" w:rsidRDefault="008045DE">
      <w:pPr>
        <w:pStyle w:val="PlainText"/>
        <w:numPr>
          <w:ilvl w:val="0"/>
          <w:numId w:val="12"/>
        </w:numPr>
        <w:rPr>
          <w:rStyle w:val="Hyperlink0"/>
          <w:rFonts w:eastAsia="Arial Unicode MS"/>
          <w:color w:val="000000"/>
          <w:sz w:val="20"/>
          <w:szCs w:val="20"/>
          <w:u w:val="none" w:color="000000"/>
        </w:rPr>
      </w:pPr>
      <w:r w:rsidRPr="005E167C">
        <w:rPr>
          <w:rStyle w:val="a2"/>
          <w:rFonts w:ascii="Times New Roman" w:hAnsi="Times New Roman" w:cs="Times New Roman"/>
          <w:sz w:val="20"/>
          <w:szCs w:val="20"/>
        </w:rPr>
        <w:t xml:space="preserve">Francis Fukuyama, “The Neoconservative Moment,” </w:t>
      </w:r>
      <w:r w:rsidRPr="005E167C">
        <w:rPr>
          <w:rStyle w:val="a2"/>
          <w:rFonts w:ascii="Times New Roman" w:hAnsi="Times New Roman" w:cs="Times New Roman"/>
          <w:i/>
          <w:iCs/>
          <w:sz w:val="20"/>
          <w:szCs w:val="20"/>
        </w:rPr>
        <w:t>The National Interest</w:t>
      </w:r>
      <w:r w:rsidRPr="005E167C">
        <w:rPr>
          <w:rStyle w:val="a2"/>
          <w:rFonts w:ascii="Times New Roman" w:hAnsi="Times New Roman" w:cs="Times New Roman"/>
          <w:sz w:val="20"/>
          <w:szCs w:val="20"/>
        </w:rPr>
        <w:t xml:space="preserve"> (Summer 2004).</w:t>
      </w:r>
      <w:r w:rsidRPr="005E167C">
        <w:rPr>
          <w:rFonts w:ascii="Times New Roman" w:hAnsi="Times New Roman" w:cs="Times New Roman"/>
          <w:sz w:val="20"/>
          <w:szCs w:val="20"/>
        </w:rPr>
        <w:t xml:space="preserve"> </w:t>
      </w:r>
      <w:hyperlink r:id="rId58" w:history="1">
        <w:r w:rsidR="00612DEA" w:rsidRPr="005E167C">
          <w:rPr>
            <w:rStyle w:val="Hyperlink0"/>
            <w:rFonts w:eastAsia="Arial Unicode MS"/>
            <w:sz w:val="20"/>
            <w:szCs w:val="20"/>
          </w:rPr>
          <w:t>https://www-jstor-org.proxy.library.cornell.edu/stable/42895959</w:t>
        </w:r>
      </w:hyperlink>
    </w:p>
    <w:p w14:paraId="3812C76D" w14:textId="77777777" w:rsidR="00612DEA" w:rsidRPr="005E167C" w:rsidRDefault="008045DE">
      <w:pPr>
        <w:pStyle w:val="PlainText"/>
        <w:numPr>
          <w:ilvl w:val="0"/>
          <w:numId w:val="12"/>
        </w:numPr>
        <w:rPr>
          <w:rFonts w:ascii="Times New Roman" w:hAnsi="Times New Roman" w:cs="Times New Roman"/>
          <w:color w:val="0000FF"/>
          <w:sz w:val="20"/>
          <w:szCs w:val="20"/>
          <w:u w:val="single" w:color="0000FF"/>
        </w:rPr>
      </w:pPr>
      <w:r w:rsidRPr="005E167C">
        <w:rPr>
          <w:rFonts w:ascii="Times New Roman" w:hAnsi="Times New Roman" w:cs="Times New Roman"/>
          <w:sz w:val="20"/>
          <w:szCs w:val="20"/>
        </w:rPr>
        <w:t xml:space="preserve">Charles Krauthammer, “In Defense of Democratic Realism,” The National Interest (Fall 2004). </w:t>
      </w:r>
      <w:hyperlink r:id="rId59">
        <w:r w:rsidR="00612DEA" w:rsidRPr="005E167C">
          <w:rPr>
            <w:rStyle w:val="Hyperlink0"/>
            <w:rFonts w:eastAsia="Arial Unicode MS"/>
            <w:color w:val="000000" w:themeColor="text1"/>
            <w:sz w:val="20"/>
            <w:szCs w:val="20"/>
          </w:rPr>
          <w:t>https://www.jstor.org/stable/42895687</w:t>
        </w:r>
      </w:hyperlink>
    </w:p>
    <w:p w14:paraId="4379665B" w14:textId="77777777" w:rsidR="00612DEA" w:rsidRPr="005E167C" w:rsidRDefault="008045DE">
      <w:pPr>
        <w:pStyle w:val="ListParagraph"/>
        <w:numPr>
          <w:ilvl w:val="0"/>
          <w:numId w:val="12"/>
        </w:numPr>
        <w:rPr>
          <w:rFonts w:cs="Times New Roman"/>
          <w:sz w:val="20"/>
          <w:szCs w:val="20"/>
        </w:rPr>
      </w:pPr>
      <w:r w:rsidRPr="005E167C">
        <w:rPr>
          <w:rFonts w:cs="Times New Roman"/>
          <w:sz w:val="20"/>
          <w:szCs w:val="20"/>
        </w:rPr>
        <w:t xml:space="preserve">Christopher Layne, “This Time It’s Real: The End of Unipolarity and the </w:t>
      </w:r>
      <w:r w:rsidRPr="005E167C">
        <w:rPr>
          <w:rStyle w:val="a2"/>
          <w:rFonts w:cs="Times New Roman"/>
          <w:i/>
          <w:iCs/>
          <w:sz w:val="20"/>
          <w:szCs w:val="20"/>
        </w:rPr>
        <w:t>Pax Americana</w:t>
      </w:r>
      <w:r w:rsidRPr="005E167C">
        <w:rPr>
          <w:rFonts w:cs="Times New Roman"/>
          <w:sz w:val="20"/>
          <w:szCs w:val="20"/>
        </w:rPr>
        <w:t xml:space="preserve">,” </w:t>
      </w:r>
      <w:r w:rsidRPr="005E167C">
        <w:rPr>
          <w:rStyle w:val="a2"/>
          <w:rFonts w:cs="Times New Roman"/>
          <w:i/>
          <w:iCs/>
          <w:sz w:val="20"/>
          <w:szCs w:val="20"/>
        </w:rPr>
        <w:t>International Studies Quarterly</w:t>
      </w:r>
      <w:r w:rsidRPr="005E167C">
        <w:rPr>
          <w:rFonts w:cs="Times New Roman"/>
          <w:sz w:val="20"/>
          <w:szCs w:val="20"/>
        </w:rPr>
        <w:t xml:space="preserve"> 56 (2012). </w:t>
      </w:r>
      <w:hyperlink r:id="rId60">
        <w:r w:rsidR="00612DEA" w:rsidRPr="005E167C">
          <w:rPr>
            <w:rStyle w:val="Hyperlink"/>
            <w:rFonts w:cs="Times New Roman"/>
            <w:sz w:val="20"/>
            <w:szCs w:val="20"/>
          </w:rPr>
          <w:t>https://www.jstor.org/stable/41409832</w:t>
        </w:r>
      </w:hyperlink>
    </w:p>
    <w:p w14:paraId="23589A7C" w14:textId="77777777" w:rsidR="00612DEA" w:rsidRPr="005E167C" w:rsidRDefault="008045DE">
      <w:pPr>
        <w:pStyle w:val="ListParagraph"/>
        <w:numPr>
          <w:ilvl w:val="0"/>
          <w:numId w:val="12"/>
        </w:numPr>
        <w:rPr>
          <w:rStyle w:val="a0"/>
          <w:rFonts w:cs="Times New Roman"/>
          <w:color w:val="000000"/>
          <w:sz w:val="20"/>
          <w:szCs w:val="20"/>
          <w:u w:val="none" w:color="000000"/>
        </w:rPr>
      </w:pPr>
      <w:r w:rsidRPr="005E167C">
        <w:rPr>
          <w:rFonts w:cs="Times New Roman"/>
          <w:sz w:val="20"/>
          <w:szCs w:val="20"/>
        </w:rPr>
        <w:t xml:space="preserve">Joseph S. Nye, “The Twenty-First Century Will Not Be a ‘Post-American’ World,” </w:t>
      </w:r>
      <w:r w:rsidRPr="005E167C">
        <w:rPr>
          <w:rStyle w:val="a2"/>
          <w:rFonts w:cs="Times New Roman"/>
          <w:i/>
          <w:iCs/>
          <w:sz w:val="20"/>
          <w:szCs w:val="20"/>
        </w:rPr>
        <w:t>International Studies Quarterly</w:t>
      </w:r>
      <w:r w:rsidRPr="005E167C">
        <w:rPr>
          <w:rFonts w:cs="Times New Roman"/>
          <w:sz w:val="20"/>
          <w:szCs w:val="20"/>
        </w:rPr>
        <w:t xml:space="preserve"> 56 (2012). </w:t>
      </w:r>
      <w:hyperlink r:id="rId61">
        <w:r w:rsidR="00612DEA" w:rsidRPr="005E167C">
          <w:rPr>
            <w:rStyle w:val="Hyperlink"/>
            <w:rFonts w:cs="Times New Roman"/>
            <w:sz w:val="20"/>
            <w:szCs w:val="20"/>
          </w:rPr>
          <w:t>https://www.jstor.org/stable/41409833</w:t>
        </w:r>
      </w:hyperlink>
    </w:p>
    <w:p w14:paraId="192B5054" w14:textId="77777777" w:rsidR="00612DEA" w:rsidRPr="005E167C" w:rsidRDefault="00612DEA">
      <w:pPr>
        <w:rPr>
          <w:sz w:val="20"/>
          <w:szCs w:val="20"/>
        </w:rPr>
      </w:pPr>
    </w:p>
    <w:p w14:paraId="2DB572B8" w14:textId="77777777" w:rsidR="00612DEA" w:rsidRPr="005E167C" w:rsidRDefault="008045DE">
      <w:pPr>
        <w:pStyle w:val="A1"/>
        <w:rPr>
          <w:rFonts w:cs="Times New Roman"/>
          <w:sz w:val="20"/>
          <w:szCs w:val="20"/>
        </w:rPr>
      </w:pPr>
      <w:bookmarkStart w:id="19" w:name="_Hlk24702321"/>
      <w:r w:rsidRPr="005E167C">
        <w:rPr>
          <w:rStyle w:val="a2"/>
          <w:rFonts w:cs="Times New Roman"/>
          <w:sz w:val="20"/>
          <w:szCs w:val="20"/>
          <w:lang w:val="pt-PT"/>
        </w:rPr>
        <w:t>[</w:t>
      </w:r>
      <w:bookmarkStart w:id="20" w:name="_Hlk42159194"/>
      <w:bookmarkEnd w:id="19"/>
      <w:r w:rsidRPr="005E167C">
        <w:rPr>
          <w:rStyle w:val="a2"/>
          <w:rFonts w:cs="Times New Roman"/>
          <w:sz w:val="20"/>
          <w:szCs w:val="20"/>
        </w:rPr>
        <w:t xml:space="preserve">6] 9/11: </w:t>
      </w:r>
      <w:r w:rsidRPr="005E167C">
        <w:rPr>
          <w:rStyle w:val="a2"/>
          <w:rFonts w:cs="Times New Roman"/>
          <w:i/>
          <w:iCs/>
          <w:sz w:val="20"/>
          <w:szCs w:val="20"/>
        </w:rPr>
        <w:t xml:space="preserve">Who are We (2)?  – Creed and Culture </w:t>
      </w:r>
      <w:r w:rsidRPr="005E167C">
        <w:rPr>
          <w:rStyle w:val="a2"/>
          <w:rFonts w:cs="Times New Roman"/>
          <w:sz w:val="20"/>
          <w:szCs w:val="20"/>
        </w:rPr>
        <w:t>[At a minimum read three, the first three are addressing Huntington on identity, the last two the issue of the American creed]</w:t>
      </w:r>
    </w:p>
    <w:p w14:paraId="24FECC45" w14:textId="77777777" w:rsidR="00612DEA" w:rsidRPr="005E167C" w:rsidRDefault="008045DE">
      <w:pPr>
        <w:pStyle w:val="A1"/>
        <w:numPr>
          <w:ilvl w:val="0"/>
          <w:numId w:val="13"/>
        </w:numPr>
        <w:rPr>
          <w:rFonts w:cs="Times New Roman"/>
          <w:sz w:val="20"/>
          <w:szCs w:val="20"/>
        </w:rPr>
      </w:pPr>
      <w:r w:rsidRPr="005E167C">
        <w:rPr>
          <w:rStyle w:val="a2"/>
          <w:rFonts w:cs="Times New Roman"/>
          <w:sz w:val="20"/>
          <w:szCs w:val="20"/>
        </w:rPr>
        <w:t xml:space="preserve">Samuel Huntington, </w:t>
      </w:r>
      <w:r w:rsidRPr="005E167C">
        <w:rPr>
          <w:rStyle w:val="a2"/>
          <w:rFonts w:cs="Times New Roman"/>
          <w:sz w:val="20"/>
          <w:szCs w:val="20"/>
          <w:rtl/>
          <w:lang w:val="ar-SA"/>
        </w:rPr>
        <w:t>“</w:t>
      </w:r>
      <w:r w:rsidRPr="005E167C">
        <w:rPr>
          <w:rStyle w:val="a2"/>
          <w:rFonts w:cs="Times New Roman"/>
          <w:sz w:val="20"/>
          <w:szCs w:val="20"/>
        </w:rPr>
        <w:t xml:space="preserve">The Hispanic Challenge,” </w:t>
      </w:r>
      <w:r w:rsidRPr="005E167C">
        <w:rPr>
          <w:rStyle w:val="a2"/>
          <w:rFonts w:cs="Times New Roman"/>
          <w:i/>
          <w:iCs/>
          <w:sz w:val="20"/>
          <w:szCs w:val="20"/>
        </w:rPr>
        <w:t>Foreign Policy</w:t>
      </w:r>
      <w:r w:rsidRPr="005E167C">
        <w:rPr>
          <w:rStyle w:val="a2"/>
          <w:rFonts w:cs="Times New Roman"/>
          <w:sz w:val="20"/>
          <w:szCs w:val="20"/>
          <w:lang w:val="it-IT"/>
        </w:rPr>
        <w:t xml:space="preserve"> (March/April 2004): 30-45. </w:t>
      </w:r>
      <w:hyperlink r:id="rId62" w:history="1">
        <w:r w:rsidR="00612DEA" w:rsidRPr="005E167C">
          <w:rPr>
            <w:rStyle w:val="Hyperlink2"/>
            <w:rFonts w:cs="Times New Roman"/>
            <w:sz w:val="20"/>
            <w:szCs w:val="20"/>
          </w:rPr>
          <w:t>https://foreignpolicy.com/2009/10/28/the-hispanic-challenge/</w:t>
        </w:r>
      </w:hyperlink>
    </w:p>
    <w:p w14:paraId="5DEF3B39" w14:textId="77777777" w:rsidR="00612DEA" w:rsidRPr="005E167C" w:rsidRDefault="008045DE">
      <w:pPr>
        <w:pStyle w:val="PlainText"/>
        <w:numPr>
          <w:ilvl w:val="0"/>
          <w:numId w:val="13"/>
        </w:numPr>
        <w:rPr>
          <w:rFonts w:ascii="Times New Roman" w:hAnsi="Times New Roman" w:cs="Times New Roman"/>
          <w:sz w:val="20"/>
          <w:szCs w:val="20"/>
        </w:rPr>
      </w:pPr>
      <w:r w:rsidRPr="005E167C">
        <w:rPr>
          <w:rFonts w:ascii="Times New Roman" w:hAnsi="Times New Roman" w:cs="Times New Roman"/>
          <w:sz w:val="20"/>
          <w:szCs w:val="20"/>
        </w:rPr>
        <w:t xml:space="preserve">Alan Wolfe, “Native Son: Samuel Huntington Defends the Homeland,” </w:t>
      </w:r>
      <w:r w:rsidRPr="005E167C">
        <w:rPr>
          <w:rStyle w:val="a2"/>
          <w:rFonts w:ascii="Times New Roman" w:hAnsi="Times New Roman" w:cs="Times New Roman"/>
          <w:i/>
          <w:iCs/>
          <w:sz w:val="20"/>
          <w:szCs w:val="20"/>
        </w:rPr>
        <w:t xml:space="preserve">Foreign Affairs </w:t>
      </w:r>
      <w:r w:rsidRPr="005E167C">
        <w:rPr>
          <w:rFonts w:ascii="Times New Roman" w:hAnsi="Times New Roman" w:cs="Times New Roman"/>
          <w:sz w:val="20"/>
          <w:szCs w:val="20"/>
        </w:rPr>
        <w:t xml:space="preserve">83,3 (May/June 2004): 120-25. </w:t>
      </w:r>
      <w:hyperlink r:id="rId63" w:history="1">
        <w:r w:rsidR="00612DEA" w:rsidRPr="005E167C">
          <w:rPr>
            <w:rStyle w:val="Hyperlink1"/>
            <w:rFonts w:ascii="Times New Roman" w:hAnsi="Times New Roman" w:cs="Times New Roman"/>
            <w:sz w:val="20"/>
            <w:szCs w:val="20"/>
          </w:rPr>
          <w:t>https://www.foreignaffairs.com/reviews/review-essay/2004-05-01/native-son-samuel-huntington-defends-homeland</w:t>
        </w:r>
      </w:hyperlink>
    </w:p>
    <w:p w14:paraId="3DBFD079" w14:textId="77777777" w:rsidR="00612DEA" w:rsidRPr="005E167C" w:rsidRDefault="008045DE">
      <w:pPr>
        <w:pStyle w:val="PlainText"/>
        <w:numPr>
          <w:ilvl w:val="0"/>
          <w:numId w:val="13"/>
        </w:numPr>
        <w:rPr>
          <w:rFonts w:ascii="Times New Roman" w:hAnsi="Times New Roman" w:cs="Times New Roman"/>
          <w:sz w:val="20"/>
          <w:szCs w:val="20"/>
        </w:rPr>
      </w:pPr>
      <w:r w:rsidRPr="005E167C">
        <w:rPr>
          <w:rFonts w:ascii="Times New Roman" w:hAnsi="Times New Roman" w:cs="Times New Roman"/>
          <w:sz w:val="20"/>
          <w:szCs w:val="20"/>
        </w:rPr>
        <w:t xml:space="preserve">Douglas S. Massey, “The Real Hispanic Challenge,” </w:t>
      </w:r>
      <w:r w:rsidRPr="005E167C">
        <w:rPr>
          <w:rStyle w:val="a2"/>
          <w:rFonts w:ascii="Times New Roman" w:hAnsi="Times New Roman" w:cs="Times New Roman"/>
          <w:i/>
          <w:iCs/>
          <w:sz w:val="20"/>
          <w:szCs w:val="20"/>
        </w:rPr>
        <w:t>Pathways</w:t>
      </w:r>
      <w:r w:rsidRPr="005E167C">
        <w:rPr>
          <w:rFonts w:ascii="Times New Roman" w:hAnsi="Times New Roman" w:cs="Times New Roman"/>
          <w:sz w:val="20"/>
          <w:szCs w:val="20"/>
        </w:rPr>
        <w:t xml:space="preserve"> (Spring 2015): 3-7. </w:t>
      </w:r>
      <w:hyperlink r:id="rId64" w:history="1">
        <w:r w:rsidR="00612DEA" w:rsidRPr="005E167C">
          <w:rPr>
            <w:rStyle w:val="Hyperlink1"/>
            <w:rFonts w:ascii="Times New Roman" w:hAnsi="Times New Roman" w:cs="Times New Roman"/>
            <w:sz w:val="20"/>
            <w:szCs w:val="20"/>
          </w:rPr>
          <w:t>https://inequality.stanford.edu/sites/default/files/Pathways_Spring_2015_Massey.pdf</w:t>
        </w:r>
      </w:hyperlink>
    </w:p>
    <w:p w14:paraId="02AD98D6" w14:textId="77777777" w:rsidR="00612DEA" w:rsidRPr="005E167C" w:rsidRDefault="008045DE">
      <w:pPr>
        <w:pStyle w:val="PlainText"/>
        <w:numPr>
          <w:ilvl w:val="0"/>
          <w:numId w:val="13"/>
        </w:numPr>
        <w:rPr>
          <w:rFonts w:ascii="Times New Roman" w:hAnsi="Times New Roman" w:cs="Times New Roman"/>
          <w:sz w:val="20"/>
          <w:szCs w:val="20"/>
        </w:rPr>
      </w:pPr>
      <w:r w:rsidRPr="005E167C">
        <w:rPr>
          <w:rStyle w:val="a2"/>
          <w:rFonts w:ascii="Times New Roman" w:hAnsi="Times New Roman" w:cs="Times New Roman"/>
          <w:sz w:val="20"/>
          <w:szCs w:val="20"/>
        </w:rPr>
        <w:t xml:space="preserve">Jason Willick, “Does America Still Have a Common Creed?” </w:t>
      </w:r>
      <w:r w:rsidRPr="005E167C">
        <w:rPr>
          <w:rStyle w:val="a2"/>
          <w:rFonts w:ascii="Times New Roman" w:hAnsi="Times New Roman" w:cs="Times New Roman"/>
          <w:i/>
          <w:iCs/>
          <w:sz w:val="20"/>
          <w:szCs w:val="20"/>
        </w:rPr>
        <w:t>The Wall Street Journal</w:t>
      </w:r>
      <w:r w:rsidRPr="005E167C">
        <w:rPr>
          <w:rStyle w:val="a2"/>
          <w:rFonts w:ascii="Times New Roman" w:hAnsi="Times New Roman" w:cs="Times New Roman"/>
          <w:sz w:val="20"/>
          <w:szCs w:val="20"/>
        </w:rPr>
        <w:t xml:space="preserve"> (</w:t>
      </w:r>
      <w:r w:rsidRPr="005E167C">
        <w:rPr>
          <w:rStyle w:val="a2"/>
          <w:rFonts w:ascii="Times New Roman" w:hAnsi="Times New Roman" w:cs="Times New Roman"/>
          <w:sz w:val="20"/>
          <w:szCs w:val="20"/>
          <w:lang w:val="zh-TW" w:eastAsia="zh-TW"/>
        </w:rPr>
        <w:t>November 27</w:t>
      </w:r>
      <w:r w:rsidRPr="005E167C">
        <w:rPr>
          <w:rStyle w:val="a2"/>
          <w:rFonts w:ascii="Times New Roman" w:hAnsi="Times New Roman" w:cs="Times New Roman"/>
          <w:sz w:val="20"/>
          <w:szCs w:val="20"/>
        </w:rPr>
        <w:t xml:space="preserve">, 2019). </w:t>
      </w:r>
      <w:hyperlink r:id="rId65" w:history="1">
        <w:r w:rsidR="00612DEA" w:rsidRPr="005E167C">
          <w:rPr>
            <w:rStyle w:val="Hyperlink2"/>
            <w:rFonts w:ascii="Times New Roman" w:hAnsi="Times New Roman" w:cs="Times New Roman"/>
            <w:sz w:val="20"/>
            <w:szCs w:val="20"/>
          </w:rPr>
          <w:t>https://www.wsj.com/articles/does-america-still-have-a-common-creed-11574902417</w:t>
        </w:r>
      </w:hyperlink>
    </w:p>
    <w:p w14:paraId="58CD0C47" w14:textId="77777777" w:rsidR="00612DEA" w:rsidRPr="005E167C" w:rsidRDefault="008045DE">
      <w:pPr>
        <w:pStyle w:val="A1"/>
        <w:numPr>
          <w:ilvl w:val="0"/>
          <w:numId w:val="13"/>
        </w:numPr>
        <w:rPr>
          <w:rStyle w:val="a2"/>
          <w:rFonts w:cs="Times New Roman"/>
          <w:sz w:val="20"/>
          <w:szCs w:val="20"/>
        </w:rPr>
      </w:pPr>
      <w:r w:rsidRPr="005E167C">
        <w:rPr>
          <w:rStyle w:val="a2"/>
          <w:rFonts w:cs="Times New Roman"/>
          <w:sz w:val="20"/>
          <w:szCs w:val="20"/>
        </w:rPr>
        <w:t xml:space="preserve">Rogers M. Smith, </w:t>
      </w:r>
      <w:r w:rsidRPr="005E167C">
        <w:rPr>
          <w:rStyle w:val="a2"/>
          <w:rFonts w:cs="Times New Roman"/>
          <w:sz w:val="20"/>
          <w:szCs w:val="20"/>
          <w:rtl/>
          <w:lang w:val="ar-SA"/>
        </w:rPr>
        <w:t>“‘</w:t>
      </w:r>
      <w:r w:rsidRPr="005E167C">
        <w:rPr>
          <w:rStyle w:val="a2"/>
          <w:rFonts w:cs="Times New Roman"/>
          <w:sz w:val="20"/>
          <w:szCs w:val="20"/>
        </w:rPr>
        <w:t>The American Creed</w:t>
      </w:r>
      <w:r w:rsidRPr="005E167C">
        <w:rPr>
          <w:rStyle w:val="a2"/>
          <w:rFonts w:cs="Times New Roman"/>
          <w:sz w:val="20"/>
          <w:szCs w:val="20"/>
          <w:rtl/>
          <w:lang w:val="ar-SA"/>
        </w:rPr>
        <w:t xml:space="preserve">’ </w:t>
      </w:r>
      <w:r w:rsidRPr="005E167C">
        <w:rPr>
          <w:rStyle w:val="a2"/>
          <w:rFonts w:cs="Times New Roman"/>
          <w:sz w:val="20"/>
          <w:szCs w:val="20"/>
        </w:rPr>
        <w:t xml:space="preserve">and American Identity: The Limits of Liberal Citizenship in the United States,” </w:t>
      </w:r>
      <w:r w:rsidRPr="005E167C">
        <w:rPr>
          <w:rStyle w:val="a2"/>
          <w:rFonts w:cs="Times New Roman"/>
          <w:i/>
          <w:iCs/>
          <w:sz w:val="20"/>
          <w:szCs w:val="20"/>
        </w:rPr>
        <w:t xml:space="preserve">Western Political Quarterly </w:t>
      </w:r>
      <w:r w:rsidRPr="005E167C">
        <w:rPr>
          <w:rStyle w:val="a2"/>
          <w:rFonts w:cs="Times New Roman"/>
          <w:sz w:val="20"/>
          <w:szCs w:val="20"/>
        </w:rPr>
        <w:t xml:space="preserve">41, 2 (June 1988): 225-51 (Skip pp.240-245). </w:t>
      </w:r>
      <w:hyperlink r:id="rId66" w:history="1">
        <w:r w:rsidR="00612DEA" w:rsidRPr="005E167C">
          <w:rPr>
            <w:rStyle w:val="Hyperlink2"/>
            <w:rFonts w:cs="Times New Roman"/>
            <w:sz w:val="20"/>
            <w:szCs w:val="20"/>
          </w:rPr>
          <w:t>http://www.jstor.org/stable/448536</w:t>
        </w:r>
      </w:hyperlink>
      <w:r w:rsidRPr="005E167C">
        <w:rPr>
          <w:rStyle w:val="a2"/>
          <w:rFonts w:cs="Times New Roman"/>
          <w:sz w:val="20"/>
          <w:szCs w:val="20"/>
        </w:rPr>
        <w:t xml:space="preserve"> </w:t>
      </w:r>
      <w:bookmarkEnd w:id="20"/>
    </w:p>
    <w:p w14:paraId="4D5CE506" w14:textId="77777777" w:rsidR="00612DEA" w:rsidRPr="005E167C" w:rsidRDefault="00612DEA">
      <w:pPr>
        <w:pStyle w:val="A1"/>
        <w:rPr>
          <w:rStyle w:val="a2"/>
          <w:rFonts w:cs="Times New Roman"/>
          <w:sz w:val="20"/>
          <w:szCs w:val="20"/>
        </w:rPr>
      </w:pPr>
    </w:p>
    <w:p w14:paraId="7FCAF0DE" w14:textId="77777777" w:rsidR="00612DEA" w:rsidRPr="005E167C" w:rsidRDefault="008045DE">
      <w:pPr>
        <w:pStyle w:val="A1"/>
        <w:rPr>
          <w:rStyle w:val="a2"/>
          <w:rFonts w:cs="Times New Roman"/>
          <w:b/>
          <w:bCs/>
          <w:sz w:val="20"/>
          <w:szCs w:val="20"/>
        </w:rPr>
      </w:pPr>
      <w:r w:rsidRPr="005E167C">
        <w:rPr>
          <w:rStyle w:val="a2"/>
          <w:rFonts w:cs="Times New Roman"/>
          <w:b/>
          <w:bCs/>
          <w:sz w:val="20"/>
          <w:szCs w:val="20"/>
        </w:rPr>
        <w:t>CONTROVERSY 6: THE BIDEN “DOCTRINE” AND DEFEAT IN AFGHANISTAN</w:t>
      </w:r>
    </w:p>
    <w:p w14:paraId="27875EC0" w14:textId="77777777" w:rsidR="00612DEA" w:rsidRPr="005E167C" w:rsidRDefault="008045DE">
      <w:pPr>
        <w:pStyle w:val="ListParagraph"/>
        <w:numPr>
          <w:ilvl w:val="0"/>
          <w:numId w:val="14"/>
        </w:numPr>
        <w:rPr>
          <w:rFonts w:cs="Times New Roman"/>
          <w:b/>
          <w:bCs/>
          <w:sz w:val="20"/>
          <w:szCs w:val="20"/>
        </w:rPr>
      </w:pPr>
      <w:r w:rsidRPr="005E167C">
        <w:rPr>
          <w:rStyle w:val="a2"/>
          <w:rFonts w:cs="Times New Roman"/>
          <w:sz w:val="20"/>
          <w:szCs w:val="20"/>
        </w:rPr>
        <w:t xml:space="preserve">“Afghanistan 20/20: The 20-Year War in 20 Documents,” National Security Archive (August 2021).  </w:t>
      </w:r>
      <w:hyperlink r:id="rId67" w:history="1">
        <w:r w:rsidR="00612DEA" w:rsidRPr="005E167C">
          <w:rPr>
            <w:rStyle w:val="Hyperlink3"/>
            <w:rFonts w:eastAsia="Arial Unicode MS"/>
            <w:sz w:val="20"/>
            <w:szCs w:val="20"/>
          </w:rPr>
          <w:t>https://nsarchive.gwu.edu/briefing-book/afghanistan/2021-08-19/afghanistan-2020-20-year-war-20-documents</w:t>
        </w:r>
      </w:hyperlink>
    </w:p>
    <w:p w14:paraId="0F4AA706" w14:textId="77777777" w:rsidR="00612DEA" w:rsidRPr="005E167C" w:rsidRDefault="008045DE">
      <w:pPr>
        <w:pStyle w:val="ListParagraph"/>
        <w:numPr>
          <w:ilvl w:val="0"/>
          <w:numId w:val="14"/>
        </w:numPr>
        <w:rPr>
          <w:rFonts w:cs="Times New Roman"/>
          <w:b/>
          <w:bCs/>
          <w:sz w:val="20"/>
          <w:szCs w:val="20"/>
        </w:rPr>
      </w:pPr>
      <w:r w:rsidRPr="005E167C">
        <w:rPr>
          <w:rStyle w:val="a2"/>
          <w:rFonts w:cs="Times New Roman"/>
          <w:sz w:val="20"/>
          <w:szCs w:val="20"/>
        </w:rPr>
        <w:t xml:space="preserve">Fred Logevall, “The Longest War,” </w:t>
      </w:r>
      <w:r w:rsidRPr="005E167C">
        <w:rPr>
          <w:rStyle w:val="a2"/>
          <w:rFonts w:cs="Times New Roman"/>
          <w:i/>
          <w:iCs/>
          <w:sz w:val="20"/>
          <w:szCs w:val="20"/>
        </w:rPr>
        <w:t>The New York Times Book Review</w:t>
      </w:r>
      <w:r w:rsidRPr="005E167C">
        <w:rPr>
          <w:rStyle w:val="a2"/>
          <w:rFonts w:cs="Times New Roman"/>
          <w:sz w:val="20"/>
          <w:szCs w:val="20"/>
        </w:rPr>
        <w:t xml:space="preserve"> (September 16, 2021). </w:t>
      </w:r>
      <w:hyperlink r:id="rId68" w:history="1">
        <w:r w:rsidR="00612DEA" w:rsidRPr="005E167C">
          <w:rPr>
            <w:rStyle w:val="Hyperlink"/>
            <w:rFonts w:cs="Times New Roman"/>
            <w:sz w:val="20"/>
            <w:szCs w:val="20"/>
          </w:rPr>
          <w:t>https://www.nytimes.com/2021/08/16/books/review/carter-malkasian-the-american-war-in-afghanistan-craig-whitlock-the-afghanistan-papers.html</w:t>
        </w:r>
      </w:hyperlink>
      <w:r w:rsidRPr="005E167C">
        <w:rPr>
          <w:rStyle w:val="a2"/>
          <w:rFonts w:cs="Times New Roman"/>
          <w:sz w:val="20"/>
          <w:szCs w:val="20"/>
        </w:rPr>
        <w:t xml:space="preserve">. </w:t>
      </w:r>
    </w:p>
    <w:p w14:paraId="3DF6384B" w14:textId="77777777" w:rsidR="00612DEA" w:rsidRPr="005E167C" w:rsidRDefault="008045DE">
      <w:pPr>
        <w:pStyle w:val="ListParagraph"/>
        <w:numPr>
          <w:ilvl w:val="0"/>
          <w:numId w:val="14"/>
        </w:numPr>
        <w:rPr>
          <w:rFonts w:cs="Times New Roman"/>
          <w:b/>
          <w:bCs/>
          <w:sz w:val="20"/>
          <w:szCs w:val="20"/>
        </w:rPr>
      </w:pPr>
      <w:r w:rsidRPr="005E167C">
        <w:rPr>
          <w:rStyle w:val="a2"/>
          <w:rFonts w:cs="Times New Roman"/>
          <w:sz w:val="20"/>
          <w:szCs w:val="20"/>
        </w:rPr>
        <w:t xml:space="preserve">Walter Russell Mead, “Biden’s Chamberlain Moment in Afghanistan,” </w:t>
      </w:r>
      <w:r w:rsidRPr="005E167C">
        <w:rPr>
          <w:rStyle w:val="a2"/>
          <w:rFonts w:cs="Times New Roman"/>
          <w:i/>
          <w:iCs/>
          <w:sz w:val="20"/>
          <w:szCs w:val="20"/>
        </w:rPr>
        <w:t>The Wall Street Journal</w:t>
      </w:r>
      <w:r w:rsidRPr="005E167C">
        <w:rPr>
          <w:rStyle w:val="a2"/>
          <w:rFonts w:cs="Times New Roman"/>
          <w:sz w:val="20"/>
          <w:szCs w:val="20"/>
        </w:rPr>
        <w:t xml:space="preserve"> (August 17, 2021). </w:t>
      </w:r>
      <w:hyperlink r:id="rId69" w:history="1">
        <w:r w:rsidR="00612DEA" w:rsidRPr="005E167C">
          <w:rPr>
            <w:rStyle w:val="Hyperlink3"/>
            <w:rFonts w:eastAsia="Arial Unicode MS"/>
            <w:sz w:val="20"/>
            <w:szCs w:val="20"/>
          </w:rPr>
          <w:t>https://www.wsj.com/articles/biden-chamberlain-afghanistan-withdrawal-saigon-jihadist-taliban-kabul-pakistan-11629128451</w:t>
        </w:r>
      </w:hyperlink>
    </w:p>
    <w:p w14:paraId="29DA680B" w14:textId="77777777" w:rsidR="00612DEA" w:rsidRPr="005E167C" w:rsidRDefault="008045DE">
      <w:pPr>
        <w:pStyle w:val="ListParagraph"/>
        <w:numPr>
          <w:ilvl w:val="0"/>
          <w:numId w:val="14"/>
        </w:numPr>
        <w:rPr>
          <w:rFonts w:cs="Times New Roman"/>
          <w:b/>
          <w:bCs/>
          <w:sz w:val="20"/>
          <w:szCs w:val="20"/>
        </w:rPr>
      </w:pPr>
      <w:r w:rsidRPr="005E167C">
        <w:rPr>
          <w:rStyle w:val="a2"/>
          <w:rFonts w:cs="Times New Roman"/>
          <w:sz w:val="20"/>
          <w:szCs w:val="20"/>
        </w:rPr>
        <w:lastRenderedPageBreak/>
        <w:t xml:space="preserve">Helen Cooper, Lara Jakes, Michael D. Shear, and Michael Crowley, “In Afghan Withdrawal, a Biden Doctrine Surfaces,” </w:t>
      </w:r>
      <w:r w:rsidRPr="005E167C">
        <w:rPr>
          <w:rStyle w:val="a2"/>
          <w:rFonts w:cs="Times New Roman"/>
          <w:i/>
          <w:iCs/>
          <w:sz w:val="20"/>
          <w:szCs w:val="20"/>
        </w:rPr>
        <w:t>The New York Times</w:t>
      </w:r>
      <w:r w:rsidRPr="005E167C">
        <w:rPr>
          <w:rStyle w:val="a2"/>
          <w:rFonts w:cs="Times New Roman"/>
          <w:sz w:val="20"/>
          <w:szCs w:val="20"/>
        </w:rPr>
        <w:t xml:space="preserve"> (September 4, 2021).  </w:t>
      </w:r>
      <w:hyperlink r:id="rId70" w:history="1">
        <w:r w:rsidR="00612DEA" w:rsidRPr="005E167C">
          <w:rPr>
            <w:rStyle w:val="Hyperlink3"/>
            <w:rFonts w:eastAsia="Arial Unicode MS"/>
            <w:sz w:val="20"/>
            <w:szCs w:val="20"/>
          </w:rPr>
          <w:t>https://www.nytimes.com/2021/09/04/us/politics/biden-doctrine-afghanistan-foreign-policy.html</w:t>
        </w:r>
      </w:hyperlink>
    </w:p>
    <w:p w14:paraId="3AD63CD2" w14:textId="77777777" w:rsidR="00612DEA" w:rsidRPr="005E167C" w:rsidRDefault="008045DE">
      <w:pPr>
        <w:pStyle w:val="ListParagraph"/>
        <w:numPr>
          <w:ilvl w:val="0"/>
          <w:numId w:val="14"/>
        </w:numPr>
        <w:rPr>
          <w:rFonts w:cs="Times New Roman"/>
          <w:b/>
          <w:bCs/>
          <w:sz w:val="20"/>
          <w:szCs w:val="20"/>
        </w:rPr>
      </w:pPr>
      <w:r w:rsidRPr="005E167C">
        <w:rPr>
          <w:rStyle w:val="a2"/>
          <w:rFonts w:cs="Times New Roman"/>
          <w:sz w:val="20"/>
          <w:szCs w:val="20"/>
        </w:rPr>
        <w:t xml:space="preserve">Anne-Marie Slaughter, “It’s Time to Get Honest About the Biden Doctrine,” </w:t>
      </w:r>
      <w:r w:rsidRPr="005E167C">
        <w:rPr>
          <w:rStyle w:val="a2"/>
          <w:rFonts w:cs="Times New Roman"/>
          <w:i/>
          <w:iCs/>
          <w:sz w:val="20"/>
          <w:szCs w:val="20"/>
        </w:rPr>
        <w:t>The New York Times</w:t>
      </w:r>
      <w:r w:rsidRPr="005E167C">
        <w:rPr>
          <w:rStyle w:val="a2"/>
          <w:rFonts w:cs="Times New Roman"/>
          <w:sz w:val="20"/>
          <w:szCs w:val="20"/>
        </w:rPr>
        <w:t xml:space="preserve"> (November 12, 2021). </w:t>
      </w:r>
      <w:hyperlink r:id="rId71" w:history="1">
        <w:r w:rsidR="00612DEA" w:rsidRPr="005E167C">
          <w:rPr>
            <w:rStyle w:val="Hyperlink3"/>
            <w:rFonts w:eastAsia="Arial Unicode MS"/>
            <w:sz w:val="20"/>
            <w:szCs w:val="20"/>
          </w:rPr>
          <w:t>https://www.nytimes.com/2021/11/12/opinion/biden-foreign-policy.html</w:t>
        </w:r>
      </w:hyperlink>
    </w:p>
    <w:p w14:paraId="47E8216D" w14:textId="77777777" w:rsidR="00612DEA" w:rsidRPr="005E167C" w:rsidRDefault="00612DEA">
      <w:pPr>
        <w:pStyle w:val="A1"/>
        <w:rPr>
          <w:rFonts w:cs="Times New Roman"/>
          <w:sz w:val="20"/>
          <w:szCs w:val="20"/>
        </w:rPr>
      </w:pPr>
    </w:p>
    <w:p w14:paraId="2F5723F9" w14:textId="77777777" w:rsidR="00612DEA" w:rsidRPr="005E167C" w:rsidRDefault="008045DE">
      <w:pPr>
        <w:pStyle w:val="A1"/>
        <w:rPr>
          <w:rFonts w:cs="Times New Roman"/>
          <w:i/>
          <w:iCs/>
          <w:sz w:val="20"/>
          <w:szCs w:val="20"/>
        </w:rPr>
      </w:pPr>
      <w:r w:rsidRPr="005E167C">
        <w:rPr>
          <w:rFonts w:cs="Times New Roman"/>
          <w:sz w:val="20"/>
          <w:szCs w:val="20"/>
        </w:rPr>
        <w:t xml:space="preserve">[7] 9/16 </w:t>
      </w:r>
      <w:r w:rsidRPr="005E167C">
        <w:rPr>
          <w:rFonts w:cs="Times New Roman"/>
          <w:i/>
          <w:iCs/>
          <w:sz w:val="20"/>
          <w:szCs w:val="20"/>
        </w:rPr>
        <w:t>Who are We (3) – Plebiscitarian Authoritarianism</w:t>
      </w:r>
    </w:p>
    <w:p w14:paraId="3D0BC4F9" w14:textId="77777777" w:rsidR="00612DEA" w:rsidRPr="005E167C" w:rsidRDefault="008045DE">
      <w:pPr>
        <w:pStyle w:val="ListParagraph"/>
        <w:numPr>
          <w:ilvl w:val="0"/>
          <w:numId w:val="14"/>
        </w:numPr>
        <w:rPr>
          <w:rFonts w:cs="Times New Roman"/>
          <w:sz w:val="20"/>
          <w:szCs w:val="20"/>
        </w:rPr>
      </w:pPr>
      <w:r w:rsidRPr="005E167C">
        <w:rPr>
          <w:rFonts w:cs="Times New Roman"/>
          <w:sz w:val="20"/>
          <w:szCs w:val="20"/>
        </w:rPr>
        <w:t xml:space="preserve">Jonathan Kirshner, “America, America,” </w:t>
      </w:r>
      <w:r w:rsidRPr="005E167C">
        <w:rPr>
          <w:rFonts w:cs="Times New Roman"/>
          <w:i/>
          <w:iCs/>
          <w:sz w:val="20"/>
          <w:szCs w:val="20"/>
        </w:rPr>
        <w:t xml:space="preserve">Los Angeles Review of Books </w:t>
      </w:r>
      <w:r w:rsidRPr="005E167C">
        <w:rPr>
          <w:rFonts w:cs="Times New Roman"/>
          <w:sz w:val="20"/>
          <w:szCs w:val="20"/>
        </w:rPr>
        <w:t xml:space="preserve">(January 2017). </w:t>
      </w:r>
      <w:hyperlink r:id="rId72" w:history="1">
        <w:r w:rsidR="00612DEA" w:rsidRPr="005E167C">
          <w:rPr>
            <w:rStyle w:val="Hyperlink"/>
            <w:rFonts w:cs="Times New Roman"/>
            <w:sz w:val="20"/>
            <w:szCs w:val="20"/>
          </w:rPr>
          <w:t>https://lareviewofbooks.org/blog/essays/america-america/</w:t>
        </w:r>
      </w:hyperlink>
      <w:bookmarkStart w:id="21" w:name="_Hlk47190131"/>
    </w:p>
    <w:p w14:paraId="0790632C" w14:textId="77777777" w:rsidR="00612DEA" w:rsidRPr="005E167C" w:rsidRDefault="008045DE">
      <w:pPr>
        <w:pStyle w:val="ListParagraph"/>
        <w:numPr>
          <w:ilvl w:val="0"/>
          <w:numId w:val="14"/>
        </w:numPr>
        <w:rPr>
          <w:rFonts w:cs="Times New Roman"/>
          <w:i/>
          <w:iCs/>
          <w:sz w:val="20"/>
          <w:szCs w:val="20"/>
        </w:rPr>
      </w:pPr>
      <w:r w:rsidRPr="005E167C">
        <w:rPr>
          <w:rStyle w:val="a2"/>
          <w:rFonts w:cs="Times New Roman"/>
          <w:sz w:val="20"/>
          <w:szCs w:val="20"/>
        </w:rPr>
        <w:t xml:space="preserve">Suzanne Mettler and Robert C. Lieberman, </w:t>
      </w:r>
      <w:r w:rsidRPr="005E167C">
        <w:rPr>
          <w:rStyle w:val="a2"/>
          <w:rFonts w:cs="Times New Roman"/>
          <w:sz w:val="20"/>
          <w:szCs w:val="20"/>
          <w:rtl/>
          <w:lang w:val="ar-SA"/>
        </w:rPr>
        <w:t>“</w:t>
      </w:r>
      <w:r w:rsidRPr="005E167C">
        <w:rPr>
          <w:rStyle w:val="a2"/>
          <w:rFonts w:cs="Times New Roman"/>
          <w:sz w:val="20"/>
          <w:szCs w:val="20"/>
        </w:rPr>
        <w:t xml:space="preserve">The Fragile Republic: American Democracy Has Never Faced So Many Threats All at Once,” </w:t>
      </w:r>
      <w:r w:rsidRPr="005E167C">
        <w:rPr>
          <w:rStyle w:val="a2"/>
          <w:rFonts w:cs="Times New Roman"/>
          <w:i/>
          <w:iCs/>
          <w:sz w:val="20"/>
          <w:szCs w:val="20"/>
        </w:rPr>
        <w:t>Foreign Affairs</w:t>
      </w:r>
      <w:r w:rsidRPr="005E167C">
        <w:rPr>
          <w:rStyle w:val="a2"/>
          <w:rFonts w:cs="Times New Roman"/>
          <w:sz w:val="20"/>
          <w:szCs w:val="20"/>
        </w:rPr>
        <w:t xml:space="preserve"> (September/October 2020): 182-95. </w:t>
      </w:r>
      <w:hyperlink r:id="rId73" w:history="1">
        <w:r w:rsidR="00612DEA" w:rsidRPr="005E167C">
          <w:rPr>
            <w:rStyle w:val="Hyperlink2"/>
            <w:rFonts w:cs="Times New Roman"/>
            <w:sz w:val="20"/>
            <w:szCs w:val="20"/>
          </w:rPr>
          <w:t>https://www.foreignaffairs.com/articles/united-states/2020-08-07/democracy-fragile-republic</w:t>
        </w:r>
      </w:hyperlink>
      <w:r w:rsidRPr="005E167C">
        <w:rPr>
          <w:rStyle w:val="a2"/>
          <w:rFonts w:cs="Times New Roman"/>
          <w:sz w:val="20"/>
          <w:szCs w:val="20"/>
        </w:rPr>
        <w:t xml:space="preserve"> </w:t>
      </w:r>
      <w:bookmarkEnd w:id="21"/>
    </w:p>
    <w:p w14:paraId="493932E0" w14:textId="77777777" w:rsidR="00612DEA" w:rsidRPr="005E167C" w:rsidRDefault="008045DE">
      <w:pPr>
        <w:pStyle w:val="ListParagraph"/>
        <w:numPr>
          <w:ilvl w:val="0"/>
          <w:numId w:val="14"/>
        </w:numPr>
        <w:rPr>
          <w:rFonts w:cs="Times New Roman"/>
          <w:i/>
          <w:iCs/>
          <w:sz w:val="20"/>
          <w:szCs w:val="20"/>
        </w:rPr>
      </w:pPr>
      <w:r w:rsidRPr="005E167C">
        <w:rPr>
          <w:rFonts w:cs="Times New Roman"/>
          <w:sz w:val="20"/>
          <w:szCs w:val="20"/>
        </w:rPr>
        <w:t xml:space="preserve">Steven Levitski and Lucan A. Way, “The Path to American Authoritarianism,” </w:t>
      </w:r>
      <w:r w:rsidRPr="005E167C">
        <w:rPr>
          <w:rFonts w:cs="Times New Roman"/>
          <w:i/>
          <w:iCs/>
          <w:sz w:val="20"/>
          <w:szCs w:val="20"/>
        </w:rPr>
        <w:t>Foreign Affairs</w:t>
      </w:r>
      <w:r w:rsidRPr="005E167C">
        <w:rPr>
          <w:rFonts w:cs="Times New Roman"/>
          <w:sz w:val="20"/>
          <w:szCs w:val="20"/>
        </w:rPr>
        <w:t xml:space="preserve"> (March/April 2025): 36-51. </w:t>
      </w:r>
      <w:hyperlink r:id="rId74" w:history="1">
        <w:r w:rsidR="00612DEA" w:rsidRPr="005E167C">
          <w:rPr>
            <w:rStyle w:val="Hyperlink"/>
            <w:rFonts w:cs="Times New Roman"/>
            <w:sz w:val="20"/>
            <w:szCs w:val="20"/>
          </w:rPr>
          <w:t>https://www.foreignaffairs.com/united-states/path-american-authoritarianism-trump</w:t>
        </w:r>
      </w:hyperlink>
    </w:p>
    <w:p w14:paraId="32619571" w14:textId="77777777" w:rsidR="00612DEA" w:rsidRPr="005E167C" w:rsidRDefault="008045DE">
      <w:pPr>
        <w:pStyle w:val="ListParagraph"/>
        <w:numPr>
          <w:ilvl w:val="0"/>
          <w:numId w:val="14"/>
        </w:numPr>
        <w:rPr>
          <w:rFonts w:cs="Times New Roman"/>
          <w:i/>
          <w:iCs/>
          <w:sz w:val="20"/>
          <w:szCs w:val="20"/>
        </w:rPr>
      </w:pPr>
      <w:r w:rsidRPr="005E167C">
        <w:rPr>
          <w:rFonts w:cs="Times New Roman"/>
          <w:sz w:val="20"/>
          <w:szCs w:val="20"/>
        </w:rPr>
        <w:t xml:space="preserve">Larry M. Bartels, “The Populist Phantom,” </w:t>
      </w:r>
      <w:r w:rsidRPr="005E167C">
        <w:rPr>
          <w:rFonts w:cs="Times New Roman"/>
          <w:i/>
          <w:iCs/>
          <w:sz w:val="20"/>
          <w:szCs w:val="20"/>
        </w:rPr>
        <w:t>Foreign Affairs</w:t>
      </w:r>
      <w:r w:rsidRPr="005E167C">
        <w:rPr>
          <w:rFonts w:cs="Times New Roman"/>
          <w:sz w:val="20"/>
          <w:szCs w:val="20"/>
        </w:rPr>
        <w:t xml:space="preserve"> (November/December 2024): 108-25. </w:t>
      </w:r>
      <w:hyperlink r:id="rId75" w:history="1">
        <w:r w:rsidR="00612DEA" w:rsidRPr="005E167C">
          <w:rPr>
            <w:rStyle w:val="Hyperlink"/>
            <w:rFonts w:cs="Times New Roman"/>
            <w:sz w:val="20"/>
            <w:szCs w:val="20"/>
          </w:rPr>
          <w:t>https://www.foreignaffairs.com/united-states/populist-phantom-threat-democracy-bartels</w:t>
        </w:r>
      </w:hyperlink>
    </w:p>
    <w:p w14:paraId="64AED043" w14:textId="77777777" w:rsidR="00612DEA" w:rsidRPr="005E167C" w:rsidRDefault="008045DE">
      <w:pPr>
        <w:pStyle w:val="ListParagraph"/>
        <w:numPr>
          <w:ilvl w:val="0"/>
          <w:numId w:val="14"/>
        </w:numPr>
        <w:rPr>
          <w:rFonts w:cs="Times New Roman"/>
          <w:i/>
          <w:iCs/>
          <w:sz w:val="20"/>
          <w:szCs w:val="20"/>
        </w:rPr>
      </w:pPr>
      <w:r w:rsidRPr="005E167C">
        <w:rPr>
          <w:rFonts w:cs="Times New Roman"/>
          <w:sz w:val="20"/>
          <w:szCs w:val="20"/>
        </w:rPr>
        <w:t xml:space="preserve">Larry Diamond, “How to End the Democratic Recession,” </w:t>
      </w:r>
      <w:r w:rsidRPr="005E167C">
        <w:rPr>
          <w:rFonts w:cs="Times New Roman"/>
          <w:i/>
          <w:iCs/>
          <w:sz w:val="20"/>
          <w:szCs w:val="20"/>
        </w:rPr>
        <w:t>Foreign Affairs</w:t>
      </w:r>
      <w:r w:rsidRPr="005E167C">
        <w:rPr>
          <w:rFonts w:cs="Times New Roman"/>
          <w:sz w:val="20"/>
          <w:szCs w:val="20"/>
        </w:rPr>
        <w:t xml:space="preserve"> (November/December 2024): 126-40. </w:t>
      </w:r>
      <w:hyperlink r:id="rId76" w:history="1">
        <w:r w:rsidR="00612DEA" w:rsidRPr="005E167C">
          <w:rPr>
            <w:rStyle w:val="Hyperlink"/>
            <w:rFonts w:cs="Times New Roman"/>
            <w:sz w:val="20"/>
            <w:szCs w:val="20"/>
          </w:rPr>
          <w:t>https://www.foreignaffairs.com/world/how-end-democratic-recession-autocracy-larry-diamond</w:t>
        </w:r>
      </w:hyperlink>
    </w:p>
    <w:p w14:paraId="21788DBB" w14:textId="77777777" w:rsidR="00612DEA" w:rsidRPr="005E167C" w:rsidRDefault="008045DE">
      <w:pPr>
        <w:pStyle w:val="ListParagraph"/>
        <w:numPr>
          <w:ilvl w:val="0"/>
          <w:numId w:val="14"/>
        </w:numPr>
        <w:rPr>
          <w:rFonts w:cs="Times New Roman"/>
          <w:color w:val="auto"/>
          <w:sz w:val="20"/>
          <w:szCs w:val="20"/>
        </w:rPr>
      </w:pPr>
      <w:r w:rsidRPr="005E167C">
        <w:rPr>
          <w:rFonts w:cs="Times New Roman"/>
          <w:sz w:val="20"/>
          <w:szCs w:val="20"/>
        </w:rPr>
        <w:t xml:space="preserve">Robert A. Pape, “Our Own Worst Enemies,” </w:t>
      </w:r>
      <w:r w:rsidRPr="005E167C">
        <w:rPr>
          <w:rFonts w:cs="Times New Roman"/>
          <w:i/>
          <w:iCs/>
          <w:sz w:val="20"/>
          <w:szCs w:val="20"/>
        </w:rPr>
        <w:t>Foreign Affairs</w:t>
      </w:r>
      <w:r w:rsidRPr="005E167C">
        <w:rPr>
          <w:rFonts w:cs="Times New Roman"/>
          <w:sz w:val="20"/>
          <w:szCs w:val="20"/>
        </w:rPr>
        <w:t xml:space="preserve"> (November/December 2024): 141-51. </w:t>
      </w:r>
      <w:hyperlink r:id="rId77" w:history="1">
        <w:r w:rsidR="00612DEA" w:rsidRPr="005E167C">
          <w:rPr>
            <w:rStyle w:val="Hyperlink"/>
            <w:rFonts w:cs="Times New Roman"/>
            <w:sz w:val="20"/>
            <w:szCs w:val="20"/>
          </w:rPr>
          <w:t>https://www.foreignaffairs.com/united-states/political-violence-our-own-worst-enemies-robert-pape</w:t>
        </w:r>
      </w:hyperlink>
    </w:p>
    <w:p w14:paraId="28E20E49" w14:textId="77777777" w:rsidR="00612DEA" w:rsidRPr="005E167C" w:rsidRDefault="008045DE">
      <w:pPr>
        <w:pStyle w:val="ListParagraph"/>
        <w:numPr>
          <w:ilvl w:val="0"/>
          <w:numId w:val="14"/>
        </w:numPr>
        <w:rPr>
          <w:rFonts w:cs="Times New Roman"/>
          <w:color w:val="auto"/>
          <w:sz w:val="20"/>
          <w:szCs w:val="20"/>
        </w:rPr>
      </w:pPr>
      <w:r w:rsidRPr="005E167C">
        <w:rPr>
          <w:rFonts w:cs="Times New Roman"/>
          <w:color w:val="auto"/>
          <w:sz w:val="20"/>
          <w:szCs w:val="20"/>
        </w:rPr>
        <w:t xml:space="preserve">Charles King, “The Antiliberal Revolution: Reading the Philosophers of the New Right,” </w:t>
      </w:r>
      <w:r w:rsidRPr="005E167C">
        <w:rPr>
          <w:rFonts w:cs="Times New Roman"/>
          <w:i/>
          <w:iCs/>
          <w:color w:val="auto"/>
          <w:sz w:val="20"/>
          <w:szCs w:val="20"/>
        </w:rPr>
        <w:t>Foreign Affairs</w:t>
      </w:r>
      <w:r w:rsidRPr="005E167C">
        <w:rPr>
          <w:rFonts w:cs="Times New Roman"/>
          <w:color w:val="auto"/>
          <w:sz w:val="20"/>
          <w:szCs w:val="20"/>
        </w:rPr>
        <w:t xml:space="preserve"> (July/August 2023): 181-189. </w:t>
      </w:r>
      <w:hyperlink r:id="rId78" w:history="1">
        <w:r w:rsidR="00612DEA" w:rsidRPr="005E167C">
          <w:rPr>
            <w:rStyle w:val="Hyperlink"/>
            <w:rFonts w:cs="Times New Roman"/>
            <w:sz w:val="20"/>
            <w:szCs w:val="20"/>
          </w:rPr>
          <w:t>https://www.foreignaffairs.com/reviews/antiliberal-revolution.</w:t>
        </w:r>
      </w:hyperlink>
    </w:p>
    <w:p w14:paraId="034AC7B6" w14:textId="77777777" w:rsidR="00612DEA" w:rsidRPr="005E167C" w:rsidRDefault="008045DE">
      <w:pPr>
        <w:pStyle w:val="ListParagraph"/>
        <w:numPr>
          <w:ilvl w:val="0"/>
          <w:numId w:val="14"/>
        </w:numPr>
        <w:rPr>
          <w:rFonts w:cs="Times New Roman"/>
          <w:color w:val="auto"/>
          <w:sz w:val="20"/>
          <w:szCs w:val="20"/>
        </w:rPr>
      </w:pPr>
      <w:r w:rsidRPr="005E167C">
        <w:rPr>
          <w:rFonts w:cs="Times New Roman"/>
          <w:color w:val="auto"/>
          <w:sz w:val="20"/>
          <w:szCs w:val="20"/>
        </w:rPr>
        <w:t xml:space="preserve">Kim Lane Scheppe and Norman Eisen, “Are We Sleepwalking into Autocracy?” </w:t>
      </w:r>
      <w:r w:rsidRPr="005E167C">
        <w:rPr>
          <w:rFonts w:cs="Times New Roman"/>
          <w:i/>
          <w:iCs/>
          <w:color w:val="auto"/>
          <w:sz w:val="20"/>
          <w:szCs w:val="20"/>
        </w:rPr>
        <w:t>The New York Times</w:t>
      </w:r>
      <w:r w:rsidRPr="005E167C">
        <w:rPr>
          <w:rFonts w:cs="Times New Roman"/>
          <w:color w:val="auto"/>
          <w:sz w:val="20"/>
          <w:szCs w:val="20"/>
        </w:rPr>
        <w:t xml:space="preserve"> (January 18, 2025): A22. https://www.nytimes.com/2025/01/15/opinion/trump-democracy-autocracy.html.</w:t>
      </w:r>
    </w:p>
    <w:p w14:paraId="66DC45A4" w14:textId="77777777" w:rsidR="00612DEA" w:rsidRPr="005E167C" w:rsidRDefault="008045DE">
      <w:pPr>
        <w:pStyle w:val="ListParagraph"/>
        <w:numPr>
          <w:ilvl w:val="0"/>
          <w:numId w:val="14"/>
        </w:numPr>
        <w:rPr>
          <w:rFonts w:cs="Times New Roman"/>
          <w:i/>
          <w:iCs/>
          <w:sz w:val="20"/>
          <w:szCs w:val="20"/>
        </w:rPr>
      </w:pPr>
      <w:r w:rsidRPr="005E167C">
        <w:rPr>
          <w:rFonts w:cs="Times New Roman"/>
          <w:color w:val="auto"/>
          <w:sz w:val="20"/>
          <w:szCs w:val="20"/>
        </w:rPr>
        <w:t>Tyler McBrien, “What Is ‘State Capture’</w:t>
      </w:r>
      <w:r w:rsidRPr="005E167C">
        <w:rPr>
          <w:rFonts w:eastAsia="Microsoft YaHei UI" w:cs="Times New Roman"/>
          <w:sz w:val="20"/>
          <w:szCs w:val="20"/>
        </w:rPr>
        <w:t xml:space="preserve">? A Warnings for Americans,” </w:t>
      </w:r>
      <w:r w:rsidRPr="005E167C">
        <w:rPr>
          <w:rFonts w:eastAsia="Microsoft YaHei UI" w:cs="Times New Roman"/>
          <w:i/>
          <w:iCs/>
          <w:sz w:val="20"/>
          <w:szCs w:val="20"/>
        </w:rPr>
        <w:t>The New York Times</w:t>
      </w:r>
      <w:r w:rsidRPr="005E167C">
        <w:rPr>
          <w:rFonts w:eastAsia="Microsoft YaHei UI" w:cs="Times New Roman"/>
          <w:sz w:val="20"/>
          <w:szCs w:val="20"/>
        </w:rPr>
        <w:t xml:space="preserve"> (February 8, 2025): A18. </w:t>
      </w:r>
      <w:hyperlink r:id="rId79" w:history="1">
        <w:r w:rsidR="00612DEA" w:rsidRPr="005E167C">
          <w:rPr>
            <w:rStyle w:val="Hyperlink"/>
            <w:rFonts w:eastAsia="Microsoft YaHei UI" w:cs="Times New Roman"/>
            <w:sz w:val="20"/>
            <w:szCs w:val="20"/>
          </w:rPr>
          <w:t>https://www.nytimes.com/2025/02/05/opinion/elon-musk-donald-trump-government.html</w:t>
        </w:r>
      </w:hyperlink>
      <w:r w:rsidRPr="005E167C">
        <w:rPr>
          <w:rFonts w:eastAsia="Microsoft YaHei UI" w:cs="Times New Roman"/>
          <w:sz w:val="20"/>
          <w:szCs w:val="20"/>
        </w:rPr>
        <w:t>.</w:t>
      </w:r>
    </w:p>
    <w:p w14:paraId="2B688B15" w14:textId="77777777" w:rsidR="00612DEA" w:rsidRPr="005E167C" w:rsidRDefault="008045DE">
      <w:pPr>
        <w:pStyle w:val="ListParagraph"/>
        <w:numPr>
          <w:ilvl w:val="0"/>
          <w:numId w:val="14"/>
        </w:numPr>
        <w:rPr>
          <w:rFonts w:cs="Times New Roman"/>
          <w:i/>
          <w:iCs/>
          <w:sz w:val="20"/>
          <w:szCs w:val="20"/>
        </w:rPr>
      </w:pPr>
      <w:r w:rsidRPr="005E167C">
        <w:rPr>
          <w:rFonts w:cs="Times New Roman"/>
          <w:sz w:val="20"/>
          <w:szCs w:val="20"/>
        </w:rPr>
        <w:t xml:space="preserve">David Brooks, “How Trump Will Fail,” </w:t>
      </w:r>
      <w:r w:rsidRPr="005E167C">
        <w:rPr>
          <w:rFonts w:cs="Times New Roman"/>
          <w:i/>
          <w:iCs/>
          <w:sz w:val="20"/>
          <w:szCs w:val="20"/>
        </w:rPr>
        <w:t>The New York Times</w:t>
      </w:r>
      <w:r w:rsidRPr="005E167C">
        <w:rPr>
          <w:rFonts w:cs="Times New Roman"/>
          <w:sz w:val="20"/>
          <w:szCs w:val="20"/>
        </w:rPr>
        <w:t xml:space="preserve"> (January 23, 2025). </w:t>
      </w:r>
      <w:hyperlink r:id="rId80" w:history="1">
        <w:r w:rsidR="00612DEA" w:rsidRPr="005E167C">
          <w:rPr>
            <w:rStyle w:val="Hyperlink"/>
            <w:rFonts w:cs="Times New Roman"/>
            <w:sz w:val="20"/>
            <w:szCs w:val="20"/>
          </w:rPr>
          <w:t>https://www.nytimes.com/2025/01/23/opinion/trump-mckinley-populism.html</w:t>
        </w:r>
      </w:hyperlink>
      <w:r w:rsidRPr="005E167C">
        <w:rPr>
          <w:rFonts w:cs="Times New Roman"/>
          <w:sz w:val="20"/>
          <w:szCs w:val="20"/>
        </w:rPr>
        <w:t xml:space="preserve">. </w:t>
      </w:r>
    </w:p>
    <w:p w14:paraId="64AC81B0" w14:textId="77777777" w:rsidR="00612DEA" w:rsidRPr="005E167C" w:rsidRDefault="00612DEA">
      <w:pPr>
        <w:pStyle w:val="A1"/>
        <w:rPr>
          <w:rStyle w:val="a2"/>
          <w:rFonts w:cs="Times New Roman"/>
          <w:b/>
          <w:bCs/>
          <w:sz w:val="20"/>
          <w:szCs w:val="20"/>
        </w:rPr>
      </w:pPr>
    </w:p>
    <w:p w14:paraId="48F82DB4" w14:textId="77777777" w:rsidR="00612DEA" w:rsidRPr="005E167C" w:rsidRDefault="008045DE">
      <w:pPr>
        <w:pStyle w:val="A1"/>
        <w:rPr>
          <w:rStyle w:val="a2"/>
          <w:rFonts w:cs="Times New Roman"/>
          <w:b/>
          <w:bCs/>
          <w:sz w:val="20"/>
          <w:szCs w:val="20"/>
        </w:rPr>
      </w:pPr>
      <w:bookmarkStart w:id="22" w:name="_Hlk204261284"/>
      <w:bookmarkStart w:id="23" w:name="_Hlk204261864"/>
      <w:r w:rsidRPr="005E167C">
        <w:rPr>
          <w:rStyle w:val="a2"/>
          <w:rFonts w:cs="Times New Roman"/>
          <w:b/>
          <w:bCs/>
          <w:sz w:val="20"/>
          <w:szCs w:val="20"/>
        </w:rPr>
        <w:t xml:space="preserve">CONTROVERSY 7: THE (RE)TURN (OF)TO AUTHORITARIANISM </w:t>
      </w:r>
    </w:p>
    <w:p w14:paraId="73FE3A63" w14:textId="77777777" w:rsidR="00612DEA" w:rsidRPr="005E167C" w:rsidRDefault="008045DE">
      <w:pPr>
        <w:pStyle w:val="A1"/>
        <w:rPr>
          <w:rStyle w:val="a2"/>
          <w:rFonts w:cs="Times New Roman"/>
          <w:sz w:val="20"/>
          <w:szCs w:val="20"/>
        </w:rPr>
      </w:pPr>
      <w:r w:rsidRPr="005E167C">
        <w:rPr>
          <w:rStyle w:val="a2"/>
          <w:rFonts w:cs="Times New Roman"/>
          <w:sz w:val="20"/>
          <w:szCs w:val="20"/>
        </w:rPr>
        <w:t>[consider also the readings for class #7]</w:t>
      </w:r>
    </w:p>
    <w:p w14:paraId="7B12ECA9" w14:textId="77777777" w:rsidR="00612DEA" w:rsidRPr="005E167C" w:rsidRDefault="008045DE">
      <w:pPr>
        <w:pStyle w:val="A1"/>
        <w:numPr>
          <w:ilvl w:val="0"/>
          <w:numId w:val="15"/>
        </w:numPr>
        <w:rPr>
          <w:rFonts w:cs="Times New Roman"/>
          <w:sz w:val="20"/>
          <w:szCs w:val="20"/>
        </w:rPr>
      </w:pPr>
      <w:r w:rsidRPr="005E167C">
        <w:rPr>
          <w:rStyle w:val="a2"/>
          <w:rFonts w:cs="Times New Roman"/>
          <w:sz w:val="20"/>
          <w:szCs w:val="20"/>
        </w:rPr>
        <w:t xml:space="preserve">Azar Gat, </w:t>
      </w:r>
      <w:r w:rsidRPr="005E167C">
        <w:rPr>
          <w:rStyle w:val="a2"/>
          <w:rFonts w:cs="Times New Roman"/>
          <w:sz w:val="20"/>
          <w:szCs w:val="20"/>
          <w:rtl/>
          <w:lang w:val="ar-SA"/>
        </w:rPr>
        <w:t>“</w:t>
      </w:r>
      <w:r w:rsidRPr="005E167C">
        <w:rPr>
          <w:rStyle w:val="a2"/>
          <w:rFonts w:cs="Times New Roman"/>
          <w:sz w:val="20"/>
          <w:szCs w:val="20"/>
        </w:rPr>
        <w:t xml:space="preserve">The Return of Authoritarian Great Powers,” </w:t>
      </w:r>
      <w:r w:rsidRPr="005E167C">
        <w:rPr>
          <w:rStyle w:val="a2"/>
          <w:rFonts w:cs="Times New Roman"/>
          <w:i/>
          <w:iCs/>
          <w:sz w:val="20"/>
          <w:szCs w:val="20"/>
        </w:rPr>
        <w:t>Foreign Affairs</w:t>
      </w:r>
      <w:r w:rsidRPr="005E167C">
        <w:rPr>
          <w:rStyle w:val="a2"/>
          <w:rFonts w:cs="Times New Roman"/>
          <w:sz w:val="20"/>
          <w:szCs w:val="20"/>
        </w:rPr>
        <w:t xml:space="preserve"> 86, 4 (July/August 2007): 59-71.  </w:t>
      </w:r>
      <w:hyperlink r:id="rId81" w:history="1">
        <w:r w:rsidR="00612DEA" w:rsidRPr="005E167C">
          <w:rPr>
            <w:rStyle w:val="Hyperlink2"/>
            <w:rFonts w:cs="Times New Roman"/>
            <w:sz w:val="20"/>
            <w:szCs w:val="20"/>
          </w:rPr>
          <w:t>https://www.foreignaffairs.com/articles/china/2007-07-01/return-authoritarian-great-powers</w:t>
        </w:r>
      </w:hyperlink>
    </w:p>
    <w:p w14:paraId="200E039C" w14:textId="77777777" w:rsidR="00612DEA" w:rsidRPr="005E167C" w:rsidRDefault="008045DE">
      <w:pPr>
        <w:pStyle w:val="ListParagraph"/>
        <w:numPr>
          <w:ilvl w:val="0"/>
          <w:numId w:val="16"/>
        </w:numPr>
        <w:rPr>
          <w:rFonts w:cs="Times New Roman"/>
          <w:i/>
          <w:iCs/>
          <w:sz w:val="20"/>
          <w:szCs w:val="20"/>
        </w:rPr>
      </w:pPr>
      <w:r w:rsidRPr="005E167C">
        <w:rPr>
          <w:rStyle w:val="a2"/>
          <w:rFonts w:cs="Times New Roman"/>
          <w:sz w:val="20"/>
          <w:szCs w:val="20"/>
        </w:rPr>
        <w:t xml:space="preserve">“Which Way Is History Marching? Debating the Authoritarian Revival” (with contributions by Azar Gat, Deudney and Ikenberry and Inglehart and Welzel), </w:t>
      </w:r>
      <w:r w:rsidRPr="005E167C">
        <w:rPr>
          <w:rFonts w:cs="Times New Roman"/>
          <w:i/>
          <w:iCs/>
          <w:sz w:val="20"/>
          <w:szCs w:val="20"/>
        </w:rPr>
        <w:t xml:space="preserve">Foreign Affairs </w:t>
      </w:r>
      <w:r w:rsidRPr="005E167C">
        <w:rPr>
          <w:rStyle w:val="a2"/>
          <w:rFonts w:cs="Times New Roman"/>
          <w:sz w:val="20"/>
          <w:szCs w:val="20"/>
        </w:rPr>
        <w:t xml:space="preserve">(July/August 2009). </w:t>
      </w:r>
      <w:hyperlink r:id="rId82" w:history="1">
        <w:r w:rsidR="00612DEA" w:rsidRPr="005E167C">
          <w:rPr>
            <w:rStyle w:val="Hyperlink5"/>
            <w:rFonts w:cs="Times New Roman"/>
            <w:sz w:val="20"/>
            <w:szCs w:val="20"/>
          </w:rPr>
          <w:t>https://www.foreignaffairs.com/articles/2009-07-01/which-way-history-marching</w:t>
        </w:r>
      </w:hyperlink>
      <w:r w:rsidRPr="005E167C">
        <w:rPr>
          <w:rFonts w:cs="Times New Roman"/>
          <w:sz w:val="20"/>
          <w:szCs w:val="20"/>
        </w:rPr>
        <w:t xml:space="preserve"> </w:t>
      </w:r>
    </w:p>
    <w:p w14:paraId="54AD4705" w14:textId="77777777" w:rsidR="00612DEA" w:rsidRPr="005E167C" w:rsidRDefault="008045DE">
      <w:pPr>
        <w:pStyle w:val="ListParagraph"/>
        <w:numPr>
          <w:ilvl w:val="0"/>
          <w:numId w:val="16"/>
        </w:numPr>
        <w:rPr>
          <w:rFonts w:cs="Times New Roman"/>
          <w:i/>
          <w:iCs/>
          <w:sz w:val="20"/>
          <w:szCs w:val="20"/>
        </w:rPr>
      </w:pPr>
      <w:r w:rsidRPr="005E167C">
        <w:rPr>
          <w:rStyle w:val="a2"/>
          <w:rFonts w:cs="Times New Roman"/>
          <w:sz w:val="20"/>
          <w:szCs w:val="20"/>
        </w:rPr>
        <w:t xml:space="preserve">Yascha Mounk, </w:t>
      </w:r>
      <w:r w:rsidRPr="005E167C">
        <w:rPr>
          <w:rStyle w:val="a2"/>
          <w:rFonts w:cs="Times New Roman"/>
          <w:sz w:val="20"/>
          <w:szCs w:val="20"/>
          <w:rtl/>
          <w:lang w:val="ar-SA"/>
        </w:rPr>
        <w:t>“</w:t>
      </w:r>
      <w:r w:rsidRPr="005E167C">
        <w:rPr>
          <w:rStyle w:val="a2"/>
          <w:rFonts w:cs="Times New Roman"/>
          <w:sz w:val="20"/>
          <w:szCs w:val="20"/>
        </w:rPr>
        <w:t>The Dictators</w:t>
      </w:r>
      <w:r w:rsidRPr="005E167C">
        <w:rPr>
          <w:rStyle w:val="a2"/>
          <w:rFonts w:cs="Times New Roman"/>
          <w:sz w:val="20"/>
          <w:szCs w:val="20"/>
          <w:rtl/>
          <w:lang w:val="ar-SA"/>
        </w:rPr>
        <w:t xml:space="preserve">’ </w:t>
      </w:r>
      <w:r w:rsidRPr="005E167C">
        <w:rPr>
          <w:rStyle w:val="a2"/>
          <w:rFonts w:cs="Times New Roman"/>
          <w:sz w:val="20"/>
          <w:szCs w:val="20"/>
        </w:rPr>
        <w:t xml:space="preserve">Last Stand,” </w:t>
      </w:r>
      <w:r w:rsidRPr="005E167C">
        <w:rPr>
          <w:rStyle w:val="a2"/>
          <w:rFonts w:cs="Times New Roman"/>
          <w:i/>
          <w:iCs/>
          <w:sz w:val="20"/>
          <w:szCs w:val="20"/>
        </w:rPr>
        <w:t>Foreign Affairs</w:t>
      </w:r>
      <w:r w:rsidRPr="005E167C">
        <w:rPr>
          <w:rStyle w:val="a2"/>
          <w:rFonts w:cs="Times New Roman"/>
          <w:sz w:val="20"/>
          <w:szCs w:val="20"/>
        </w:rPr>
        <w:t xml:space="preserve"> (September/October 2019): 138-48.  </w:t>
      </w:r>
      <w:hyperlink r:id="rId83" w:history="1">
        <w:r w:rsidR="00612DEA" w:rsidRPr="005E167C">
          <w:rPr>
            <w:rStyle w:val="Hyperlink2"/>
            <w:rFonts w:cs="Times New Roman"/>
            <w:sz w:val="20"/>
            <w:szCs w:val="20"/>
          </w:rPr>
          <w:t>https://www.foreignaffairs.com/articles/world/2019-08-12/dictators-last-stand</w:t>
        </w:r>
      </w:hyperlink>
    </w:p>
    <w:p w14:paraId="168A725F" w14:textId="77777777" w:rsidR="00612DEA" w:rsidRPr="005E167C" w:rsidRDefault="008045DE">
      <w:pPr>
        <w:pStyle w:val="ListParagraph"/>
        <w:numPr>
          <w:ilvl w:val="0"/>
          <w:numId w:val="16"/>
        </w:numPr>
        <w:rPr>
          <w:rFonts w:cs="Times New Roman"/>
          <w:i/>
          <w:iCs/>
          <w:sz w:val="20"/>
          <w:szCs w:val="20"/>
        </w:rPr>
      </w:pPr>
      <w:r w:rsidRPr="005E167C">
        <w:rPr>
          <w:rFonts w:cs="Times New Roman"/>
          <w:sz w:val="20"/>
          <w:szCs w:val="20"/>
        </w:rPr>
        <w:t xml:space="preserve">Larry Diamond, “How to End the Democratic Recession: The Fight Against Autocracy Needs a New Playbook,” </w:t>
      </w:r>
      <w:r w:rsidRPr="005E167C">
        <w:rPr>
          <w:rFonts w:cs="Times New Roman"/>
          <w:i/>
          <w:iCs/>
          <w:sz w:val="20"/>
          <w:szCs w:val="20"/>
        </w:rPr>
        <w:t>Foreign Affairs</w:t>
      </w:r>
      <w:r w:rsidRPr="005E167C">
        <w:rPr>
          <w:rFonts w:cs="Times New Roman"/>
          <w:sz w:val="20"/>
          <w:szCs w:val="20"/>
        </w:rPr>
        <w:t xml:space="preserve"> (November/December 2024).  </w:t>
      </w:r>
      <w:hyperlink r:id="rId84" w:history="1">
        <w:r w:rsidR="00612DEA" w:rsidRPr="005E167C">
          <w:rPr>
            <w:rStyle w:val="Hyperlink"/>
            <w:rFonts w:cs="Times New Roman"/>
            <w:sz w:val="20"/>
            <w:szCs w:val="20"/>
          </w:rPr>
          <w:t>https://www.foreignaffairs.com/world/how-end-democratic-recession-autocracy-larry-diamond</w:t>
        </w:r>
      </w:hyperlink>
      <w:r w:rsidRPr="005E167C">
        <w:rPr>
          <w:rFonts w:cs="Times New Roman"/>
          <w:sz w:val="20"/>
          <w:szCs w:val="20"/>
        </w:rPr>
        <w:t xml:space="preserve">. </w:t>
      </w:r>
    </w:p>
    <w:bookmarkEnd w:id="22"/>
    <w:bookmarkEnd w:id="23"/>
    <w:p w14:paraId="58525B09" w14:textId="77777777" w:rsidR="00612DEA" w:rsidRPr="005E167C" w:rsidRDefault="00612DEA">
      <w:pPr>
        <w:pStyle w:val="A1"/>
        <w:rPr>
          <w:rFonts w:cs="Times New Roman"/>
          <w:sz w:val="20"/>
          <w:szCs w:val="20"/>
        </w:rPr>
      </w:pPr>
    </w:p>
    <w:p w14:paraId="6A7B4EC5" w14:textId="77777777" w:rsidR="00612DEA" w:rsidRPr="005E167C" w:rsidRDefault="008045DE">
      <w:pPr>
        <w:pStyle w:val="A1"/>
        <w:rPr>
          <w:rStyle w:val="a2"/>
          <w:rFonts w:cs="Times New Roman"/>
          <w:i/>
          <w:iCs/>
          <w:sz w:val="20"/>
          <w:szCs w:val="20"/>
        </w:rPr>
      </w:pPr>
      <w:bookmarkStart w:id="24" w:name="_Hlk42159581"/>
      <w:r w:rsidRPr="005E167C">
        <w:rPr>
          <w:rFonts w:cs="Times New Roman"/>
          <w:sz w:val="20"/>
          <w:szCs w:val="20"/>
        </w:rPr>
        <w:t xml:space="preserve">[8] 9/18: </w:t>
      </w:r>
      <w:r w:rsidRPr="005E167C">
        <w:rPr>
          <w:rStyle w:val="a2"/>
          <w:rFonts w:cs="Times New Roman"/>
          <w:i/>
          <w:iCs/>
          <w:sz w:val="20"/>
          <w:szCs w:val="20"/>
        </w:rPr>
        <w:t>The South as Pivot</w:t>
      </w:r>
    </w:p>
    <w:p w14:paraId="1789C7FE" w14:textId="77777777" w:rsidR="00612DEA" w:rsidRPr="005E167C" w:rsidRDefault="008045DE">
      <w:pPr>
        <w:pStyle w:val="A1"/>
        <w:numPr>
          <w:ilvl w:val="0"/>
          <w:numId w:val="17"/>
        </w:numPr>
        <w:rPr>
          <w:rFonts w:cs="Times New Roman"/>
          <w:sz w:val="20"/>
          <w:szCs w:val="20"/>
        </w:rPr>
      </w:pPr>
      <w:r w:rsidRPr="005E167C">
        <w:rPr>
          <w:rStyle w:val="a2"/>
          <w:rFonts w:cs="Times New Roman"/>
          <w:sz w:val="20"/>
          <w:szCs w:val="20"/>
        </w:rPr>
        <w:t xml:space="preserve">Peter Trubowitz, </w:t>
      </w:r>
      <w:r w:rsidRPr="005E167C">
        <w:rPr>
          <w:rStyle w:val="a2"/>
          <w:rFonts w:cs="Times New Roman"/>
          <w:i/>
          <w:iCs/>
          <w:sz w:val="20"/>
          <w:szCs w:val="20"/>
        </w:rPr>
        <w:t>Defining the National Interest: Conflict and Change in American Foreign Policy</w:t>
      </w:r>
      <w:r w:rsidRPr="005E167C">
        <w:rPr>
          <w:rStyle w:val="a2"/>
          <w:rFonts w:cs="Times New Roman"/>
          <w:sz w:val="20"/>
          <w:szCs w:val="20"/>
          <w:lang w:val="nl-NL"/>
        </w:rPr>
        <w:t xml:space="preserve">, pp.1-20. (Canvas) </w:t>
      </w:r>
    </w:p>
    <w:p w14:paraId="1BCA0862" w14:textId="77777777" w:rsidR="00612DEA" w:rsidRPr="005E167C" w:rsidRDefault="008045DE">
      <w:pPr>
        <w:pStyle w:val="ListParagraph"/>
        <w:numPr>
          <w:ilvl w:val="0"/>
          <w:numId w:val="17"/>
        </w:numPr>
        <w:rPr>
          <w:rFonts w:cs="Times New Roman"/>
          <w:sz w:val="20"/>
          <w:szCs w:val="20"/>
        </w:rPr>
      </w:pPr>
      <w:bookmarkStart w:id="25" w:name="_Hlk141864013"/>
      <w:r w:rsidRPr="005E167C">
        <w:rPr>
          <w:rFonts w:cs="Times New Roman"/>
          <w:sz w:val="20"/>
          <w:szCs w:val="20"/>
        </w:rPr>
        <w:t xml:space="preserve">“Critical Dialogue” between David A. Bateman, Ira Katznelson and Charles Bullock III, Susan MacManus, Jeremy Mayer and Mark Rozell, </w:t>
      </w:r>
      <w:r w:rsidRPr="005E167C">
        <w:rPr>
          <w:rStyle w:val="a2"/>
          <w:rFonts w:cs="Times New Roman"/>
          <w:i/>
          <w:iCs/>
          <w:sz w:val="20"/>
          <w:szCs w:val="20"/>
        </w:rPr>
        <w:t>Perspectives on Politics</w:t>
      </w:r>
      <w:r w:rsidRPr="005E167C">
        <w:rPr>
          <w:rFonts w:cs="Times New Roman"/>
          <w:sz w:val="20"/>
          <w:szCs w:val="20"/>
        </w:rPr>
        <w:t xml:space="preserve"> (June 2020): 557-62.</w:t>
      </w:r>
      <w:r w:rsidRPr="005E167C">
        <w:rPr>
          <w:rFonts w:cs="Times New Roman"/>
          <w:sz w:val="20"/>
          <w:szCs w:val="20"/>
          <w:lang w:val="zh-CN" w:eastAsia="zh-CN"/>
        </w:rPr>
        <w:t xml:space="preserve"> </w:t>
      </w:r>
    </w:p>
    <w:bookmarkEnd w:id="25"/>
    <w:p w14:paraId="30B0586A" w14:textId="77777777" w:rsidR="00612DEA" w:rsidRPr="005E167C" w:rsidRDefault="008045DE">
      <w:pPr>
        <w:pStyle w:val="ListParagraph"/>
        <w:numPr>
          <w:ilvl w:val="0"/>
          <w:numId w:val="17"/>
        </w:numPr>
        <w:rPr>
          <w:rFonts w:cs="Times New Roman"/>
          <w:sz w:val="20"/>
          <w:szCs w:val="20"/>
        </w:rPr>
      </w:pPr>
      <w:r w:rsidRPr="005E167C">
        <w:rPr>
          <w:rStyle w:val="a2"/>
          <w:rFonts w:cs="Times New Roman"/>
          <w:sz w:val="20"/>
          <w:szCs w:val="20"/>
        </w:rPr>
        <w:t>“Why America is going to look more like Texas,”</w:t>
      </w:r>
      <w:r w:rsidRPr="005E167C">
        <w:rPr>
          <w:rStyle w:val="a2"/>
          <w:rFonts w:cs="Times New Roman"/>
          <w:sz w:val="20"/>
          <w:szCs w:val="20"/>
          <w:lang w:val="zh-TW" w:eastAsia="zh-TW"/>
        </w:rPr>
        <w:t xml:space="preserve"> </w:t>
      </w:r>
      <w:r w:rsidRPr="005E167C">
        <w:rPr>
          <w:rStyle w:val="a2"/>
          <w:rFonts w:cs="Times New Roman"/>
          <w:i/>
          <w:iCs/>
          <w:sz w:val="20"/>
          <w:szCs w:val="20"/>
        </w:rPr>
        <w:t>The Economist</w:t>
      </w:r>
      <w:r w:rsidRPr="005E167C">
        <w:rPr>
          <w:rStyle w:val="a2"/>
          <w:rFonts w:cs="Times New Roman"/>
          <w:sz w:val="20"/>
          <w:szCs w:val="20"/>
        </w:rPr>
        <w:t xml:space="preserve"> (March 16, 2023). </w:t>
      </w:r>
      <w:hyperlink r:id="rId85" w:history="1">
        <w:r w:rsidR="00612DEA" w:rsidRPr="005E167C">
          <w:rPr>
            <w:rStyle w:val="Hyperlink2"/>
            <w:rFonts w:cs="Times New Roman"/>
            <w:sz w:val="20"/>
            <w:szCs w:val="20"/>
          </w:rPr>
          <w:t>https://www.economist.com/leaders/2023/03/16/why-america-is-going-to-look-more-like-texas</w:t>
        </w:r>
      </w:hyperlink>
    </w:p>
    <w:p w14:paraId="783CB8EA" w14:textId="77777777" w:rsidR="00612DEA" w:rsidRPr="005E167C" w:rsidRDefault="008045DE">
      <w:pPr>
        <w:pStyle w:val="ListParagraph"/>
        <w:numPr>
          <w:ilvl w:val="0"/>
          <w:numId w:val="17"/>
        </w:numPr>
        <w:rPr>
          <w:rFonts w:cs="Times New Roman"/>
          <w:sz w:val="20"/>
          <w:szCs w:val="20"/>
        </w:rPr>
      </w:pPr>
      <w:r w:rsidRPr="005E167C">
        <w:rPr>
          <w:rFonts w:cs="Times New Roman"/>
          <w:sz w:val="20"/>
          <w:szCs w:val="20"/>
        </w:rPr>
        <w:t>“The South is fast becoming America’s industrial heartland</w:t>
      </w:r>
      <w:r w:rsidRPr="005E167C">
        <w:rPr>
          <w:rStyle w:val="a2"/>
          <w:rFonts w:cs="Times New Roman"/>
          <w:i/>
          <w:iCs/>
          <w:sz w:val="20"/>
          <w:szCs w:val="20"/>
        </w:rPr>
        <w:t xml:space="preserve">,” The Economist </w:t>
      </w:r>
      <w:r w:rsidRPr="005E167C">
        <w:rPr>
          <w:rFonts w:cs="Times New Roman"/>
          <w:sz w:val="20"/>
          <w:szCs w:val="20"/>
        </w:rPr>
        <w:t xml:space="preserve">(June 12, 2023).  </w:t>
      </w:r>
      <w:hyperlink r:id="rId86" w:history="1">
        <w:r w:rsidR="00612DEA" w:rsidRPr="005E167C">
          <w:rPr>
            <w:rStyle w:val="Hyperlink1"/>
            <w:rFonts w:cs="Times New Roman"/>
            <w:sz w:val="20"/>
            <w:szCs w:val="20"/>
          </w:rPr>
          <w:t>https://www.economist.com/united-states/2023/06/12/the-south-is-fast-becoming-americas-industrial-heartland</w:t>
        </w:r>
      </w:hyperlink>
      <w:r w:rsidRPr="005E167C">
        <w:rPr>
          <w:rFonts w:cs="Times New Roman"/>
          <w:sz w:val="20"/>
          <w:szCs w:val="20"/>
        </w:rPr>
        <w:br/>
      </w:r>
      <w:bookmarkEnd w:id="24"/>
    </w:p>
    <w:p w14:paraId="4C8EE41D" w14:textId="77777777" w:rsidR="00612DEA" w:rsidRPr="005E167C" w:rsidRDefault="008045DE">
      <w:pPr>
        <w:pStyle w:val="A1"/>
        <w:rPr>
          <w:rFonts w:cs="Times New Roman"/>
          <w:sz w:val="20"/>
          <w:szCs w:val="20"/>
          <w:u w:val="single"/>
        </w:rPr>
      </w:pPr>
      <w:r w:rsidRPr="005E167C">
        <w:rPr>
          <w:rFonts w:cs="Times New Roman"/>
          <w:sz w:val="20"/>
          <w:szCs w:val="20"/>
          <w:u w:val="single"/>
        </w:rPr>
        <w:t>9/19 ‘LAB’ SESSION 2: 9:00-10:00am White Hall 106</w:t>
      </w:r>
    </w:p>
    <w:p w14:paraId="20D21729" w14:textId="77777777" w:rsidR="00612DEA" w:rsidRPr="005E167C" w:rsidRDefault="00612DEA">
      <w:pPr>
        <w:rPr>
          <w:sz w:val="20"/>
          <w:szCs w:val="20"/>
        </w:rPr>
      </w:pPr>
    </w:p>
    <w:p w14:paraId="36CF4594" w14:textId="77777777" w:rsidR="00612DEA" w:rsidRPr="005E167C" w:rsidRDefault="008045DE">
      <w:pPr>
        <w:pStyle w:val="A1"/>
        <w:rPr>
          <w:rFonts w:cs="Times New Roman"/>
          <w:sz w:val="20"/>
          <w:szCs w:val="20"/>
        </w:rPr>
      </w:pPr>
      <w:bookmarkStart w:id="26" w:name="_Hlk42161144"/>
      <w:r w:rsidRPr="005E167C">
        <w:rPr>
          <w:rFonts w:cs="Times New Roman"/>
          <w:sz w:val="20"/>
          <w:szCs w:val="20"/>
        </w:rPr>
        <w:t xml:space="preserve">[9] 9/23: </w:t>
      </w:r>
      <w:r w:rsidRPr="005E167C">
        <w:rPr>
          <w:rStyle w:val="a2"/>
          <w:rFonts w:cs="Times New Roman"/>
          <w:i/>
          <w:iCs/>
          <w:sz w:val="20"/>
          <w:szCs w:val="20"/>
        </w:rPr>
        <w:t>American Distinctiveness</w:t>
      </w:r>
    </w:p>
    <w:p w14:paraId="48AD15C2" w14:textId="77777777" w:rsidR="00612DEA" w:rsidRPr="005E167C" w:rsidRDefault="008045DE">
      <w:pPr>
        <w:pStyle w:val="A1"/>
        <w:numPr>
          <w:ilvl w:val="0"/>
          <w:numId w:val="9"/>
        </w:numPr>
        <w:rPr>
          <w:rFonts w:cs="Times New Roman"/>
          <w:sz w:val="20"/>
          <w:szCs w:val="20"/>
        </w:rPr>
      </w:pPr>
      <w:r w:rsidRPr="005E167C">
        <w:rPr>
          <w:rStyle w:val="a2"/>
          <w:rFonts w:cs="Times New Roman"/>
          <w:sz w:val="20"/>
          <w:szCs w:val="20"/>
        </w:rPr>
        <w:t xml:space="preserve">Rogers M. Smith, </w:t>
      </w:r>
      <w:r w:rsidRPr="005E167C">
        <w:rPr>
          <w:rStyle w:val="a2"/>
          <w:rFonts w:cs="Times New Roman"/>
          <w:sz w:val="20"/>
          <w:szCs w:val="20"/>
          <w:rtl/>
          <w:lang w:val="ar-SA"/>
        </w:rPr>
        <w:t>“</w:t>
      </w:r>
      <w:r w:rsidRPr="005E167C">
        <w:rPr>
          <w:rStyle w:val="a2"/>
          <w:rFonts w:cs="Times New Roman"/>
          <w:sz w:val="20"/>
          <w:szCs w:val="20"/>
        </w:rPr>
        <w:t xml:space="preserve">Beyond Tocqueville, Myrdal and Hartz: The Multiple Traditions in America,” </w:t>
      </w:r>
      <w:r w:rsidRPr="005E167C">
        <w:rPr>
          <w:rStyle w:val="a2"/>
          <w:rFonts w:cs="Times New Roman"/>
          <w:i/>
          <w:iCs/>
          <w:sz w:val="20"/>
          <w:szCs w:val="20"/>
        </w:rPr>
        <w:t>American Political Science Review</w:t>
      </w:r>
      <w:r w:rsidRPr="005E167C">
        <w:rPr>
          <w:rStyle w:val="a2"/>
          <w:rFonts w:cs="Times New Roman"/>
          <w:sz w:val="20"/>
          <w:szCs w:val="20"/>
        </w:rPr>
        <w:t xml:space="preserve"> 87, 3 (September 1993): 549-65. </w:t>
      </w:r>
      <w:hyperlink r:id="rId87" w:history="1">
        <w:r w:rsidR="00612DEA" w:rsidRPr="005E167C">
          <w:rPr>
            <w:rStyle w:val="Hyperlink2"/>
            <w:rFonts w:cs="Times New Roman"/>
            <w:sz w:val="20"/>
            <w:szCs w:val="20"/>
          </w:rPr>
          <w:t>https://www.jstor.org/stable/2938735</w:t>
        </w:r>
      </w:hyperlink>
    </w:p>
    <w:p w14:paraId="332888E5" w14:textId="77777777" w:rsidR="00612DEA" w:rsidRPr="005E167C" w:rsidRDefault="008045DE">
      <w:pPr>
        <w:pStyle w:val="ListParagraph"/>
        <w:numPr>
          <w:ilvl w:val="0"/>
          <w:numId w:val="18"/>
        </w:numPr>
        <w:rPr>
          <w:rFonts w:cs="Times New Roman"/>
          <w:color w:val="0000FF"/>
          <w:sz w:val="20"/>
          <w:szCs w:val="20"/>
        </w:rPr>
      </w:pPr>
      <w:r w:rsidRPr="005E167C">
        <w:rPr>
          <w:rStyle w:val="a2"/>
          <w:rFonts w:cs="Times New Roman"/>
          <w:sz w:val="20"/>
          <w:szCs w:val="20"/>
        </w:rPr>
        <w:t xml:space="preserve">Nell Irvin Painter, “What is White America: The Identity Politics of the Majority,” </w:t>
      </w:r>
      <w:r w:rsidRPr="005E167C">
        <w:rPr>
          <w:rStyle w:val="a2"/>
          <w:rFonts w:cs="Times New Roman"/>
          <w:i/>
          <w:iCs/>
          <w:sz w:val="20"/>
          <w:szCs w:val="20"/>
        </w:rPr>
        <w:t>Foreign Affairs</w:t>
      </w:r>
      <w:r w:rsidRPr="005E167C">
        <w:rPr>
          <w:rStyle w:val="a2"/>
          <w:rFonts w:cs="Times New Roman"/>
          <w:sz w:val="20"/>
          <w:szCs w:val="20"/>
        </w:rPr>
        <w:t xml:space="preserve"> 98, 6 (November/December 2019): 177-83. </w:t>
      </w:r>
      <w:hyperlink r:id="rId88" w:history="1">
        <w:r w:rsidR="00612DEA" w:rsidRPr="005E167C">
          <w:rPr>
            <w:rStyle w:val="Hyperlink4"/>
            <w:rFonts w:cs="Times New Roman"/>
            <w:color w:val="0000FF"/>
            <w:sz w:val="20"/>
            <w:szCs w:val="20"/>
          </w:rPr>
          <w:t>https://www.foreignaffairs.com/reviews/review-essay/2019-10-15/what-white-america</w:t>
        </w:r>
      </w:hyperlink>
    </w:p>
    <w:p w14:paraId="351895BB" w14:textId="77777777" w:rsidR="00612DEA" w:rsidRPr="005E167C" w:rsidRDefault="008045DE">
      <w:pPr>
        <w:pStyle w:val="ListParagraph"/>
        <w:numPr>
          <w:ilvl w:val="0"/>
          <w:numId w:val="9"/>
        </w:numPr>
        <w:rPr>
          <w:rFonts w:cs="Times New Roman"/>
          <w:sz w:val="20"/>
          <w:szCs w:val="20"/>
        </w:rPr>
      </w:pPr>
      <w:r w:rsidRPr="005E167C">
        <w:rPr>
          <w:rFonts w:cs="Times New Roman"/>
          <w:sz w:val="20"/>
          <w:szCs w:val="20"/>
        </w:rPr>
        <w:t xml:space="preserve">Michael Kazin, “Trump and American Populism: Old Whine, New Bottles,” </w:t>
      </w:r>
      <w:r w:rsidRPr="005E167C">
        <w:rPr>
          <w:rStyle w:val="a2"/>
          <w:rFonts w:cs="Times New Roman"/>
          <w:i/>
          <w:iCs/>
          <w:sz w:val="20"/>
          <w:szCs w:val="20"/>
        </w:rPr>
        <w:t xml:space="preserve">Foreign Affairs </w:t>
      </w:r>
      <w:r w:rsidRPr="005E167C">
        <w:rPr>
          <w:rFonts w:cs="Times New Roman"/>
          <w:sz w:val="20"/>
          <w:szCs w:val="20"/>
        </w:rPr>
        <w:t xml:space="preserve">(November/December 2016). </w:t>
      </w:r>
      <w:bookmarkEnd w:id="26"/>
      <w:r w:rsidRPr="005E167C">
        <w:rPr>
          <w:rStyle w:val="Hyperlink1"/>
        </w:rPr>
        <w:fldChar w:fldCharType="begin"/>
      </w:r>
      <w:r w:rsidRPr="005E167C">
        <w:rPr>
          <w:rStyle w:val="Hyperlink1"/>
          <w:rFonts w:cs="Times New Roman"/>
          <w:sz w:val="20"/>
          <w:szCs w:val="20"/>
        </w:rPr>
        <w:instrText xml:space="preserve"> HYPERLINK "https://www.foreignaffairs.com/articles/united-states/2016-10-06/trump-and-american-populism"</w:instrText>
      </w:r>
      <w:r w:rsidRPr="005E167C">
        <w:rPr>
          <w:rStyle w:val="Hyperlink1"/>
        </w:rPr>
      </w:r>
      <w:r w:rsidRPr="005E167C">
        <w:rPr>
          <w:rStyle w:val="Hyperlink1"/>
        </w:rPr>
        <w:fldChar w:fldCharType="separate"/>
      </w:r>
      <w:r w:rsidRPr="005E167C">
        <w:rPr>
          <w:rStyle w:val="Hyperlink1"/>
          <w:rFonts w:cs="Times New Roman"/>
          <w:sz w:val="20"/>
          <w:szCs w:val="20"/>
        </w:rPr>
        <w:t>https://www.foreignaffairs.com/articles/united-states/2016-10-06/trump-and-american-populism</w:t>
      </w:r>
      <w:r w:rsidRPr="005E167C">
        <w:rPr>
          <w:rFonts w:cs="Times New Roman"/>
          <w:sz w:val="20"/>
          <w:szCs w:val="20"/>
        </w:rPr>
        <w:fldChar w:fldCharType="end"/>
      </w:r>
    </w:p>
    <w:p w14:paraId="0B34E6ED" w14:textId="77777777" w:rsidR="00612DEA" w:rsidRPr="005E167C" w:rsidRDefault="00612DEA">
      <w:pPr>
        <w:pStyle w:val="A1"/>
        <w:rPr>
          <w:rStyle w:val="a2"/>
          <w:rFonts w:cs="Times New Roman"/>
          <w:b/>
          <w:bCs/>
          <w:sz w:val="20"/>
          <w:szCs w:val="20"/>
        </w:rPr>
      </w:pPr>
    </w:p>
    <w:p w14:paraId="078BCA39" w14:textId="77777777" w:rsidR="00612DEA" w:rsidRPr="005E167C" w:rsidRDefault="00612DEA">
      <w:pPr>
        <w:pStyle w:val="A1"/>
        <w:ind w:left="360"/>
        <w:rPr>
          <w:rFonts w:cs="Times New Roman"/>
          <w:sz w:val="20"/>
          <w:szCs w:val="20"/>
        </w:rPr>
      </w:pPr>
    </w:p>
    <w:p w14:paraId="18D9A20F" w14:textId="77777777" w:rsidR="00612DEA" w:rsidRPr="005E167C" w:rsidRDefault="008045DE">
      <w:pPr>
        <w:pStyle w:val="A1"/>
        <w:rPr>
          <w:rStyle w:val="a2"/>
          <w:rFonts w:cs="Times New Roman"/>
          <w:i/>
          <w:iCs/>
          <w:sz w:val="20"/>
          <w:szCs w:val="20"/>
        </w:rPr>
      </w:pPr>
      <w:bookmarkStart w:id="27" w:name="_Hlk42160556"/>
      <w:r w:rsidRPr="005E167C">
        <w:rPr>
          <w:rFonts w:cs="Times New Roman"/>
          <w:sz w:val="20"/>
          <w:szCs w:val="20"/>
        </w:rPr>
        <w:t xml:space="preserve">[10] 9/25: </w:t>
      </w:r>
      <w:r w:rsidRPr="005E167C">
        <w:rPr>
          <w:rStyle w:val="a2"/>
          <w:rFonts w:cs="Times New Roman"/>
          <w:i/>
          <w:iCs/>
          <w:sz w:val="20"/>
          <w:szCs w:val="20"/>
        </w:rPr>
        <w:t>A State on Steroids? American Imperium</w:t>
      </w:r>
    </w:p>
    <w:p w14:paraId="702AD983" w14:textId="77777777" w:rsidR="00612DEA" w:rsidRPr="005E167C" w:rsidRDefault="008045DE">
      <w:pPr>
        <w:pStyle w:val="A1"/>
        <w:numPr>
          <w:ilvl w:val="0"/>
          <w:numId w:val="19"/>
        </w:numPr>
        <w:rPr>
          <w:rFonts w:cs="Times New Roman"/>
          <w:sz w:val="20"/>
          <w:szCs w:val="20"/>
        </w:rPr>
      </w:pPr>
      <w:r w:rsidRPr="005E167C">
        <w:rPr>
          <w:rStyle w:val="a2"/>
          <w:rFonts w:cs="Times New Roman"/>
          <w:sz w:val="20"/>
          <w:szCs w:val="20"/>
        </w:rPr>
        <w:t xml:space="preserve">Stephen Skowronek, </w:t>
      </w:r>
      <w:r w:rsidRPr="005E167C">
        <w:rPr>
          <w:rStyle w:val="a2"/>
          <w:rFonts w:cs="Times New Roman"/>
          <w:sz w:val="20"/>
          <w:szCs w:val="20"/>
          <w:rtl/>
          <w:lang w:val="ar-SA"/>
        </w:rPr>
        <w:t>“</w:t>
      </w:r>
      <w:r w:rsidRPr="005E167C">
        <w:rPr>
          <w:rStyle w:val="a2"/>
          <w:rFonts w:cs="Times New Roman"/>
          <w:sz w:val="20"/>
          <w:szCs w:val="20"/>
        </w:rPr>
        <w:t xml:space="preserve">What Time Is It?” </w:t>
      </w:r>
      <w:r w:rsidRPr="005E167C">
        <w:rPr>
          <w:rStyle w:val="a2"/>
          <w:rFonts w:cs="Times New Roman"/>
          <w:i/>
          <w:iCs/>
          <w:sz w:val="20"/>
          <w:szCs w:val="20"/>
        </w:rPr>
        <w:t>First Year 2017</w:t>
      </w:r>
      <w:r w:rsidRPr="005E167C">
        <w:rPr>
          <w:rStyle w:val="a2"/>
          <w:rFonts w:cs="Times New Roman"/>
          <w:sz w:val="20"/>
          <w:szCs w:val="20"/>
        </w:rPr>
        <w:t xml:space="preserve"> (n.d.). </w:t>
      </w:r>
      <w:hyperlink r:id="rId89" w:history="1">
        <w:r w:rsidR="00612DEA" w:rsidRPr="005E167C">
          <w:rPr>
            <w:rStyle w:val="Hyperlink2"/>
            <w:rFonts w:cs="Times New Roman"/>
            <w:sz w:val="20"/>
            <w:szCs w:val="20"/>
          </w:rPr>
          <w:t>http://web1.millercenter.org/firstyear2017/essay/what-time-is-it.pdf</w:t>
        </w:r>
      </w:hyperlink>
    </w:p>
    <w:p w14:paraId="36E75C0B" w14:textId="77777777" w:rsidR="00612DEA" w:rsidRPr="005E167C" w:rsidRDefault="008045DE">
      <w:pPr>
        <w:pStyle w:val="A1"/>
        <w:numPr>
          <w:ilvl w:val="0"/>
          <w:numId w:val="19"/>
        </w:numPr>
        <w:rPr>
          <w:rFonts w:cs="Times New Roman"/>
          <w:sz w:val="20"/>
          <w:szCs w:val="20"/>
        </w:rPr>
      </w:pPr>
      <w:r w:rsidRPr="005E167C">
        <w:rPr>
          <w:rStyle w:val="a2"/>
          <w:rFonts w:cs="Times New Roman"/>
          <w:sz w:val="20"/>
          <w:szCs w:val="20"/>
        </w:rPr>
        <w:t xml:space="preserve">Richard Kreitner, </w:t>
      </w:r>
      <w:r w:rsidRPr="005E167C">
        <w:rPr>
          <w:rStyle w:val="a2"/>
          <w:rFonts w:cs="Times New Roman"/>
          <w:sz w:val="20"/>
          <w:szCs w:val="20"/>
          <w:rtl/>
          <w:lang w:val="ar-SA"/>
        </w:rPr>
        <w:t>“</w:t>
      </w:r>
      <w:r w:rsidRPr="005E167C">
        <w:rPr>
          <w:rStyle w:val="a2"/>
          <w:rFonts w:cs="Times New Roman"/>
          <w:sz w:val="20"/>
          <w:szCs w:val="20"/>
        </w:rPr>
        <w:t>What Time Is It? Here</w:t>
      </w:r>
      <w:r w:rsidRPr="005E167C">
        <w:rPr>
          <w:rStyle w:val="a2"/>
          <w:rFonts w:cs="Times New Roman"/>
          <w:sz w:val="20"/>
          <w:szCs w:val="20"/>
          <w:rtl/>
          <w:lang w:val="ar-SA"/>
        </w:rPr>
        <w:t>’</w:t>
      </w:r>
      <w:r w:rsidRPr="005E167C">
        <w:rPr>
          <w:rStyle w:val="a2"/>
          <w:rFonts w:cs="Times New Roman"/>
          <w:sz w:val="20"/>
          <w:szCs w:val="20"/>
        </w:rPr>
        <w:t xml:space="preserve">s What the 2016 Election Tells Us about Obama, Trump and What Comes Next,” </w:t>
      </w:r>
      <w:r w:rsidRPr="005E167C">
        <w:rPr>
          <w:rStyle w:val="a2"/>
          <w:rFonts w:cs="Times New Roman"/>
          <w:i/>
          <w:iCs/>
          <w:sz w:val="20"/>
          <w:szCs w:val="20"/>
        </w:rPr>
        <w:t xml:space="preserve">The Nation </w:t>
      </w:r>
      <w:r w:rsidRPr="005E167C">
        <w:rPr>
          <w:rStyle w:val="a2"/>
          <w:rFonts w:cs="Times New Roman"/>
          <w:sz w:val="20"/>
          <w:szCs w:val="20"/>
        </w:rPr>
        <w:t xml:space="preserve">(November 22, 2016). </w:t>
      </w:r>
      <w:hyperlink r:id="rId90" w:history="1">
        <w:r w:rsidR="00612DEA" w:rsidRPr="005E167C">
          <w:rPr>
            <w:rStyle w:val="Hyperlink2"/>
            <w:rFonts w:cs="Times New Roman"/>
            <w:sz w:val="20"/>
            <w:szCs w:val="20"/>
          </w:rPr>
          <w:t>https://www.thenation.com/article/archive/what-time-is-it-heres-what-the-2016-election-tells-us-about-obama-trump-and-what-comes-next/</w:t>
        </w:r>
      </w:hyperlink>
    </w:p>
    <w:p w14:paraId="64C2E9BC" w14:textId="77777777" w:rsidR="00612DEA" w:rsidRPr="005E167C" w:rsidRDefault="008045DE">
      <w:pPr>
        <w:pStyle w:val="ListParagraph"/>
        <w:numPr>
          <w:ilvl w:val="0"/>
          <w:numId w:val="20"/>
        </w:numPr>
        <w:rPr>
          <w:rFonts w:cs="Times New Roman"/>
          <w:i/>
          <w:iCs/>
          <w:sz w:val="20"/>
          <w:szCs w:val="20"/>
        </w:rPr>
      </w:pPr>
      <w:r w:rsidRPr="005E167C">
        <w:rPr>
          <w:rStyle w:val="a2"/>
          <w:rFonts w:cs="Times New Roman"/>
          <w:sz w:val="20"/>
          <w:szCs w:val="20"/>
        </w:rPr>
        <w:t xml:space="preserve">Thomas B. Edsall, “The Fight over How Trump Fits in with the Other 44 Presidents,” </w:t>
      </w:r>
      <w:r w:rsidRPr="005E167C">
        <w:rPr>
          <w:rFonts w:cs="Times New Roman"/>
          <w:i/>
          <w:iCs/>
          <w:sz w:val="20"/>
          <w:szCs w:val="20"/>
        </w:rPr>
        <w:t xml:space="preserve">The New York Times </w:t>
      </w:r>
      <w:r w:rsidRPr="005E167C">
        <w:rPr>
          <w:rStyle w:val="a2"/>
          <w:rFonts w:cs="Times New Roman"/>
          <w:sz w:val="20"/>
          <w:szCs w:val="20"/>
        </w:rPr>
        <w:t xml:space="preserve">(May 15, 2019). </w:t>
      </w:r>
      <w:hyperlink r:id="rId91" w:history="1">
        <w:r w:rsidR="00612DEA" w:rsidRPr="005E167C">
          <w:rPr>
            <w:rStyle w:val="Hyperlink5"/>
            <w:rFonts w:cs="Times New Roman"/>
            <w:sz w:val="20"/>
            <w:szCs w:val="20"/>
          </w:rPr>
          <w:t>https://www.nytimes.com/2019/05/15/opinion/trump-history-presidents.html</w:t>
        </w:r>
      </w:hyperlink>
      <w:r w:rsidRPr="005E167C">
        <w:rPr>
          <w:rStyle w:val="a2"/>
          <w:rFonts w:cs="Times New Roman"/>
          <w:sz w:val="20"/>
          <w:szCs w:val="20"/>
        </w:rPr>
        <w:t xml:space="preserve"> </w:t>
      </w:r>
    </w:p>
    <w:p w14:paraId="248DC60A" w14:textId="77777777" w:rsidR="00612DEA" w:rsidRPr="005E167C" w:rsidRDefault="008045DE">
      <w:pPr>
        <w:pStyle w:val="A1"/>
        <w:numPr>
          <w:ilvl w:val="0"/>
          <w:numId w:val="19"/>
        </w:numPr>
        <w:rPr>
          <w:rFonts w:cs="Times New Roman"/>
          <w:sz w:val="20"/>
          <w:szCs w:val="20"/>
          <w:lang w:val="fr-FR"/>
        </w:rPr>
      </w:pPr>
      <w:r w:rsidRPr="005E167C">
        <w:rPr>
          <w:rStyle w:val="a2"/>
          <w:rFonts w:cs="Times New Roman"/>
          <w:sz w:val="20"/>
          <w:szCs w:val="20"/>
          <w:lang w:val="fr-FR"/>
        </w:rPr>
        <w:t xml:space="preserve">Charles S. Maier, </w:t>
      </w:r>
      <w:r w:rsidRPr="005E167C">
        <w:rPr>
          <w:rStyle w:val="a2"/>
          <w:rFonts w:cs="Times New Roman"/>
          <w:sz w:val="20"/>
          <w:szCs w:val="20"/>
          <w:rtl/>
          <w:lang w:val="ar-SA"/>
        </w:rPr>
        <w:t>“</w:t>
      </w:r>
      <w:r w:rsidRPr="005E167C">
        <w:rPr>
          <w:rStyle w:val="a2"/>
          <w:rFonts w:cs="Times New Roman"/>
          <w:sz w:val="20"/>
          <w:szCs w:val="20"/>
        </w:rPr>
        <w:t xml:space="preserve">America among </w:t>
      </w:r>
      <w:proofErr w:type="gramStart"/>
      <w:r w:rsidRPr="005E167C">
        <w:rPr>
          <w:rStyle w:val="a2"/>
          <w:rFonts w:cs="Times New Roman"/>
          <w:sz w:val="20"/>
          <w:szCs w:val="20"/>
        </w:rPr>
        <w:t>Empires?</w:t>
      </w:r>
      <w:proofErr w:type="gramEnd"/>
      <w:r w:rsidRPr="005E167C">
        <w:rPr>
          <w:rStyle w:val="a2"/>
          <w:rFonts w:cs="Times New Roman"/>
          <w:sz w:val="20"/>
          <w:szCs w:val="20"/>
        </w:rPr>
        <w:t xml:space="preserve"> Imperial Analogues and Imperial Syndromes,” </w:t>
      </w:r>
      <w:r w:rsidRPr="005E167C">
        <w:rPr>
          <w:rStyle w:val="a2"/>
          <w:rFonts w:cs="Times New Roman"/>
          <w:i/>
          <w:iCs/>
          <w:sz w:val="20"/>
          <w:szCs w:val="20"/>
        </w:rPr>
        <w:t>GHI Bulletin</w:t>
      </w:r>
      <w:r w:rsidRPr="005E167C">
        <w:rPr>
          <w:rStyle w:val="a2"/>
          <w:rFonts w:cs="Times New Roman"/>
          <w:sz w:val="20"/>
          <w:szCs w:val="20"/>
        </w:rPr>
        <w:t xml:space="preserve"> 41 (Fall 2007). (Canvas)</w:t>
      </w:r>
      <w:bookmarkEnd w:id="27"/>
    </w:p>
    <w:p w14:paraId="6DF320F5" w14:textId="77777777" w:rsidR="00612DEA" w:rsidRPr="005E167C" w:rsidRDefault="00612DEA">
      <w:pPr>
        <w:pStyle w:val="A1"/>
        <w:rPr>
          <w:rFonts w:cs="Times New Roman"/>
          <w:sz w:val="20"/>
          <w:szCs w:val="20"/>
        </w:rPr>
      </w:pPr>
    </w:p>
    <w:p w14:paraId="2344411B" w14:textId="77777777" w:rsidR="00612DEA" w:rsidRPr="005E167C" w:rsidRDefault="008045DE">
      <w:pPr>
        <w:pStyle w:val="A1"/>
        <w:rPr>
          <w:rStyle w:val="a2"/>
          <w:rFonts w:cs="Times New Roman"/>
          <w:i/>
          <w:iCs/>
          <w:sz w:val="20"/>
          <w:szCs w:val="20"/>
        </w:rPr>
      </w:pPr>
      <w:bookmarkStart w:id="28" w:name="_Hlk42160910"/>
      <w:r w:rsidRPr="005E167C">
        <w:rPr>
          <w:rFonts w:cs="Times New Roman"/>
          <w:sz w:val="20"/>
          <w:szCs w:val="20"/>
        </w:rPr>
        <w:t xml:space="preserve">[11] 9/30: </w:t>
      </w:r>
      <w:r w:rsidRPr="005E167C">
        <w:rPr>
          <w:rStyle w:val="a2"/>
          <w:rFonts w:cs="Times New Roman"/>
          <w:i/>
          <w:iCs/>
          <w:sz w:val="20"/>
          <w:szCs w:val="20"/>
        </w:rPr>
        <w:t>A Nation on Stilts? American Civilization</w:t>
      </w:r>
    </w:p>
    <w:p w14:paraId="0C826415" w14:textId="77777777" w:rsidR="00612DEA" w:rsidRPr="005E167C" w:rsidRDefault="008045DE">
      <w:pPr>
        <w:pStyle w:val="A1"/>
        <w:numPr>
          <w:ilvl w:val="0"/>
          <w:numId w:val="19"/>
        </w:numPr>
        <w:rPr>
          <w:rFonts w:cs="Times New Roman"/>
          <w:i/>
          <w:iCs/>
          <w:sz w:val="20"/>
          <w:szCs w:val="20"/>
        </w:rPr>
      </w:pPr>
      <w:r w:rsidRPr="005E167C">
        <w:rPr>
          <w:rStyle w:val="a2"/>
          <w:rFonts w:cs="Times New Roman"/>
          <w:sz w:val="20"/>
          <w:szCs w:val="20"/>
        </w:rPr>
        <w:t xml:space="preserve">Taesuh Cha, </w:t>
      </w:r>
      <w:r w:rsidRPr="005E167C">
        <w:rPr>
          <w:rStyle w:val="a2"/>
          <w:rFonts w:cs="Times New Roman"/>
          <w:sz w:val="20"/>
          <w:szCs w:val="20"/>
          <w:rtl/>
          <w:lang w:val="ar-SA"/>
        </w:rPr>
        <w:t>“</w:t>
      </w:r>
      <w:r w:rsidRPr="005E167C">
        <w:rPr>
          <w:rStyle w:val="a2"/>
          <w:rFonts w:cs="Times New Roman"/>
          <w:sz w:val="20"/>
          <w:szCs w:val="20"/>
        </w:rPr>
        <w:t xml:space="preserve">The Formation of American Exceptional Identities:  A Three-tier Model of the </w:t>
      </w:r>
      <w:r w:rsidRPr="005E167C">
        <w:rPr>
          <w:rStyle w:val="a2"/>
          <w:rFonts w:cs="Times New Roman"/>
          <w:sz w:val="20"/>
          <w:szCs w:val="20"/>
          <w:rtl/>
          <w:lang w:val="ar-SA"/>
        </w:rPr>
        <w:t>‘</w:t>
      </w:r>
      <w:r w:rsidRPr="005E167C">
        <w:rPr>
          <w:rStyle w:val="a2"/>
          <w:rFonts w:cs="Times New Roman"/>
          <w:sz w:val="20"/>
          <w:szCs w:val="20"/>
        </w:rPr>
        <w:t>Standard of Civilization</w:t>
      </w:r>
      <w:r w:rsidRPr="005E167C">
        <w:rPr>
          <w:rStyle w:val="a2"/>
          <w:rFonts w:cs="Times New Roman"/>
          <w:sz w:val="20"/>
          <w:szCs w:val="20"/>
          <w:rtl/>
          <w:lang w:val="ar-SA"/>
        </w:rPr>
        <w:t xml:space="preserve">’ </w:t>
      </w:r>
      <w:r w:rsidRPr="005E167C">
        <w:rPr>
          <w:rStyle w:val="a2"/>
          <w:rFonts w:cs="Times New Roman"/>
          <w:sz w:val="20"/>
          <w:szCs w:val="20"/>
        </w:rPr>
        <w:t xml:space="preserve">in US Foreign Policy,” </w:t>
      </w:r>
      <w:r w:rsidRPr="005E167C">
        <w:rPr>
          <w:rStyle w:val="a2"/>
          <w:rFonts w:cs="Times New Roman"/>
          <w:i/>
          <w:iCs/>
          <w:sz w:val="20"/>
          <w:szCs w:val="20"/>
        </w:rPr>
        <w:t xml:space="preserve">European Journal of International Relations </w:t>
      </w:r>
      <w:r w:rsidRPr="005E167C">
        <w:rPr>
          <w:rStyle w:val="a2"/>
          <w:rFonts w:cs="Times New Roman"/>
          <w:sz w:val="20"/>
          <w:szCs w:val="20"/>
        </w:rPr>
        <w:t xml:space="preserve">21, 4 (2015). </w:t>
      </w:r>
      <w:hyperlink r:id="rId92" w:history="1">
        <w:r w:rsidR="00612DEA" w:rsidRPr="005E167C">
          <w:rPr>
            <w:rStyle w:val="Hyperlink6"/>
            <w:rFonts w:cs="Times New Roman"/>
            <w:sz w:val="20"/>
            <w:szCs w:val="20"/>
          </w:rPr>
          <w:t>http://journals.sagepub.com/doi/abs/10.1177/1354066114562475?journalCode=ejta</w:t>
        </w:r>
      </w:hyperlink>
    </w:p>
    <w:p w14:paraId="014620BF" w14:textId="77777777" w:rsidR="00612DEA" w:rsidRPr="005E167C" w:rsidRDefault="008045DE">
      <w:pPr>
        <w:pStyle w:val="ListParagraph"/>
        <w:numPr>
          <w:ilvl w:val="0"/>
          <w:numId w:val="19"/>
        </w:numPr>
        <w:rPr>
          <w:rFonts w:cs="Times New Roman"/>
          <w:sz w:val="20"/>
          <w:szCs w:val="20"/>
        </w:rPr>
      </w:pPr>
      <w:r w:rsidRPr="005E167C">
        <w:rPr>
          <w:rFonts w:cs="Times New Roman"/>
          <w:sz w:val="20"/>
          <w:szCs w:val="20"/>
        </w:rPr>
        <w:t xml:space="preserve">Charles A. Kupchan, “The Clash of Exceptionalisms: A New Fight over an Old Idea,” </w:t>
      </w:r>
      <w:r w:rsidRPr="005E167C">
        <w:rPr>
          <w:rStyle w:val="a2"/>
          <w:rFonts w:cs="Times New Roman"/>
          <w:i/>
          <w:iCs/>
          <w:sz w:val="20"/>
          <w:szCs w:val="20"/>
        </w:rPr>
        <w:t>Foreign Affairs</w:t>
      </w:r>
      <w:r w:rsidRPr="005E167C">
        <w:rPr>
          <w:rFonts w:cs="Times New Roman"/>
          <w:sz w:val="20"/>
          <w:szCs w:val="20"/>
        </w:rPr>
        <w:t xml:space="preserve"> (March / April 2018). </w:t>
      </w:r>
      <w:hyperlink r:id="rId93" w:history="1">
        <w:r w:rsidR="00612DEA" w:rsidRPr="005E167C">
          <w:rPr>
            <w:rStyle w:val="Hyperlink1"/>
            <w:rFonts w:cs="Times New Roman"/>
            <w:sz w:val="20"/>
            <w:szCs w:val="20"/>
          </w:rPr>
          <w:t>https://www.foreignaffairs.com/articles/united-states/2018-02-13/clash-exceptionalisms</w:t>
        </w:r>
      </w:hyperlink>
    </w:p>
    <w:p w14:paraId="7A62EBD1" w14:textId="77777777" w:rsidR="00612DEA" w:rsidRPr="005E167C" w:rsidRDefault="008045DE">
      <w:pPr>
        <w:pStyle w:val="ListParagraph"/>
        <w:numPr>
          <w:ilvl w:val="0"/>
          <w:numId w:val="19"/>
        </w:numPr>
        <w:rPr>
          <w:rFonts w:cs="Times New Roman"/>
          <w:sz w:val="20"/>
          <w:szCs w:val="20"/>
        </w:rPr>
      </w:pPr>
      <w:r w:rsidRPr="005E167C">
        <w:rPr>
          <w:rFonts w:cs="Times New Roman"/>
          <w:sz w:val="20"/>
          <w:szCs w:val="20"/>
        </w:rPr>
        <w:t xml:space="preserve">Arsalan Suleman, “Return of the Clash: Operationalizing a Tainted Worldview,” </w:t>
      </w:r>
      <w:r w:rsidRPr="005E167C">
        <w:rPr>
          <w:rStyle w:val="a2"/>
          <w:rFonts w:cs="Times New Roman"/>
          <w:i/>
          <w:iCs/>
          <w:sz w:val="20"/>
          <w:szCs w:val="20"/>
        </w:rPr>
        <w:t>The Washington Quarterly</w:t>
      </w:r>
      <w:r w:rsidRPr="005E167C">
        <w:rPr>
          <w:rFonts w:cs="Times New Roman"/>
          <w:sz w:val="20"/>
          <w:szCs w:val="20"/>
        </w:rPr>
        <w:t xml:space="preserve"> (Winter 2018): 49-70. </w:t>
      </w:r>
      <w:bookmarkEnd w:id="28"/>
      <w:r w:rsidRPr="005E167C">
        <w:rPr>
          <w:rStyle w:val="Hyperlink1"/>
        </w:rPr>
        <w:fldChar w:fldCharType="begin"/>
      </w:r>
      <w:r w:rsidRPr="005E167C">
        <w:rPr>
          <w:rStyle w:val="Hyperlink1"/>
          <w:rFonts w:cs="Times New Roman"/>
          <w:sz w:val="20"/>
          <w:szCs w:val="20"/>
        </w:rPr>
        <w:instrText xml:space="preserve"> HYPERLINK "https://www.tandfonline.com/doi/abs/10.1080/0163660X.2017.1406707?scroll=top&amp;needAccess=true&amp;journalCode=rwaq20"</w:instrText>
      </w:r>
      <w:r w:rsidRPr="005E167C">
        <w:rPr>
          <w:rStyle w:val="Hyperlink1"/>
        </w:rPr>
      </w:r>
      <w:r w:rsidRPr="005E167C">
        <w:rPr>
          <w:rStyle w:val="Hyperlink1"/>
        </w:rPr>
        <w:fldChar w:fldCharType="separate"/>
      </w:r>
      <w:r w:rsidRPr="005E167C">
        <w:rPr>
          <w:rStyle w:val="Hyperlink1"/>
          <w:rFonts w:cs="Times New Roman"/>
          <w:sz w:val="20"/>
          <w:szCs w:val="20"/>
        </w:rPr>
        <w:t>https://www.tandfonline.com/doi/abs/10.1080/0163660X.2017.1406707?scroll=top&amp;needAccess=true&amp;journalCode=rwaq20</w:t>
      </w:r>
      <w:r w:rsidRPr="005E167C">
        <w:rPr>
          <w:rFonts w:cs="Times New Roman"/>
          <w:sz w:val="20"/>
          <w:szCs w:val="20"/>
        </w:rPr>
        <w:fldChar w:fldCharType="end"/>
      </w:r>
    </w:p>
    <w:p w14:paraId="3FFDA61D" w14:textId="77777777" w:rsidR="00612DEA" w:rsidRPr="005E167C" w:rsidRDefault="00612DEA">
      <w:pPr>
        <w:pStyle w:val="A1"/>
        <w:rPr>
          <w:rFonts w:cs="Times New Roman"/>
          <w:sz w:val="20"/>
          <w:szCs w:val="20"/>
        </w:rPr>
      </w:pPr>
    </w:p>
    <w:p w14:paraId="00DA8F37" w14:textId="77777777" w:rsidR="00612DEA" w:rsidRPr="005E167C" w:rsidRDefault="008045DE">
      <w:pPr>
        <w:pStyle w:val="A1"/>
        <w:rPr>
          <w:rFonts w:cs="Times New Roman"/>
          <w:sz w:val="20"/>
          <w:szCs w:val="20"/>
        </w:rPr>
      </w:pPr>
      <w:bookmarkStart w:id="29" w:name="_Hlk42161490"/>
      <w:r w:rsidRPr="005E167C">
        <w:rPr>
          <w:rFonts w:cs="Times New Roman"/>
          <w:sz w:val="20"/>
          <w:szCs w:val="20"/>
        </w:rPr>
        <w:t xml:space="preserve"> [12] 10/02: </w:t>
      </w:r>
      <w:r w:rsidRPr="005E167C">
        <w:rPr>
          <w:rStyle w:val="a2"/>
          <w:rFonts w:cs="Times New Roman"/>
          <w:i/>
          <w:iCs/>
          <w:sz w:val="20"/>
          <w:szCs w:val="20"/>
        </w:rPr>
        <w:t>Americanization and Anti-Americanism</w:t>
      </w:r>
    </w:p>
    <w:p w14:paraId="5BB4DAF0" w14:textId="77777777" w:rsidR="00612DEA" w:rsidRPr="005E167C" w:rsidRDefault="008045DE">
      <w:pPr>
        <w:pStyle w:val="A1"/>
        <w:numPr>
          <w:ilvl w:val="0"/>
          <w:numId w:val="21"/>
        </w:numPr>
        <w:rPr>
          <w:rFonts w:cs="Times New Roman"/>
          <w:sz w:val="20"/>
          <w:szCs w:val="20"/>
          <w:lang w:val="it-IT"/>
        </w:rPr>
      </w:pPr>
      <w:r w:rsidRPr="005E167C">
        <w:rPr>
          <w:rStyle w:val="a2"/>
          <w:rFonts w:cs="Times New Roman"/>
          <w:sz w:val="20"/>
          <w:szCs w:val="20"/>
          <w:lang w:val="it-IT"/>
        </w:rPr>
        <w:t xml:space="preserve">Victoria de Grazia, </w:t>
      </w:r>
      <w:r w:rsidRPr="005E167C">
        <w:rPr>
          <w:rStyle w:val="a2"/>
          <w:rFonts w:cs="Times New Roman"/>
          <w:i/>
          <w:iCs/>
          <w:sz w:val="20"/>
          <w:szCs w:val="20"/>
        </w:rPr>
        <w:t>Irresistible Empire: America</w:t>
      </w:r>
      <w:r w:rsidRPr="005E167C">
        <w:rPr>
          <w:rStyle w:val="a2"/>
          <w:rFonts w:cs="Times New Roman"/>
          <w:sz w:val="20"/>
          <w:szCs w:val="20"/>
          <w:rtl/>
          <w:lang w:val="ar-SA"/>
        </w:rPr>
        <w:t>’</w:t>
      </w:r>
      <w:r w:rsidRPr="005E167C">
        <w:rPr>
          <w:rStyle w:val="a2"/>
          <w:rFonts w:cs="Times New Roman"/>
          <w:i/>
          <w:iCs/>
          <w:sz w:val="20"/>
          <w:szCs w:val="20"/>
        </w:rPr>
        <w:t>s Advance through 20</w:t>
      </w:r>
      <w:r w:rsidRPr="005E167C">
        <w:rPr>
          <w:rStyle w:val="a2"/>
          <w:rFonts w:cs="Times New Roman"/>
          <w:i/>
          <w:iCs/>
          <w:sz w:val="20"/>
          <w:szCs w:val="20"/>
          <w:vertAlign w:val="superscript"/>
        </w:rPr>
        <w:t>th</w:t>
      </w:r>
      <w:r w:rsidRPr="005E167C">
        <w:rPr>
          <w:rStyle w:val="a2"/>
          <w:rFonts w:cs="Times New Roman"/>
          <w:i/>
          <w:iCs/>
          <w:sz w:val="20"/>
          <w:szCs w:val="20"/>
        </w:rPr>
        <w:t>-Century Europe</w:t>
      </w:r>
      <w:r w:rsidRPr="005E167C">
        <w:rPr>
          <w:rStyle w:val="a2"/>
          <w:rFonts w:cs="Times New Roman"/>
          <w:sz w:val="20"/>
          <w:szCs w:val="20"/>
        </w:rPr>
        <w:t xml:space="preserve">, Introduction and Conclusion. (Canvas) </w:t>
      </w:r>
    </w:p>
    <w:p w14:paraId="44401E9A" w14:textId="77777777" w:rsidR="00612DEA" w:rsidRPr="005E167C" w:rsidRDefault="008045DE">
      <w:pPr>
        <w:pStyle w:val="ListParagraph"/>
        <w:numPr>
          <w:ilvl w:val="0"/>
          <w:numId w:val="21"/>
        </w:numPr>
        <w:rPr>
          <w:rFonts w:cs="Times New Roman"/>
          <w:sz w:val="20"/>
          <w:szCs w:val="20"/>
        </w:rPr>
      </w:pPr>
      <w:r w:rsidRPr="005E167C">
        <w:rPr>
          <w:rFonts w:cs="Times New Roman"/>
          <w:sz w:val="20"/>
          <w:szCs w:val="20"/>
        </w:rPr>
        <w:t xml:space="preserve">Peter J. Katzenstein and Robert O. Keohane, eds., </w:t>
      </w:r>
      <w:r w:rsidRPr="005E167C">
        <w:rPr>
          <w:rStyle w:val="a2"/>
          <w:rFonts w:cs="Times New Roman"/>
          <w:i/>
          <w:iCs/>
          <w:sz w:val="20"/>
          <w:szCs w:val="20"/>
        </w:rPr>
        <w:t>Anti-Americanisms in World Politics</w:t>
      </w:r>
      <w:r w:rsidRPr="005E167C">
        <w:rPr>
          <w:rFonts w:cs="Times New Roman"/>
          <w:sz w:val="20"/>
          <w:szCs w:val="20"/>
        </w:rPr>
        <w:t>, pp. 1-6, 306-16.  (Canvas)</w:t>
      </w:r>
      <w:bookmarkEnd w:id="29"/>
    </w:p>
    <w:p w14:paraId="6AE2D116" w14:textId="77777777" w:rsidR="00612DEA" w:rsidRPr="005E167C" w:rsidRDefault="008045DE">
      <w:pPr>
        <w:pStyle w:val="ListParagraph"/>
        <w:numPr>
          <w:ilvl w:val="0"/>
          <w:numId w:val="21"/>
        </w:numPr>
        <w:rPr>
          <w:rFonts w:cs="Times New Roman"/>
          <w:sz w:val="20"/>
          <w:szCs w:val="20"/>
        </w:rPr>
      </w:pPr>
      <w:r w:rsidRPr="005E167C">
        <w:rPr>
          <w:rFonts w:cs="Times New Roman"/>
          <w:sz w:val="20"/>
          <w:szCs w:val="20"/>
        </w:rPr>
        <w:t xml:space="preserve">Joseph Nye, “Trump and the End of American Soft Power,” </w:t>
      </w:r>
      <w:r w:rsidRPr="005E167C">
        <w:rPr>
          <w:rFonts w:cs="Times New Roman"/>
          <w:i/>
          <w:iCs/>
          <w:sz w:val="20"/>
          <w:szCs w:val="20"/>
        </w:rPr>
        <w:t xml:space="preserve">Financial Times </w:t>
      </w:r>
      <w:r w:rsidRPr="005E167C">
        <w:rPr>
          <w:rFonts w:cs="Times New Roman"/>
          <w:sz w:val="20"/>
          <w:szCs w:val="20"/>
        </w:rPr>
        <w:t>(March 10, 2025).</w:t>
      </w:r>
    </w:p>
    <w:p w14:paraId="1A7C1C5A" w14:textId="77777777" w:rsidR="00612DEA" w:rsidRPr="005E167C" w:rsidRDefault="00612DEA">
      <w:pPr>
        <w:pStyle w:val="ListParagraph"/>
        <w:rPr>
          <w:rFonts w:cs="Times New Roman"/>
          <w:sz w:val="20"/>
          <w:szCs w:val="20"/>
        </w:rPr>
      </w:pPr>
      <w:hyperlink r:id="rId94" w:history="1">
        <w:r w:rsidRPr="005E167C">
          <w:rPr>
            <w:rStyle w:val="Hyperlink"/>
            <w:rFonts w:cs="Times New Roman"/>
            <w:sz w:val="20"/>
            <w:szCs w:val="20"/>
          </w:rPr>
          <w:t>https://www.ft.com/content/63df699a-efdb-4613-b070-80a763ec024e</w:t>
        </w:r>
      </w:hyperlink>
    </w:p>
    <w:p w14:paraId="265856C7" w14:textId="77777777" w:rsidR="00612DEA" w:rsidRPr="005E167C" w:rsidRDefault="00612DEA">
      <w:pPr>
        <w:pStyle w:val="A1"/>
        <w:rPr>
          <w:rFonts w:cs="Times New Roman"/>
          <w:sz w:val="20"/>
          <w:szCs w:val="20"/>
        </w:rPr>
      </w:pPr>
    </w:p>
    <w:p w14:paraId="2605DEF8" w14:textId="77777777" w:rsidR="00612DEA" w:rsidRPr="005E167C" w:rsidRDefault="008045DE">
      <w:pPr>
        <w:pStyle w:val="A1"/>
        <w:rPr>
          <w:rFonts w:cs="Times New Roman"/>
          <w:sz w:val="20"/>
          <w:szCs w:val="20"/>
          <w:u w:val="single"/>
        </w:rPr>
      </w:pPr>
      <w:r w:rsidRPr="005E167C">
        <w:rPr>
          <w:rFonts w:cs="Times New Roman"/>
          <w:sz w:val="20"/>
          <w:szCs w:val="20"/>
          <w:u w:val="single"/>
        </w:rPr>
        <w:t>10/03 ‘LAB’ SESSION 3: 9-10am White Hall 106</w:t>
      </w:r>
    </w:p>
    <w:p w14:paraId="4A479F4B" w14:textId="77777777" w:rsidR="00612DEA" w:rsidRPr="005E167C" w:rsidRDefault="00612DEA">
      <w:pPr>
        <w:pStyle w:val="A1"/>
        <w:rPr>
          <w:rFonts w:cs="Times New Roman"/>
          <w:sz w:val="20"/>
          <w:szCs w:val="20"/>
          <w:u w:val="single"/>
        </w:rPr>
      </w:pPr>
    </w:p>
    <w:p w14:paraId="38B6D9DC" w14:textId="77777777" w:rsidR="00612DEA" w:rsidRPr="005E167C" w:rsidRDefault="008045DE">
      <w:pPr>
        <w:pStyle w:val="A1"/>
        <w:rPr>
          <w:rFonts w:cs="Times New Roman"/>
          <w:i/>
          <w:iCs/>
          <w:sz w:val="20"/>
          <w:szCs w:val="20"/>
          <w:highlight w:val="yellow"/>
        </w:rPr>
      </w:pPr>
      <w:r w:rsidRPr="005E167C">
        <w:rPr>
          <w:rFonts w:cs="Times New Roman"/>
          <w:sz w:val="20"/>
          <w:szCs w:val="20"/>
        </w:rPr>
        <w:t xml:space="preserve">[13] 10/07 </w:t>
      </w:r>
      <w:r w:rsidRPr="005E167C">
        <w:rPr>
          <w:rFonts w:cs="Times New Roman"/>
          <w:i/>
          <w:iCs/>
          <w:sz w:val="20"/>
          <w:szCs w:val="20"/>
        </w:rPr>
        <w:t xml:space="preserve">American History Refracted  </w:t>
      </w:r>
    </w:p>
    <w:p w14:paraId="59D0B00D" w14:textId="77777777" w:rsidR="00612DEA" w:rsidRPr="005E167C" w:rsidRDefault="008045DE">
      <w:pPr>
        <w:pStyle w:val="A1"/>
        <w:numPr>
          <w:ilvl w:val="0"/>
          <w:numId w:val="21"/>
        </w:numPr>
        <w:rPr>
          <w:rStyle w:val="a2"/>
          <w:rFonts w:cs="Times New Roman"/>
          <w:sz w:val="20"/>
          <w:szCs w:val="20"/>
          <w:lang w:val="it-IT"/>
        </w:rPr>
      </w:pPr>
      <w:r w:rsidRPr="005E167C">
        <w:rPr>
          <w:rStyle w:val="a2"/>
          <w:rFonts w:cs="Times New Roman"/>
          <w:sz w:val="20"/>
          <w:szCs w:val="20"/>
          <w:lang w:val="it-IT"/>
        </w:rPr>
        <w:t xml:space="preserve">Jay Sexton, “From Triumph to Crisis: An American Tradition,” </w:t>
      </w:r>
      <w:r w:rsidRPr="005E167C">
        <w:rPr>
          <w:rStyle w:val="a2"/>
          <w:rFonts w:cs="Times New Roman"/>
          <w:i/>
          <w:iCs/>
          <w:sz w:val="20"/>
          <w:szCs w:val="20"/>
          <w:lang w:val="it-IT"/>
        </w:rPr>
        <w:t>Diplomatic History</w:t>
      </w:r>
      <w:r w:rsidRPr="005E167C">
        <w:rPr>
          <w:rStyle w:val="a2"/>
          <w:rFonts w:cs="Times New Roman"/>
          <w:sz w:val="20"/>
          <w:szCs w:val="20"/>
          <w:lang w:val="it-IT"/>
        </w:rPr>
        <w:t xml:space="preserve"> 43, 3 (2019): 405-17. </w:t>
      </w:r>
      <w:hyperlink r:id="rId95" w:history="1">
        <w:r w:rsidRPr="005E167C">
          <w:rPr>
            <w:rStyle w:val="Hyperlink"/>
            <w:rFonts w:cs="Times New Roman"/>
            <w:sz w:val="20"/>
            <w:szCs w:val="20"/>
            <w:lang w:val="it-IT"/>
          </w:rPr>
          <w:t xml:space="preserve">https://doi.org/10.1093/dh/dhz004  </w:t>
        </w:r>
      </w:hyperlink>
    </w:p>
    <w:p w14:paraId="4938AE8D" w14:textId="58D1C24C" w:rsidR="00612DEA" w:rsidRPr="005E167C" w:rsidRDefault="008045DE">
      <w:pPr>
        <w:pStyle w:val="A1"/>
        <w:numPr>
          <w:ilvl w:val="0"/>
          <w:numId w:val="21"/>
        </w:numPr>
        <w:rPr>
          <w:rStyle w:val="a2"/>
          <w:rFonts w:cs="Times New Roman"/>
          <w:sz w:val="20"/>
          <w:szCs w:val="20"/>
          <w:lang w:val="it-IT"/>
        </w:rPr>
      </w:pPr>
      <w:r w:rsidRPr="005E167C">
        <w:rPr>
          <w:rStyle w:val="a2"/>
          <w:rFonts w:cs="Times New Roman"/>
          <w:sz w:val="20"/>
          <w:szCs w:val="20"/>
          <w:lang w:val="it-IT"/>
        </w:rPr>
        <w:t xml:space="preserve">Marilyn B. Young, ““I was thinking, as I often do these days, of war”: The United States in the Twenty-First Century,” </w:t>
      </w:r>
      <w:r w:rsidRPr="005E167C">
        <w:rPr>
          <w:rStyle w:val="a2"/>
          <w:rFonts w:cs="Times New Roman"/>
          <w:i/>
          <w:iCs/>
          <w:sz w:val="20"/>
          <w:szCs w:val="20"/>
          <w:lang w:val="it-IT"/>
        </w:rPr>
        <w:t>Diplomatic History</w:t>
      </w:r>
      <w:r w:rsidRPr="005E167C">
        <w:rPr>
          <w:rStyle w:val="a2"/>
          <w:rFonts w:cs="Times New Roman"/>
          <w:sz w:val="20"/>
          <w:szCs w:val="20"/>
          <w:lang w:val="it-IT"/>
        </w:rPr>
        <w:t xml:space="preserve"> 36, 1 (2012): 1-15. </w:t>
      </w:r>
      <w:hyperlink r:id="rId96" w:history="1">
        <w:r w:rsidRPr="005E167C">
          <w:rPr>
            <w:rStyle w:val="Hyperlink"/>
            <w:rFonts w:cs="Times New Roman"/>
            <w:sz w:val="20"/>
            <w:szCs w:val="20"/>
            <w:lang w:val="it-IT"/>
          </w:rPr>
          <w:t>https://doi.org/10.1111/j.1467-7709.2011.01004.x</w:t>
        </w:r>
      </w:hyperlink>
      <w:r w:rsidRPr="005E167C">
        <w:rPr>
          <w:rStyle w:val="a2"/>
          <w:rFonts w:cs="Times New Roman"/>
          <w:sz w:val="20"/>
          <w:szCs w:val="20"/>
          <w:lang w:val="it-IT"/>
        </w:rPr>
        <w:t xml:space="preserve"> </w:t>
      </w:r>
    </w:p>
    <w:p w14:paraId="2B0FF3EF" w14:textId="77777777" w:rsidR="00612DEA" w:rsidRPr="005E167C" w:rsidRDefault="008045DE">
      <w:pPr>
        <w:pStyle w:val="A1"/>
        <w:numPr>
          <w:ilvl w:val="0"/>
          <w:numId w:val="21"/>
        </w:numPr>
        <w:rPr>
          <w:rStyle w:val="Hyperlink"/>
          <w:rFonts w:cs="Times New Roman"/>
          <w:sz w:val="20"/>
          <w:szCs w:val="20"/>
          <w:lang w:val="it-IT"/>
        </w:rPr>
      </w:pPr>
      <w:r w:rsidRPr="005E167C">
        <w:rPr>
          <w:rStyle w:val="a2"/>
          <w:rFonts w:cs="Times New Roman"/>
          <w:sz w:val="20"/>
          <w:szCs w:val="20"/>
          <w:lang w:val="it-IT"/>
        </w:rPr>
        <w:t xml:space="preserve">Dana Goldstein, “Two States. Eight Textbooks. Two American Stories,” </w:t>
      </w:r>
      <w:r w:rsidRPr="005E167C">
        <w:rPr>
          <w:rStyle w:val="a2"/>
          <w:rFonts w:cs="Times New Roman"/>
          <w:i/>
          <w:iCs/>
          <w:sz w:val="20"/>
          <w:szCs w:val="20"/>
          <w:lang w:val="it-IT"/>
        </w:rPr>
        <w:t>The New York Times</w:t>
      </w:r>
      <w:r w:rsidRPr="005E167C">
        <w:rPr>
          <w:rStyle w:val="a2"/>
          <w:rFonts w:cs="Times New Roman"/>
          <w:sz w:val="20"/>
          <w:szCs w:val="20"/>
          <w:lang w:val="it-IT"/>
        </w:rPr>
        <w:t xml:space="preserve"> (January 13, 2020): A1, A14-15. </w:t>
      </w:r>
      <w:r w:rsidRPr="005E167C">
        <w:rPr>
          <w:rFonts w:cs="Times New Roman"/>
          <w:color w:val="auto"/>
          <w:sz w:val="20"/>
          <w:szCs w:val="20"/>
          <w:lang w:val="it-IT"/>
        </w:rPr>
        <w:fldChar w:fldCharType="begin"/>
      </w:r>
      <w:r w:rsidRPr="005E167C">
        <w:rPr>
          <w:rFonts w:cs="Times New Roman"/>
          <w:color w:val="auto"/>
          <w:sz w:val="20"/>
          <w:szCs w:val="20"/>
          <w:lang w:val="it-IT"/>
        </w:rPr>
        <w:instrText xml:space="preserve"> HYPERLINK "https://www.nytimes.com/interactive/2020/01/12/us/texas-vs-california-history-textbooks.html" </w:instrText>
      </w:r>
      <w:r w:rsidRPr="005E167C">
        <w:rPr>
          <w:rFonts w:cs="Times New Roman"/>
          <w:color w:val="auto"/>
          <w:sz w:val="20"/>
          <w:szCs w:val="20"/>
          <w:lang w:val="it-IT"/>
        </w:rPr>
      </w:r>
      <w:r w:rsidRPr="005E167C">
        <w:rPr>
          <w:rFonts w:cs="Times New Roman"/>
          <w:color w:val="auto"/>
          <w:sz w:val="20"/>
          <w:szCs w:val="20"/>
          <w:lang w:val="it-IT"/>
        </w:rPr>
        <w:fldChar w:fldCharType="separate"/>
      </w:r>
      <w:r w:rsidRPr="005E167C">
        <w:rPr>
          <w:rStyle w:val="Hyperlink"/>
          <w:rFonts w:cs="Times New Roman"/>
          <w:sz w:val="20"/>
          <w:szCs w:val="20"/>
          <w:lang w:val="it-IT"/>
        </w:rPr>
        <w:t>https://www.nytimes.com/interactive/2020/01/12/us/texas-vs-california-history-textbooks.html</w:t>
      </w:r>
    </w:p>
    <w:p w14:paraId="1E0DD472" w14:textId="77777777" w:rsidR="00612DEA" w:rsidRPr="005E167C" w:rsidRDefault="008045DE">
      <w:pPr>
        <w:pStyle w:val="A1"/>
        <w:numPr>
          <w:ilvl w:val="0"/>
          <w:numId w:val="21"/>
        </w:numPr>
        <w:rPr>
          <w:rStyle w:val="Hyperlink"/>
          <w:rFonts w:cs="Times New Roman"/>
          <w:sz w:val="20"/>
          <w:szCs w:val="20"/>
          <w:lang w:val="it-IT"/>
        </w:rPr>
      </w:pPr>
      <w:r w:rsidRPr="005E167C">
        <w:rPr>
          <w:rFonts w:cs="Times New Roman"/>
          <w:color w:val="auto"/>
          <w:sz w:val="20"/>
          <w:szCs w:val="20"/>
          <w:lang w:val="it-IT"/>
        </w:rPr>
        <w:lastRenderedPageBreak/>
        <w:fldChar w:fldCharType="end"/>
      </w:r>
      <w:r w:rsidRPr="005E167C">
        <w:rPr>
          <w:rStyle w:val="a2"/>
          <w:rFonts w:cs="Times New Roman"/>
          <w:sz w:val="20"/>
          <w:szCs w:val="20"/>
          <w:lang w:val="it-IT"/>
        </w:rPr>
        <w:t xml:space="preserve">Jennifer Schuessler, “The Ideas in Trump’s 1776 Commission Report Have Long Circulated on the Right,” </w:t>
      </w:r>
      <w:r w:rsidRPr="005E167C">
        <w:rPr>
          <w:rStyle w:val="a2"/>
          <w:rFonts w:cs="Times New Roman"/>
          <w:i/>
          <w:iCs/>
          <w:sz w:val="20"/>
          <w:szCs w:val="20"/>
          <w:lang w:val="it-IT"/>
        </w:rPr>
        <w:t>The New York Times</w:t>
      </w:r>
      <w:r w:rsidRPr="005E167C">
        <w:rPr>
          <w:rStyle w:val="a2"/>
          <w:rFonts w:cs="Times New Roman"/>
          <w:sz w:val="20"/>
          <w:szCs w:val="20"/>
          <w:lang w:val="it-IT"/>
        </w:rPr>
        <w:t xml:space="preserve"> (January 19, 2021). </w:t>
      </w:r>
      <w:r w:rsidRPr="005E167C">
        <w:rPr>
          <w:rFonts w:cs="Times New Roman"/>
          <w:color w:val="auto"/>
          <w:sz w:val="20"/>
          <w:szCs w:val="20"/>
          <w:lang w:val="it-IT"/>
        </w:rPr>
        <w:fldChar w:fldCharType="begin"/>
      </w:r>
      <w:r w:rsidRPr="005E167C">
        <w:rPr>
          <w:rFonts w:cs="Times New Roman"/>
          <w:color w:val="auto"/>
          <w:sz w:val="20"/>
          <w:szCs w:val="20"/>
          <w:lang w:val="it-IT"/>
        </w:rPr>
        <w:instrText xml:space="preserve"> HYPERLINK "https://www.nytimes.com/2021/01/19/arts/1776-commission-claims-trump.html" </w:instrText>
      </w:r>
      <w:r w:rsidRPr="005E167C">
        <w:rPr>
          <w:rFonts w:cs="Times New Roman"/>
          <w:color w:val="auto"/>
          <w:sz w:val="20"/>
          <w:szCs w:val="20"/>
          <w:lang w:val="it-IT"/>
        </w:rPr>
      </w:r>
      <w:r w:rsidRPr="005E167C">
        <w:rPr>
          <w:rFonts w:cs="Times New Roman"/>
          <w:color w:val="auto"/>
          <w:sz w:val="20"/>
          <w:szCs w:val="20"/>
          <w:lang w:val="it-IT"/>
        </w:rPr>
        <w:fldChar w:fldCharType="separate"/>
      </w:r>
      <w:r w:rsidRPr="005E167C">
        <w:rPr>
          <w:rStyle w:val="Hyperlink"/>
          <w:rFonts w:cs="Times New Roman"/>
          <w:sz w:val="20"/>
          <w:szCs w:val="20"/>
          <w:lang w:val="it-IT"/>
        </w:rPr>
        <w:t>https://www.nytimes.com/2021/01/19/arts/1776-commission-claims-trump.html</w:t>
      </w:r>
    </w:p>
    <w:p w14:paraId="139BCADF" w14:textId="77777777" w:rsidR="00612DEA" w:rsidRPr="005E167C" w:rsidRDefault="008045DE">
      <w:pPr>
        <w:pStyle w:val="A1"/>
        <w:numPr>
          <w:ilvl w:val="0"/>
          <w:numId w:val="21"/>
        </w:numPr>
        <w:rPr>
          <w:rStyle w:val="Hyperlink"/>
          <w:rFonts w:cs="Times New Roman"/>
          <w:sz w:val="20"/>
          <w:szCs w:val="20"/>
          <w:lang w:val="it-IT"/>
        </w:rPr>
      </w:pPr>
      <w:r w:rsidRPr="005E167C">
        <w:rPr>
          <w:rFonts w:cs="Times New Roman"/>
          <w:color w:val="auto"/>
          <w:sz w:val="20"/>
          <w:szCs w:val="20"/>
          <w:lang w:val="it-IT"/>
        </w:rPr>
        <w:fldChar w:fldCharType="end"/>
      </w:r>
      <w:r w:rsidRPr="005E167C">
        <w:rPr>
          <w:rStyle w:val="a2"/>
          <w:rFonts w:cs="Times New Roman"/>
          <w:sz w:val="20"/>
          <w:szCs w:val="20"/>
          <w:lang w:val="it-IT"/>
        </w:rPr>
        <w:t xml:space="preserve">Jazmine Ulloa, “How a Storied Phrase Became a Partisan Battleground,” </w:t>
      </w:r>
      <w:r w:rsidRPr="005E167C">
        <w:rPr>
          <w:rStyle w:val="a2"/>
          <w:rFonts w:cs="Times New Roman"/>
          <w:i/>
          <w:iCs/>
          <w:sz w:val="20"/>
          <w:szCs w:val="20"/>
          <w:lang w:val="it-IT"/>
        </w:rPr>
        <w:t>The New York Times</w:t>
      </w:r>
      <w:r w:rsidRPr="005E167C">
        <w:rPr>
          <w:rStyle w:val="a2"/>
          <w:rFonts w:cs="Times New Roman"/>
          <w:sz w:val="20"/>
          <w:szCs w:val="20"/>
          <w:lang w:val="it-IT"/>
        </w:rPr>
        <w:t xml:space="preserve"> (August 21, 2022).  </w:t>
      </w:r>
      <w:r w:rsidRPr="005E167C">
        <w:rPr>
          <w:rFonts w:cs="Times New Roman"/>
          <w:color w:val="auto"/>
          <w:sz w:val="20"/>
          <w:szCs w:val="20"/>
          <w:lang w:val="it-IT"/>
        </w:rPr>
        <w:fldChar w:fldCharType="begin"/>
      </w:r>
      <w:r w:rsidRPr="005E167C">
        <w:rPr>
          <w:rFonts w:cs="Times New Roman"/>
          <w:color w:val="auto"/>
          <w:sz w:val="20"/>
          <w:szCs w:val="20"/>
          <w:lang w:val="it-IT"/>
        </w:rPr>
        <w:instrText xml:space="preserve"> HYPERLINK "https://www.nytimes.com/2022/08/21/us/politics/republicans-american-dream.html" </w:instrText>
      </w:r>
      <w:r w:rsidRPr="005E167C">
        <w:rPr>
          <w:rFonts w:cs="Times New Roman"/>
          <w:color w:val="auto"/>
          <w:sz w:val="20"/>
          <w:szCs w:val="20"/>
          <w:lang w:val="it-IT"/>
        </w:rPr>
      </w:r>
      <w:r w:rsidRPr="005E167C">
        <w:rPr>
          <w:rFonts w:cs="Times New Roman"/>
          <w:color w:val="auto"/>
          <w:sz w:val="20"/>
          <w:szCs w:val="20"/>
          <w:lang w:val="it-IT"/>
        </w:rPr>
        <w:fldChar w:fldCharType="separate"/>
      </w:r>
      <w:r w:rsidRPr="005E167C">
        <w:rPr>
          <w:rStyle w:val="Hyperlink"/>
          <w:rFonts w:cs="Times New Roman"/>
          <w:sz w:val="20"/>
          <w:szCs w:val="20"/>
          <w:lang w:val="it-IT"/>
        </w:rPr>
        <w:t>https://www.nytimes.com/2022/08/21/us/politics/republicans-american-dream.html</w:t>
      </w:r>
    </w:p>
    <w:p w14:paraId="5AC27BFE" w14:textId="77777777" w:rsidR="00612DEA" w:rsidRPr="005E167C" w:rsidRDefault="008045DE">
      <w:pPr>
        <w:pStyle w:val="A1"/>
        <w:numPr>
          <w:ilvl w:val="0"/>
          <w:numId w:val="21"/>
        </w:numPr>
        <w:rPr>
          <w:rStyle w:val="a2"/>
          <w:rFonts w:cs="Times New Roman"/>
          <w:sz w:val="20"/>
          <w:szCs w:val="20"/>
          <w:lang w:val="it-IT"/>
        </w:rPr>
      </w:pPr>
      <w:r w:rsidRPr="005E167C">
        <w:rPr>
          <w:rFonts w:cs="Times New Roman"/>
          <w:color w:val="auto"/>
          <w:sz w:val="20"/>
          <w:szCs w:val="20"/>
          <w:lang w:val="it-IT"/>
        </w:rPr>
        <w:fldChar w:fldCharType="end"/>
      </w:r>
      <w:r w:rsidRPr="005E167C">
        <w:rPr>
          <w:rStyle w:val="a2"/>
          <w:rFonts w:cs="Times New Roman"/>
          <w:sz w:val="20"/>
          <w:szCs w:val="20"/>
          <w:lang w:val="it-IT"/>
        </w:rPr>
        <w:t xml:space="preserve">Carlos Lozada, “I Looked Behind the Curtain of American History, and This Is What I Found,” </w:t>
      </w:r>
      <w:r w:rsidRPr="005E167C">
        <w:rPr>
          <w:rStyle w:val="a2"/>
          <w:rFonts w:cs="Times New Roman"/>
          <w:i/>
          <w:iCs/>
          <w:sz w:val="20"/>
          <w:szCs w:val="20"/>
          <w:lang w:val="it-IT"/>
        </w:rPr>
        <w:t>The New York Times</w:t>
      </w:r>
      <w:r w:rsidRPr="005E167C">
        <w:rPr>
          <w:rStyle w:val="a2"/>
          <w:rFonts w:cs="Times New Roman"/>
          <w:sz w:val="20"/>
          <w:szCs w:val="20"/>
          <w:lang w:val="it-IT"/>
        </w:rPr>
        <w:t xml:space="preserve"> (January 6, 2023). </w:t>
      </w:r>
      <w:r>
        <w:fldChar w:fldCharType="begin"/>
      </w:r>
      <w:r>
        <w:instrText>HYPERLINK "https://www.nytimes.com/2023/01/06/opinion/kruse-zelizer-myth-history.html"</w:instrText>
      </w:r>
      <w:r>
        <w:fldChar w:fldCharType="separate"/>
      </w:r>
      <w:r w:rsidRPr="005E167C">
        <w:rPr>
          <w:rStyle w:val="Hyperlink"/>
          <w:rFonts w:cs="Times New Roman"/>
          <w:sz w:val="20"/>
          <w:szCs w:val="20"/>
          <w:lang w:val="it-IT"/>
        </w:rPr>
        <w:t>https://www.nytimes.com/2023/01/06/opinion/kruse-zelizer-myth-history.html</w:t>
      </w:r>
      <w:r>
        <w:fldChar w:fldCharType="end"/>
      </w:r>
    </w:p>
    <w:p w14:paraId="721B94D7" w14:textId="77777777" w:rsidR="00612DEA" w:rsidRPr="005E167C" w:rsidRDefault="00612DEA">
      <w:pPr>
        <w:pStyle w:val="A1"/>
        <w:rPr>
          <w:rFonts w:cs="Times New Roman"/>
          <w:sz w:val="20"/>
          <w:szCs w:val="20"/>
        </w:rPr>
      </w:pPr>
    </w:p>
    <w:p w14:paraId="2729E695" w14:textId="77777777" w:rsidR="00612DEA" w:rsidRPr="005E167C" w:rsidRDefault="008045DE">
      <w:pPr>
        <w:pStyle w:val="A1"/>
        <w:rPr>
          <w:rFonts w:cs="Times New Roman"/>
          <w:sz w:val="20"/>
          <w:szCs w:val="20"/>
        </w:rPr>
      </w:pPr>
      <w:bookmarkStart w:id="30" w:name="_Hlk42161752"/>
      <w:r w:rsidRPr="005E167C">
        <w:rPr>
          <w:rStyle w:val="a2"/>
          <w:rFonts w:cs="Times New Roman"/>
          <w:sz w:val="20"/>
          <w:szCs w:val="20"/>
          <w:lang w:val="pt-PT"/>
        </w:rPr>
        <w:t>[14] 10/</w:t>
      </w:r>
      <w:bookmarkEnd w:id="30"/>
      <w:r w:rsidRPr="005E167C">
        <w:rPr>
          <w:rStyle w:val="a2"/>
          <w:rFonts w:cs="Times New Roman"/>
          <w:sz w:val="20"/>
          <w:szCs w:val="20"/>
          <w:lang w:val="pt-PT"/>
        </w:rPr>
        <w:t>09</w:t>
      </w:r>
      <w:r w:rsidRPr="005E167C">
        <w:rPr>
          <w:rStyle w:val="a2"/>
          <w:rFonts w:cs="Times New Roman"/>
          <w:sz w:val="20"/>
          <w:szCs w:val="20"/>
        </w:rPr>
        <w:t xml:space="preserve"> </w:t>
      </w:r>
    </w:p>
    <w:p w14:paraId="6A86F765" w14:textId="28B386A8" w:rsidR="008045DE" w:rsidRPr="005E167C" w:rsidRDefault="008045DE" w:rsidP="008045DE">
      <w:pPr>
        <w:pStyle w:val="1"/>
        <w:rPr>
          <w:rFonts w:cs="Times New Roman"/>
          <w:b/>
          <w:bCs/>
          <w:i/>
          <w:iCs/>
          <w:sz w:val="20"/>
          <w:szCs w:val="20"/>
        </w:rPr>
      </w:pPr>
      <w:r w:rsidRPr="005E167C">
        <w:rPr>
          <w:rFonts w:cs="Times New Roman"/>
          <w:b/>
          <w:bCs/>
          <w:i/>
          <w:iCs/>
          <w:sz w:val="20"/>
          <w:szCs w:val="20"/>
        </w:rPr>
        <w:t>Town Hall Meeting (</w:t>
      </w:r>
      <w:r w:rsidR="009B57CD">
        <w:rPr>
          <w:rFonts w:cs="Times New Roman"/>
          <w:b/>
          <w:bCs/>
          <w:i/>
          <w:iCs/>
          <w:sz w:val="20"/>
          <w:szCs w:val="20"/>
        </w:rPr>
        <w:t>1</w:t>
      </w:r>
      <w:r w:rsidRPr="005E167C">
        <w:rPr>
          <w:rFonts w:cs="Times New Roman"/>
          <w:b/>
          <w:bCs/>
          <w:i/>
          <w:iCs/>
          <w:sz w:val="20"/>
          <w:szCs w:val="20"/>
        </w:rPr>
        <w:t xml:space="preserve">): Make America Great Again – With, Against or Without the World? </w:t>
      </w:r>
    </w:p>
    <w:p w14:paraId="56CDDC05" w14:textId="77777777" w:rsidR="008045DE" w:rsidRPr="005E167C" w:rsidRDefault="008045DE" w:rsidP="008045DE">
      <w:pPr>
        <w:pStyle w:val="1"/>
        <w:numPr>
          <w:ilvl w:val="0"/>
          <w:numId w:val="8"/>
        </w:numPr>
        <w:rPr>
          <w:rFonts w:cs="Times New Roman"/>
          <w:sz w:val="20"/>
          <w:szCs w:val="20"/>
        </w:rPr>
      </w:pPr>
      <w:r w:rsidRPr="005E167C">
        <w:rPr>
          <w:rFonts w:cs="Times New Roman"/>
          <w:sz w:val="20"/>
          <w:szCs w:val="20"/>
        </w:rPr>
        <w:t xml:space="preserve">Stacie E. Goddard, “The Rise and Fall of Great Power Competition: Trump’s New Spheres of Influence,” Foreign Affairs (May/June 2025): 8-23. </w:t>
      </w:r>
      <w:hyperlink r:id="rId97" w:history="1">
        <w:r w:rsidRPr="005E167C">
          <w:rPr>
            <w:rStyle w:val="Hyperlink"/>
            <w:rFonts w:cs="Times New Roman"/>
            <w:sz w:val="20"/>
            <w:szCs w:val="20"/>
          </w:rPr>
          <w:t>https://www.foreignaffairs.com/united-states/rise-and-fall-great-power-competition</w:t>
        </w:r>
      </w:hyperlink>
      <w:r w:rsidRPr="005E167C">
        <w:rPr>
          <w:rFonts w:cs="Times New Roman"/>
          <w:sz w:val="20"/>
          <w:szCs w:val="20"/>
        </w:rPr>
        <w:t xml:space="preserve">. </w:t>
      </w:r>
    </w:p>
    <w:p w14:paraId="327E8F19" w14:textId="77777777" w:rsidR="008045DE" w:rsidRPr="005E167C" w:rsidRDefault="008045DE" w:rsidP="008045DE">
      <w:pPr>
        <w:pStyle w:val="1"/>
        <w:numPr>
          <w:ilvl w:val="0"/>
          <w:numId w:val="8"/>
        </w:numPr>
        <w:rPr>
          <w:rFonts w:cs="Times New Roman"/>
          <w:sz w:val="20"/>
          <w:szCs w:val="20"/>
        </w:rPr>
      </w:pPr>
      <w:r w:rsidRPr="005E167C">
        <w:rPr>
          <w:rFonts w:cs="Times New Roman"/>
          <w:sz w:val="20"/>
          <w:szCs w:val="20"/>
        </w:rPr>
        <w:t xml:space="preserve">Michael Kimmage, “The World Trump Wants,” </w:t>
      </w:r>
      <w:r w:rsidRPr="005E167C">
        <w:rPr>
          <w:rFonts w:cs="Times New Roman"/>
          <w:i/>
          <w:iCs/>
          <w:sz w:val="20"/>
          <w:szCs w:val="20"/>
        </w:rPr>
        <w:t>Foreign Affairs</w:t>
      </w:r>
      <w:r w:rsidRPr="005E167C">
        <w:rPr>
          <w:rFonts w:cs="Times New Roman"/>
          <w:sz w:val="20"/>
          <w:szCs w:val="20"/>
        </w:rPr>
        <w:t xml:space="preserve"> (March/April 2025): 8-22. </w:t>
      </w:r>
      <w:hyperlink r:id="rId98" w:history="1">
        <w:r w:rsidRPr="005E167C">
          <w:rPr>
            <w:rStyle w:val="Hyperlink"/>
            <w:rFonts w:cs="Times New Roman"/>
            <w:sz w:val="20"/>
            <w:szCs w:val="20"/>
          </w:rPr>
          <w:t>https://www.foreignaffairs.com/united-states/world-trump-wants-michael-kimmage</w:t>
        </w:r>
      </w:hyperlink>
    </w:p>
    <w:p w14:paraId="3C447F69" w14:textId="77777777" w:rsidR="008045DE" w:rsidRPr="005E167C" w:rsidRDefault="008045DE" w:rsidP="008045DE">
      <w:pPr>
        <w:pStyle w:val="ListParagraph"/>
        <w:numPr>
          <w:ilvl w:val="0"/>
          <w:numId w:val="8"/>
        </w:numPr>
        <w:outlineLvl w:val="0"/>
        <w:rPr>
          <w:rFonts w:cs="Times New Roman"/>
          <w:sz w:val="20"/>
          <w:szCs w:val="20"/>
        </w:rPr>
      </w:pPr>
      <w:r w:rsidRPr="005E167C">
        <w:rPr>
          <w:rFonts w:cs="Times New Roman"/>
          <w:sz w:val="20"/>
          <w:szCs w:val="20"/>
        </w:rPr>
        <w:t xml:space="preserve">Walter Russell Mead, “The Return of Hamiltonian Statecraft,” </w:t>
      </w:r>
      <w:r w:rsidRPr="005E167C">
        <w:rPr>
          <w:rFonts w:cs="Times New Roman"/>
          <w:i/>
          <w:iCs/>
          <w:sz w:val="20"/>
          <w:szCs w:val="20"/>
        </w:rPr>
        <w:t>Foreign Affairs</w:t>
      </w:r>
      <w:r w:rsidRPr="005E167C">
        <w:rPr>
          <w:rFonts w:cs="Times New Roman"/>
          <w:sz w:val="20"/>
          <w:szCs w:val="20"/>
        </w:rPr>
        <w:t xml:space="preserve"> (September/October 2024): 52-66. </w:t>
      </w:r>
      <w:hyperlink r:id="rId99" w:history="1">
        <w:r w:rsidRPr="005E167C">
          <w:rPr>
            <w:rStyle w:val="Hyperlink"/>
            <w:rFonts w:cs="Times New Roman"/>
            <w:sz w:val="20"/>
            <w:szCs w:val="20"/>
          </w:rPr>
          <w:t>https://www.foreignaffairs.com/united-states/return-hamiltonian-statecraft-walter-mead</w:t>
        </w:r>
      </w:hyperlink>
    </w:p>
    <w:p w14:paraId="2AD8A401" w14:textId="77777777" w:rsidR="008045DE" w:rsidRPr="005E167C" w:rsidRDefault="008045DE" w:rsidP="008045DE">
      <w:pPr>
        <w:pStyle w:val="A1"/>
        <w:numPr>
          <w:ilvl w:val="0"/>
          <w:numId w:val="33"/>
        </w:numPr>
        <w:rPr>
          <w:rFonts w:cs="Times New Roman"/>
          <w:sz w:val="20"/>
          <w:szCs w:val="20"/>
          <w:lang w:val="it-IT"/>
        </w:rPr>
      </w:pPr>
      <w:r w:rsidRPr="005E167C">
        <w:rPr>
          <w:rFonts w:cs="Times New Roman"/>
          <w:sz w:val="20"/>
          <w:szCs w:val="20"/>
        </w:rPr>
        <w:t xml:space="preserve">Robert C. O’Brien, “The Return of Peace through Strength,” </w:t>
      </w:r>
      <w:r w:rsidRPr="005E167C">
        <w:rPr>
          <w:rFonts w:cs="Times New Roman"/>
          <w:i/>
          <w:iCs/>
          <w:sz w:val="20"/>
          <w:szCs w:val="20"/>
        </w:rPr>
        <w:t>Foreign Affairs</w:t>
      </w:r>
      <w:r w:rsidRPr="005E167C">
        <w:rPr>
          <w:rFonts w:cs="Times New Roman"/>
          <w:sz w:val="20"/>
          <w:szCs w:val="20"/>
        </w:rPr>
        <w:t xml:space="preserve"> (September/October 2024): 24-38. </w:t>
      </w:r>
      <w:hyperlink r:id="rId100" w:history="1">
        <w:r w:rsidRPr="005E167C">
          <w:rPr>
            <w:rStyle w:val="Hyperlink"/>
            <w:rFonts w:cs="Times New Roman"/>
            <w:sz w:val="20"/>
            <w:szCs w:val="20"/>
          </w:rPr>
          <w:t>https://www.foreignaffairs.com/united-states/return-peace-strength-trump-obrien</w:t>
        </w:r>
      </w:hyperlink>
      <w:r w:rsidRPr="005E167C">
        <w:rPr>
          <w:rStyle w:val="a2"/>
          <w:rFonts w:cs="Times New Roman"/>
          <w:sz w:val="20"/>
          <w:szCs w:val="20"/>
          <w:lang w:val="it-IT"/>
        </w:rPr>
        <w:t xml:space="preserve"> </w:t>
      </w:r>
    </w:p>
    <w:p w14:paraId="5418916E" w14:textId="77777777" w:rsidR="008045DE" w:rsidRPr="005E167C" w:rsidRDefault="008045DE" w:rsidP="008045DE">
      <w:pPr>
        <w:pStyle w:val="A1"/>
        <w:numPr>
          <w:ilvl w:val="0"/>
          <w:numId w:val="33"/>
        </w:numPr>
        <w:rPr>
          <w:rFonts w:cs="Times New Roman"/>
          <w:sz w:val="20"/>
          <w:szCs w:val="20"/>
          <w:lang w:val="it-IT"/>
        </w:rPr>
      </w:pPr>
      <w:r w:rsidRPr="005E167C">
        <w:rPr>
          <w:rStyle w:val="a2"/>
          <w:rFonts w:cs="Times New Roman"/>
          <w:sz w:val="20"/>
          <w:szCs w:val="20"/>
          <w:lang w:val="it-IT"/>
        </w:rPr>
        <w:t xml:space="preserve">Andrew J. Bacevich, </w:t>
      </w:r>
      <w:r w:rsidRPr="005E167C">
        <w:rPr>
          <w:rStyle w:val="a2"/>
          <w:rFonts w:cs="Times New Roman"/>
          <w:sz w:val="20"/>
          <w:szCs w:val="20"/>
          <w:rtl/>
          <w:lang w:val="ar-SA"/>
        </w:rPr>
        <w:t>“</w:t>
      </w:r>
      <w:r w:rsidRPr="005E167C">
        <w:rPr>
          <w:rStyle w:val="a2"/>
          <w:rFonts w:cs="Times New Roman"/>
          <w:sz w:val="20"/>
          <w:szCs w:val="20"/>
        </w:rPr>
        <w:t xml:space="preserve">The Reckoning That Wasn’t: Why America Remains Trapped by False Dreams of Hegemony,” </w:t>
      </w:r>
      <w:r w:rsidRPr="005E167C">
        <w:rPr>
          <w:rStyle w:val="a2"/>
          <w:rFonts w:cs="Times New Roman"/>
          <w:i/>
          <w:iCs/>
          <w:sz w:val="20"/>
          <w:szCs w:val="20"/>
        </w:rPr>
        <w:t>Foreign Affairs</w:t>
      </w:r>
      <w:r w:rsidRPr="005E167C">
        <w:rPr>
          <w:rStyle w:val="a2"/>
          <w:rFonts w:cs="Times New Roman"/>
          <w:sz w:val="20"/>
          <w:szCs w:val="20"/>
          <w:lang w:val="it-IT"/>
        </w:rPr>
        <w:t xml:space="preserve"> (March/April 2023): 6-21.</w:t>
      </w:r>
      <w:r w:rsidRPr="005E167C">
        <w:rPr>
          <w:rStyle w:val="a2"/>
          <w:rFonts w:cs="Times New Roman"/>
          <w:sz w:val="20"/>
          <w:szCs w:val="20"/>
        </w:rPr>
        <w:t xml:space="preserve"> </w:t>
      </w:r>
      <w:hyperlink r:id="rId101" w:history="1">
        <w:r w:rsidRPr="005E167C">
          <w:rPr>
            <w:rStyle w:val="Hyperlink2"/>
            <w:rFonts w:cs="Times New Roman"/>
            <w:sz w:val="20"/>
            <w:szCs w:val="20"/>
          </w:rPr>
          <w:t>https://www.foreignaffairs.com/united-states/andrew-bacevich-the-reckoning-that-wasnt-america-hegemony</w:t>
        </w:r>
      </w:hyperlink>
    </w:p>
    <w:p w14:paraId="4D900559" w14:textId="77777777" w:rsidR="008045DE" w:rsidRPr="00F763DD" w:rsidRDefault="008045DE" w:rsidP="008045DE">
      <w:pPr>
        <w:pStyle w:val="A1"/>
        <w:numPr>
          <w:ilvl w:val="0"/>
          <w:numId w:val="33"/>
        </w:numPr>
        <w:rPr>
          <w:rFonts w:cs="Times New Roman"/>
          <w:sz w:val="20"/>
          <w:szCs w:val="20"/>
          <w:lang w:val="it-IT"/>
        </w:rPr>
      </w:pPr>
      <w:r w:rsidRPr="00F763DD">
        <w:rPr>
          <w:rFonts w:cs="Times New Roman"/>
          <w:sz w:val="20"/>
          <w:szCs w:val="20"/>
        </w:rPr>
        <w:t xml:space="preserve">Tara Zahra, “Globalization is Collapsing. Brace Yourselves for Catastrophe.” </w:t>
      </w:r>
      <w:r w:rsidRPr="00F763DD">
        <w:rPr>
          <w:rFonts w:cs="Times New Roman"/>
          <w:i/>
          <w:iCs/>
          <w:sz w:val="20"/>
          <w:szCs w:val="20"/>
        </w:rPr>
        <w:t xml:space="preserve">The New York Times </w:t>
      </w:r>
      <w:r w:rsidRPr="00F763DD">
        <w:rPr>
          <w:rFonts w:cs="Times New Roman"/>
          <w:sz w:val="20"/>
          <w:szCs w:val="20"/>
        </w:rPr>
        <w:t xml:space="preserve">(April 6, 2025). </w:t>
      </w:r>
      <w:hyperlink r:id="rId102" w:history="1">
        <w:r w:rsidRPr="00F763DD">
          <w:rPr>
            <w:rStyle w:val="Hyperlink"/>
            <w:rFonts w:cs="Times New Roman"/>
            <w:sz w:val="20"/>
            <w:szCs w:val="20"/>
          </w:rPr>
          <w:t>https://www.nytimes.com/2025/04/05/opinion/globalization-collapse.html</w:t>
        </w:r>
      </w:hyperlink>
      <w:r w:rsidRPr="00F763DD">
        <w:rPr>
          <w:rFonts w:cs="Times New Roman"/>
          <w:sz w:val="20"/>
          <w:szCs w:val="20"/>
        </w:rPr>
        <w:t xml:space="preserve">. </w:t>
      </w:r>
    </w:p>
    <w:p w14:paraId="2929FFC0" w14:textId="77777777" w:rsidR="008045DE" w:rsidRPr="005E167C" w:rsidRDefault="008045DE" w:rsidP="008045DE">
      <w:pPr>
        <w:pStyle w:val="ListParagraph"/>
        <w:numPr>
          <w:ilvl w:val="0"/>
          <w:numId w:val="33"/>
        </w:numPr>
        <w:rPr>
          <w:rFonts w:cs="Times New Roman"/>
          <w:sz w:val="20"/>
          <w:szCs w:val="20"/>
        </w:rPr>
      </w:pPr>
      <w:r w:rsidRPr="005E167C">
        <w:rPr>
          <w:rFonts w:cs="Times New Roman"/>
          <w:sz w:val="20"/>
          <w:szCs w:val="20"/>
        </w:rPr>
        <w:t xml:space="preserve">Suzanne Berger, “Globalization Survived Populism Once Before – and It Can Again,” </w:t>
      </w:r>
      <w:r w:rsidRPr="005E167C">
        <w:rPr>
          <w:rStyle w:val="a2"/>
          <w:rFonts w:cs="Times New Roman"/>
          <w:i/>
          <w:iCs/>
          <w:sz w:val="20"/>
          <w:szCs w:val="20"/>
        </w:rPr>
        <w:t>Boston Review</w:t>
      </w:r>
      <w:r w:rsidRPr="005E167C">
        <w:rPr>
          <w:rFonts w:cs="Times New Roman"/>
          <w:sz w:val="20"/>
          <w:szCs w:val="20"/>
        </w:rPr>
        <w:t xml:space="preserve"> (January 30, 2018). </w:t>
      </w:r>
      <w:hyperlink r:id="rId103" w:history="1">
        <w:r w:rsidRPr="005E167C">
          <w:rPr>
            <w:rStyle w:val="Hyperlink1"/>
            <w:rFonts w:cs="Times New Roman"/>
            <w:sz w:val="20"/>
            <w:szCs w:val="20"/>
          </w:rPr>
          <w:t>http://bostonreview.net/class-inequality/suzanne-berger-globalization-survived-populism</w:t>
        </w:r>
      </w:hyperlink>
      <w:r w:rsidRPr="005E167C">
        <w:rPr>
          <w:rFonts w:cs="Times New Roman"/>
          <w:sz w:val="20"/>
          <w:szCs w:val="20"/>
        </w:rPr>
        <w:t xml:space="preserve"> </w:t>
      </w:r>
    </w:p>
    <w:p w14:paraId="4B45291D" w14:textId="77777777" w:rsidR="008045DE" w:rsidRPr="005E167C" w:rsidRDefault="008045DE" w:rsidP="008045DE">
      <w:pPr>
        <w:pStyle w:val="ListParagraph"/>
        <w:numPr>
          <w:ilvl w:val="0"/>
          <w:numId w:val="33"/>
        </w:numPr>
        <w:rPr>
          <w:rFonts w:cs="Times New Roman"/>
          <w:sz w:val="20"/>
          <w:szCs w:val="20"/>
        </w:rPr>
      </w:pPr>
      <w:r w:rsidRPr="005E167C">
        <w:rPr>
          <w:rFonts w:cs="Times New Roman"/>
          <w:sz w:val="20"/>
          <w:szCs w:val="20"/>
        </w:rPr>
        <w:t xml:space="preserve">Friedman, Thomas L, “How We Broke the World,” </w:t>
      </w:r>
      <w:r w:rsidRPr="005E167C">
        <w:rPr>
          <w:rStyle w:val="a2"/>
          <w:rFonts w:cs="Times New Roman"/>
          <w:i/>
          <w:iCs/>
          <w:sz w:val="20"/>
          <w:szCs w:val="20"/>
        </w:rPr>
        <w:t>The New York Times</w:t>
      </w:r>
      <w:r w:rsidRPr="005E167C">
        <w:rPr>
          <w:rFonts w:cs="Times New Roman"/>
          <w:sz w:val="20"/>
          <w:szCs w:val="20"/>
        </w:rPr>
        <w:t xml:space="preserve"> (May 30, 2020). </w:t>
      </w:r>
      <w:hyperlink r:id="rId104" w:history="1">
        <w:r w:rsidRPr="005E167C">
          <w:rPr>
            <w:rStyle w:val="Hyperlink1"/>
            <w:rFonts w:cs="Times New Roman"/>
            <w:sz w:val="20"/>
            <w:szCs w:val="20"/>
          </w:rPr>
          <w:t>https://www.nytimes.com/2020/05/30/opinion/sunday/coronavirus-globalization.html</w:t>
        </w:r>
      </w:hyperlink>
    </w:p>
    <w:p w14:paraId="37471880" w14:textId="77777777" w:rsidR="008045DE" w:rsidRPr="005E167C" w:rsidRDefault="008045DE" w:rsidP="008045DE">
      <w:pPr>
        <w:pStyle w:val="ListParagraph"/>
        <w:numPr>
          <w:ilvl w:val="0"/>
          <w:numId w:val="33"/>
        </w:numPr>
        <w:rPr>
          <w:rFonts w:cs="Times New Roman"/>
          <w:sz w:val="20"/>
          <w:szCs w:val="20"/>
        </w:rPr>
      </w:pPr>
      <w:r w:rsidRPr="005E167C">
        <w:rPr>
          <w:rFonts w:cs="Times New Roman"/>
          <w:sz w:val="20"/>
          <w:szCs w:val="20"/>
        </w:rPr>
        <w:t xml:space="preserve">Ross Douthat, “The Crisis of the Liberal Zombie Order,” </w:t>
      </w:r>
      <w:r w:rsidRPr="005E167C">
        <w:rPr>
          <w:rStyle w:val="a2"/>
          <w:rFonts w:cs="Times New Roman"/>
          <w:i/>
          <w:iCs/>
          <w:sz w:val="20"/>
          <w:szCs w:val="20"/>
        </w:rPr>
        <w:t>New Statesman</w:t>
      </w:r>
      <w:r w:rsidRPr="005E167C">
        <w:rPr>
          <w:rFonts w:cs="Times New Roman"/>
          <w:sz w:val="20"/>
          <w:szCs w:val="20"/>
        </w:rPr>
        <w:t xml:space="preserve"> (March 18, 2020). </w:t>
      </w:r>
      <w:hyperlink r:id="rId105" w:history="1">
        <w:r w:rsidRPr="005E167C">
          <w:rPr>
            <w:rStyle w:val="Hyperlink1"/>
            <w:rFonts w:cs="Times New Roman"/>
            <w:sz w:val="20"/>
            <w:szCs w:val="20"/>
          </w:rPr>
          <w:t>https://www.newstatesman.com/science-tech/coronavirus/2020/03/crisis-liberal-zombie-order</w:t>
        </w:r>
      </w:hyperlink>
    </w:p>
    <w:p w14:paraId="3D83AD9C" w14:textId="77777777" w:rsidR="008045DE" w:rsidRPr="005E167C" w:rsidRDefault="008045DE" w:rsidP="008045DE">
      <w:pPr>
        <w:pStyle w:val="ListParagraph"/>
        <w:numPr>
          <w:ilvl w:val="0"/>
          <w:numId w:val="33"/>
        </w:numPr>
        <w:rPr>
          <w:rFonts w:cs="Times New Roman"/>
          <w:i/>
          <w:iCs/>
          <w:sz w:val="20"/>
          <w:szCs w:val="20"/>
        </w:rPr>
      </w:pPr>
      <w:r w:rsidRPr="005E167C">
        <w:rPr>
          <w:rFonts w:cs="Times New Roman"/>
          <w:sz w:val="20"/>
          <w:szCs w:val="20"/>
        </w:rPr>
        <w:t xml:space="preserve">Robert O. Keohane and Joseph S. Nye, Jr., The End of the Long American Century: Trump and the Sources of U.S. Power,” </w:t>
      </w:r>
      <w:r w:rsidRPr="005E167C">
        <w:rPr>
          <w:rFonts w:cs="Times New Roman"/>
          <w:i/>
          <w:iCs/>
          <w:sz w:val="20"/>
          <w:szCs w:val="20"/>
        </w:rPr>
        <w:t xml:space="preserve">Foreign Affairs </w:t>
      </w:r>
      <w:r w:rsidRPr="005E167C">
        <w:rPr>
          <w:rFonts w:cs="Times New Roman"/>
          <w:sz w:val="20"/>
          <w:szCs w:val="20"/>
        </w:rPr>
        <w:t xml:space="preserve">(July/August 2025): 68-79. </w:t>
      </w:r>
      <w:hyperlink r:id="rId106" w:history="1">
        <w:r w:rsidRPr="005E167C">
          <w:rPr>
            <w:rStyle w:val="Hyperlink"/>
            <w:rFonts w:cs="Times New Roman"/>
            <w:sz w:val="20"/>
            <w:szCs w:val="20"/>
          </w:rPr>
          <w:t>https://www.foreignaffairs.com/united-states/end-long-american-century-trump-keohane-nye</w:t>
        </w:r>
      </w:hyperlink>
    </w:p>
    <w:p w14:paraId="7FA7FB9B" w14:textId="77777777" w:rsidR="008045DE" w:rsidRPr="00524C81" w:rsidRDefault="008045DE" w:rsidP="008045DE">
      <w:pPr>
        <w:pStyle w:val="A1"/>
        <w:numPr>
          <w:ilvl w:val="0"/>
          <w:numId w:val="33"/>
        </w:numPr>
        <w:rPr>
          <w:rFonts w:cs="Times New Roman"/>
          <w:sz w:val="20"/>
          <w:szCs w:val="20"/>
        </w:rPr>
      </w:pPr>
      <w:r w:rsidRPr="005E167C">
        <w:rPr>
          <w:rStyle w:val="a2"/>
          <w:rFonts w:cs="Times New Roman"/>
          <w:sz w:val="20"/>
          <w:szCs w:val="20"/>
        </w:rPr>
        <w:t xml:space="preserve">Peter Katzenstein and Jonathan Kirshner, eds., </w:t>
      </w:r>
      <w:bookmarkStart w:id="31" w:name="_Hlk44859078"/>
      <w:r w:rsidRPr="005E167C">
        <w:rPr>
          <w:rStyle w:val="a2"/>
          <w:rFonts w:cs="Times New Roman"/>
          <w:i/>
          <w:iCs/>
          <w:sz w:val="20"/>
          <w:szCs w:val="20"/>
        </w:rPr>
        <w:t>The Downfall of the American Order: Liberalism</w:t>
      </w:r>
      <w:r w:rsidRPr="005E167C">
        <w:rPr>
          <w:rStyle w:val="a2"/>
          <w:rFonts w:cs="Times New Roman"/>
          <w:sz w:val="20"/>
          <w:szCs w:val="20"/>
          <w:rtl/>
          <w:lang w:val="ar-SA"/>
        </w:rPr>
        <w:t>’</w:t>
      </w:r>
      <w:r w:rsidRPr="005E167C">
        <w:rPr>
          <w:rStyle w:val="a2"/>
          <w:rFonts w:cs="Times New Roman"/>
          <w:i/>
          <w:iCs/>
          <w:sz w:val="20"/>
          <w:szCs w:val="20"/>
        </w:rPr>
        <w:t>s End?</w:t>
      </w:r>
      <w:r w:rsidRPr="005E167C">
        <w:rPr>
          <w:rStyle w:val="a2"/>
          <w:rFonts w:cs="Times New Roman"/>
          <w:sz w:val="20"/>
          <w:szCs w:val="20"/>
        </w:rPr>
        <w:t xml:space="preserve"> </w:t>
      </w:r>
      <w:bookmarkEnd w:id="31"/>
      <w:r w:rsidRPr="005E167C">
        <w:rPr>
          <w:rStyle w:val="a2"/>
          <w:rFonts w:cs="Times New Roman"/>
          <w:sz w:val="20"/>
          <w:szCs w:val="20"/>
        </w:rPr>
        <w:t xml:space="preserve"> Introduction and Chapter 9. </w:t>
      </w:r>
      <w:hyperlink r:id="rId107" w:history="1">
        <w:r w:rsidRPr="005E167C">
          <w:rPr>
            <w:rStyle w:val="Hyperlink2"/>
            <w:rFonts w:cs="Times New Roman"/>
            <w:sz w:val="20"/>
            <w:szCs w:val="20"/>
          </w:rPr>
          <w:t>https://www.cornellpress.cornell.edu/book/9781501762987/the-downfall-of-the-american-order/</w:t>
        </w:r>
      </w:hyperlink>
    </w:p>
    <w:p w14:paraId="388EE9BC" w14:textId="77777777" w:rsidR="00612DEA" w:rsidRPr="005E167C" w:rsidRDefault="00612DEA">
      <w:pPr>
        <w:rPr>
          <w:sz w:val="20"/>
          <w:szCs w:val="20"/>
        </w:rPr>
      </w:pPr>
    </w:p>
    <w:p w14:paraId="5DA9A4EA" w14:textId="77777777" w:rsidR="00612DEA" w:rsidRPr="005E167C" w:rsidRDefault="008045DE">
      <w:pPr>
        <w:pStyle w:val="A1"/>
        <w:jc w:val="center"/>
        <w:rPr>
          <w:rFonts w:cs="Times New Roman"/>
          <w:b/>
          <w:bCs/>
          <w:sz w:val="20"/>
          <w:szCs w:val="20"/>
        </w:rPr>
      </w:pPr>
      <w:r w:rsidRPr="005E167C">
        <w:rPr>
          <w:rStyle w:val="a2"/>
          <w:rFonts w:cs="Times New Roman"/>
          <w:b/>
          <w:bCs/>
          <w:sz w:val="20"/>
          <w:szCs w:val="20"/>
        </w:rPr>
        <w:t xml:space="preserve">II. America Abroad: Encountering Multiple </w:t>
      </w:r>
      <w:r w:rsidRPr="005E167C">
        <w:rPr>
          <w:rStyle w:val="a2"/>
          <w:rFonts w:cs="Times New Roman"/>
          <w:sz w:val="20"/>
          <w:szCs w:val="20"/>
          <w:rtl/>
          <w:lang w:val="ar-SA"/>
        </w:rPr>
        <w:t>“</w:t>
      </w:r>
      <w:r w:rsidRPr="005E167C">
        <w:rPr>
          <w:rStyle w:val="a2"/>
          <w:rFonts w:cs="Times New Roman"/>
          <w:b/>
          <w:bCs/>
          <w:sz w:val="20"/>
          <w:szCs w:val="20"/>
        </w:rPr>
        <w:t>Others”</w:t>
      </w:r>
    </w:p>
    <w:p w14:paraId="50289A1F" w14:textId="77777777" w:rsidR="00612DEA" w:rsidRPr="005E167C" w:rsidRDefault="00612DEA">
      <w:pPr>
        <w:pStyle w:val="A1"/>
        <w:rPr>
          <w:rFonts w:cs="Times New Roman"/>
          <w:sz w:val="20"/>
          <w:szCs w:val="20"/>
        </w:rPr>
      </w:pPr>
    </w:p>
    <w:p w14:paraId="40AD6D6E" w14:textId="77777777" w:rsidR="00612DEA" w:rsidRPr="005E167C" w:rsidRDefault="008045DE">
      <w:pPr>
        <w:pStyle w:val="A1"/>
        <w:rPr>
          <w:rFonts w:cs="Times New Roman"/>
          <w:sz w:val="20"/>
          <w:szCs w:val="20"/>
        </w:rPr>
      </w:pPr>
      <w:r w:rsidRPr="005E167C">
        <w:rPr>
          <w:rFonts w:cs="Times New Roman"/>
          <w:sz w:val="20"/>
          <w:szCs w:val="20"/>
        </w:rPr>
        <w:t xml:space="preserve">10/14:  </w:t>
      </w:r>
      <w:r w:rsidRPr="005E167C">
        <w:rPr>
          <w:rStyle w:val="a2"/>
          <w:rFonts w:cs="Times New Roman"/>
          <w:i/>
          <w:iCs/>
          <w:sz w:val="20"/>
          <w:szCs w:val="20"/>
        </w:rPr>
        <w:t>No Class -- Cornell Fall Break Day</w:t>
      </w:r>
    </w:p>
    <w:p w14:paraId="584BEA74" w14:textId="77777777" w:rsidR="00612DEA" w:rsidRPr="005E167C" w:rsidRDefault="00612DEA">
      <w:pPr>
        <w:pStyle w:val="A1"/>
        <w:rPr>
          <w:rStyle w:val="a2"/>
          <w:rFonts w:cs="Times New Roman"/>
          <w:sz w:val="20"/>
          <w:szCs w:val="20"/>
          <w:lang w:val="pt-PT"/>
        </w:rPr>
      </w:pPr>
    </w:p>
    <w:p w14:paraId="736E47A5" w14:textId="77777777" w:rsidR="00612DEA" w:rsidRPr="005E167C" w:rsidRDefault="008045DE">
      <w:pPr>
        <w:pStyle w:val="A1"/>
        <w:rPr>
          <w:rStyle w:val="a2"/>
          <w:rFonts w:cs="Times New Roman"/>
          <w:i/>
          <w:iCs/>
          <w:sz w:val="20"/>
          <w:szCs w:val="20"/>
        </w:rPr>
      </w:pPr>
      <w:r w:rsidRPr="005E167C">
        <w:rPr>
          <w:rStyle w:val="a2"/>
          <w:rFonts w:cs="Times New Roman"/>
          <w:sz w:val="20"/>
          <w:szCs w:val="20"/>
          <w:lang w:val="pt-PT"/>
        </w:rPr>
        <w:t xml:space="preserve">[15] 10/16: </w:t>
      </w:r>
      <w:r w:rsidRPr="005E167C">
        <w:rPr>
          <w:rStyle w:val="a2"/>
          <w:rFonts w:cs="Times New Roman"/>
          <w:i/>
          <w:iCs/>
          <w:sz w:val="20"/>
          <w:szCs w:val="20"/>
        </w:rPr>
        <w:t>US Primacy in a World of Regions</w:t>
      </w:r>
      <w:r w:rsidRPr="005E167C">
        <w:rPr>
          <w:rStyle w:val="a2"/>
          <w:rFonts w:cs="Times New Roman"/>
          <w:sz w:val="20"/>
          <w:szCs w:val="20"/>
        </w:rPr>
        <w:t xml:space="preserve"> </w:t>
      </w:r>
    </w:p>
    <w:p w14:paraId="68BF672C" w14:textId="77777777" w:rsidR="00612DEA" w:rsidRPr="005E167C" w:rsidRDefault="008045DE">
      <w:pPr>
        <w:pStyle w:val="A1"/>
        <w:numPr>
          <w:ilvl w:val="0"/>
          <w:numId w:val="19"/>
        </w:numPr>
        <w:rPr>
          <w:rFonts w:cs="Times New Roman"/>
          <w:sz w:val="20"/>
          <w:szCs w:val="20"/>
        </w:rPr>
      </w:pPr>
      <w:r w:rsidRPr="005E167C">
        <w:rPr>
          <w:rStyle w:val="a2"/>
          <w:rFonts w:cs="Times New Roman"/>
          <w:sz w:val="20"/>
          <w:szCs w:val="20"/>
        </w:rPr>
        <w:t xml:space="preserve">Robert S. Chase, Emily B. Hill, and Paul Kennedy, </w:t>
      </w:r>
      <w:r w:rsidRPr="005E167C">
        <w:rPr>
          <w:rStyle w:val="a2"/>
          <w:rFonts w:cs="Times New Roman"/>
          <w:sz w:val="20"/>
          <w:szCs w:val="20"/>
          <w:rtl/>
          <w:lang w:val="ar-SA"/>
        </w:rPr>
        <w:t>“</w:t>
      </w:r>
      <w:r w:rsidRPr="005E167C">
        <w:rPr>
          <w:rStyle w:val="a2"/>
          <w:rFonts w:cs="Times New Roman"/>
          <w:sz w:val="20"/>
          <w:szCs w:val="20"/>
        </w:rPr>
        <w:t xml:space="preserve">Pivotal States and U.S. Strategy,” </w:t>
      </w:r>
      <w:r w:rsidRPr="005E167C">
        <w:rPr>
          <w:rStyle w:val="a2"/>
          <w:rFonts w:cs="Times New Roman"/>
          <w:i/>
          <w:iCs/>
          <w:sz w:val="20"/>
          <w:szCs w:val="20"/>
        </w:rPr>
        <w:t xml:space="preserve">Foreign Affairs </w:t>
      </w:r>
      <w:r w:rsidRPr="005E167C">
        <w:rPr>
          <w:rStyle w:val="a2"/>
          <w:rFonts w:cs="Times New Roman"/>
          <w:sz w:val="20"/>
          <w:szCs w:val="20"/>
        </w:rPr>
        <w:t xml:space="preserve">75, 1 </w:t>
      </w:r>
      <w:r w:rsidRPr="005E167C">
        <w:rPr>
          <w:rStyle w:val="a2"/>
          <w:rFonts w:cs="Times New Roman"/>
          <w:i/>
          <w:iCs/>
          <w:sz w:val="20"/>
          <w:szCs w:val="20"/>
        </w:rPr>
        <w:t>(</w:t>
      </w:r>
      <w:r w:rsidRPr="005E167C">
        <w:rPr>
          <w:rStyle w:val="a2"/>
          <w:rFonts w:cs="Times New Roman"/>
          <w:sz w:val="20"/>
          <w:szCs w:val="20"/>
        </w:rPr>
        <w:t xml:space="preserve">January/February 1996): 33-51. </w:t>
      </w:r>
      <w:hyperlink r:id="rId108" w:history="1">
        <w:r w:rsidR="00612DEA" w:rsidRPr="005E167C">
          <w:rPr>
            <w:rStyle w:val="Hyperlink2"/>
            <w:rFonts w:cs="Times New Roman"/>
            <w:sz w:val="20"/>
            <w:szCs w:val="20"/>
          </w:rPr>
          <w:t>https://www.foreignaffairs.com/articles/algeria/1996-01-01/pivotal-states-and-us-strategy</w:t>
        </w:r>
      </w:hyperlink>
    </w:p>
    <w:p w14:paraId="11E5E1EC" w14:textId="77777777" w:rsidR="00612DEA" w:rsidRPr="005E167C" w:rsidRDefault="008045DE">
      <w:pPr>
        <w:pStyle w:val="ListParagraph"/>
        <w:numPr>
          <w:ilvl w:val="0"/>
          <w:numId w:val="19"/>
        </w:numPr>
        <w:rPr>
          <w:rFonts w:cs="Times New Roman"/>
          <w:sz w:val="20"/>
          <w:szCs w:val="20"/>
        </w:rPr>
      </w:pPr>
      <w:r w:rsidRPr="005E167C">
        <w:rPr>
          <w:rFonts w:cs="Times New Roman"/>
          <w:sz w:val="20"/>
          <w:szCs w:val="20"/>
        </w:rPr>
        <w:t xml:space="preserve">Naazneen Barma, Ely Ratner and Steven Webber, “A World without the West,” </w:t>
      </w:r>
      <w:r w:rsidRPr="005E167C">
        <w:rPr>
          <w:rStyle w:val="a2"/>
          <w:rFonts w:cs="Times New Roman"/>
          <w:i/>
          <w:iCs/>
          <w:sz w:val="20"/>
          <w:szCs w:val="20"/>
        </w:rPr>
        <w:t xml:space="preserve">The National </w:t>
      </w:r>
      <w:proofErr w:type="gramStart"/>
      <w:r w:rsidRPr="005E167C">
        <w:rPr>
          <w:rStyle w:val="a2"/>
          <w:rFonts w:cs="Times New Roman"/>
          <w:i/>
          <w:iCs/>
          <w:sz w:val="20"/>
          <w:szCs w:val="20"/>
        </w:rPr>
        <w:t xml:space="preserve">Interest  </w:t>
      </w:r>
      <w:r w:rsidRPr="005E167C">
        <w:rPr>
          <w:rFonts w:cs="Times New Roman"/>
          <w:sz w:val="20"/>
          <w:szCs w:val="20"/>
        </w:rPr>
        <w:t>90</w:t>
      </w:r>
      <w:proofErr w:type="gramEnd"/>
      <w:r w:rsidRPr="005E167C">
        <w:rPr>
          <w:rFonts w:cs="Times New Roman"/>
          <w:sz w:val="20"/>
          <w:szCs w:val="20"/>
        </w:rPr>
        <w:t xml:space="preserve"> (July/August2007): 23-30. </w:t>
      </w:r>
      <w:hyperlink r:id="rId109" w:history="1">
        <w:r w:rsidR="00612DEA" w:rsidRPr="005E167C">
          <w:rPr>
            <w:rStyle w:val="Hyperlink1"/>
            <w:rFonts w:cs="Times New Roman"/>
            <w:sz w:val="20"/>
            <w:szCs w:val="20"/>
          </w:rPr>
          <w:t>https://www.jstor.org/stable/42896050</w:t>
        </w:r>
      </w:hyperlink>
      <w:r w:rsidRPr="005E167C">
        <w:rPr>
          <w:rFonts w:cs="Times New Roman"/>
          <w:sz w:val="20"/>
          <w:szCs w:val="20"/>
        </w:rPr>
        <w:t xml:space="preserve"> </w:t>
      </w:r>
    </w:p>
    <w:p w14:paraId="3B18D388" w14:textId="77777777" w:rsidR="00612DEA" w:rsidRPr="005E167C" w:rsidRDefault="008045DE">
      <w:pPr>
        <w:pStyle w:val="ListParagraph"/>
        <w:numPr>
          <w:ilvl w:val="0"/>
          <w:numId w:val="19"/>
        </w:numPr>
        <w:rPr>
          <w:rFonts w:cs="Times New Roman"/>
          <w:sz w:val="20"/>
          <w:szCs w:val="20"/>
        </w:rPr>
      </w:pPr>
      <w:r w:rsidRPr="005E167C">
        <w:rPr>
          <w:rFonts w:cs="Times New Roman"/>
          <w:sz w:val="20"/>
          <w:szCs w:val="20"/>
        </w:rPr>
        <w:t xml:space="preserve">Graham Allison, “The New Spheres of Influence,” </w:t>
      </w:r>
      <w:r w:rsidRPr="005E167C">
        <w:rPr>
          <w:rStyle w:val="a2"/>
          <w:rFonts w:cs="Times New Roman"/>
          <w:i/>
          <w:iCs/>
          <w:sz w:val="20"/>
          <w:szCs w:val="20"/>
        </w:rPr>
        <w:t>Foreign Affairs</w:t>
      </w:r>
      <w:r w:rsidRPr="005E167C">
        <w:rPr>
          <w:rFonts w:cs="Times New Roman"/>
          <w:sz w:val="20"/>
          <w:szCs w:val="20"/>
        </w:rPr>
        <w:t xml:space="preserve"> (March/April 2020): 30-40. </w:t>
      </w:r>
      <w:hyperlink r:id="rId110" w:history="1">
        <w:r w:rsidR="00612DEA" w:rsidRPr="005E167C">
          <w:rPr>
            <w:rStyle w:val="Hyperlink1"/>
            <w:rFonts w:cs="Times New Roman"/>
            <w:sz w:val="20"/>
            <w:szCs w:val="20"/>
          </w:rPr>
          <w:t>https://www.foreignaffairs.com/articles/united-states/2020-02-10/new-spheres-influence</w:t>
        </w:r>
      </w:hyperlink>
    </w:p>
    <w:p w14:paraId="4277D61B" w14:textId="77777777" w:rsidR="00612DEA" w:rsidRPr="005E167C" w:rsidRDefault="008045DE">
      <w:pPr>
        <w:pStyle w:val="A1"/>
        <w:numPr>
          <w:ilvl w:val="0"/>
          <w:numId w:val="19"/>
        </w:numPr>
        <w:rPr>
          <w:rFonts w:cs="Times New Roman"/>
          <w:sz w:val="20"/>
          <w:szCs w:val="20"/>
          <w:lang w:val="ar-SA"/>
        </w:rPr>
      </w:pPr>
      <w:r w:rsidRPr="005E167C">
        <w:rPr>
          <w:rStyle w:val="a2"/>
          <w:rFonts w:cs="Times New Roman"/>
          <w:sz w:val="20"/>
          <w:szCs w:val="20"/>
          <w:rtl/>
          <w:lang w:val="ar-SA"/>
        </w:rPr>
        <w:t>“</w:t>
      </w:r>
      <w:r w:rsidRPr="005E167C">
        <w:rPr>
          <w:rStyle w:val="a2"/>
          <w:rFonts w:cs="Times New Roman"/>
          <w:sz w:val="20"/>
          <w:szCs w:val="20"/>
        </w:rPr>
        <w:t xml:space="preserve">Manifest Destiny Warmed Up?” </w:t>
      </w:r>
      <w:r w:rsidRPr="005E167C">
        <w:rPr>
          <w:rStyle w:val="a2"/>
          <w:rFonts w:cs="Times New Roman"/>
          <w:i/>
          <w:iCs/>
          <w:sz w:val="20"/>
          <w:szCs w:val="20"/>
          <w:lang w:val="nl-NL"/>
        </w:rPr>
        <w:t>The Economist</w:t>
      </w:r>
      <w:r w:rsidRPr="005E167C">
        <w:rPr>
          <w:rStyle w:val="a2"/>
          <w:rFonts w:cs="Times New Roman"/>
          <w:i/>
          <w:iCs/>
          <w:sz w:val="20"/>
          <w:szCs w:val="20"/>
        </w:rPr>
        <w:t xml:space="preserve"> </w:t>
      </w:r>
      <w:r w:rsidRPr="005E167C">
        <w:rPr>
          <w:rStyle w:val="a2"/>
          <w:rFonts w:cs="Times New Roman"/>
          <w:sz w:val="20"/>
          <w:szCs w:val="20"/>
        </w:rPr>
        <w:t xml:space="preserve">(August 14, 2003): 19-20. </w:t>
      </w:r>
      <w:hyperlink r:id="rId111" w:history="1">
        <w:r w:rsidR="00612DEA" w:rsidRPr="005E167C">
          <w:rPr>
            <w:rStyle w:val="Hyperlink2"/>
            <w:rFonts w:cs="Times New Roman"/>
            <w:sz w:val="20"/>
            <w:szCs w:val="20"/>
          </w:rPr>
          <w:t>https://www.economist.com/special-report/2003/08/14/manifest-destiny-warmed-up</w:t>
        </w:r>
      </w:hyperlink>
    </w:p>
    <w:p w14:paraId="0A5DB183" w14:textId="77777777" w:rsidR="00612DEA" w:rsidRPr="005E167C" w:rsidRDefault="008045DE">
      <w:pPr>
        <w:pStyle w:val="A1"/>
        <w:numPr>
          <w:ilvl w:val="0"/>
          <w:numId w:val="19"/>
        </w:numPr>
        <w:rPr>
          <w:rFonts w:cs="Times New Roman"/>
          <w:sz w:val="20"/>
          <w:szCs w:val="20"/>
          <w:lang w:val="it-IT"/>
        </w:rPr>
      </w:pPr>
      <w:r w:rsidRPr="005E167C">
        <w:rPr>
          <w:rStyle w:val="a2"/>
          <w:rFonts w:cs="Times New Roman"/>
          <w:sz w:val="20"/>
          <w:szCs w:val="20"/>
          <w:lang w:val="it-IT"/>
        </w:rPr>
        <w:lastRenderedPageBreak/>
        <w:t>Shannon K. O</w:t>
      </w:r>
      <w:r w:rsidRPr="005E167C">
        <w:rPr>
          <w:rStyle w:val="a2"/>
          <w:rFonts w:cs="Times New Roman"/>
          <w:sz w:val="20"/>
          <w:szCs w:val="20"/>
          <w:rtl/>
          <w:lang w:val="ar-SA"/>
        </w:rPr>
        <w:t>’</w:t>
      </w:r>
      <w:r w:rsidRPr="005E167C">
        <w:rPr>
          <w:rStyle w:val="a2"/>
          <w:rFonts w:cs="Times New Roman"/>
          <w:sz w:val="20"/>
          <w:szCs w:val="20"/>
        </w:rPr>
        <w:t xml:space="preserve">Neil, </w:t>
      </w:r>
      <w:r w:rsidRPr="005E167C">
        <w:rPr>
          <w:rStyle w:val="a2"/>
          <w:rFonts w:cs="Times New Roman"/>
          <w:sz w:val="20"/>
          <w:szCs w:val="20"/>
          <w:rtl/>
          <w:lang w:val="ar-SA"/>
        </w:rPr>
        <w:t>“</w:t>
      </w:r>
      <w:r w:rsidRPr="005E167C">
        <w:rPr>
          <w:rStyle w:val="a2"/>
          <w:rFonts w:cs="Times New Roman"/>
          <w:sz w:val="20"/>
          <w:szCs w:val="20"/>
        </w:rPr>
        <w:t xml:space="preserve">The Myth of the Global: Why Regional Ties Win the Day,” </w:t>
      </w:r>
      <w:r w:rsidRPr="005E167C">
        <w:rPr>
          <w:rStyle w:val="a2"/>
          <w:rFonts w:cs="Times New Roman"/>
          <w:i/>
          <w:iCs/>
          <w:sz w:val="20"/>
          <w:szCs w:val="20"/>
        </w:rPr>
        <w:t xml:space="preserve">Foreign Affairs </w:t>
      </w:r>
      <w:r w:rsidRPr="005E167C">
        <w:rPr>
          <w:rStyle w:val="a2"/>
          <w:rFonts w:cs="Times New Roman"/>
          <w:sz w:val="20"/>
          <w:szCs w:val="20"/>
        </w:rPr>
        <w:t xml:space="preserve">(July/August 2022). </w:t>
      </w:r>
      <w:hyperlink r:id="rId112" w:history="1">
        <w:r w:rsidR="00612DEA" w:rsidRPr="005E167C">
          <w:rPr>
            <w:rStyle w:val="Hyperlink2"/>
            <w:rFonts w:cs="Times New Roman"/>
            <w:sz w:val="20"/>
            <w:szCs w:val="20"/>
          </w:rPr>
          <w:t>https://www.foreignaffairs.com/articles/united-states/2022-06-21/myth-global-regional-ties-win</w:t>
        </w:r>
      </w:hyperlink>
    </w:p>
    <w:p w14:paraId="476FB10D" w14:textId="77777777" w:rsidR="00612DEA" w:rsidRPr="005E167C" w:rsidRDefault="00612DEA">
      <w:pPr>
        <w:pStyle w:val="A1"/>
        <w:rPr>
          <w:rFonts w:cs="Times New Roman"/>
        </w:rPr>
      </w:pPr>
    </w:p>
    <w:p w14:paraId="22E81DFC" w14:textId="77777777" w:rsidR="00612DEA" w:rsidRPr="005E167C" w:rsidRDefault="008045DE">
      <w:pPr>
        <w:pStyle w:val="A1"/>
        <w:rPr>
          <w:rStyle w:val="a2"/>
          <w:rFonts w:cs="Times New Roman"/>
          <w:b/>
          <w:bCs/>
          <w:sz w:val="20"/>
          <w:szCs w:val="20"/>
        </w:rPr>
      </w:pPr>
      <w:bookmarkStart w:id="32" w:name="_Hlk204261417"/>
      <w:r w:rsidRPr="005E167C">
        <w:rPr>
          <w:rStyle w:val="a2"/>
          <w:rFonts w:cs="Times New Roman"/>
          <w:b/>
          <w:bCs/>
          <w:sz w:val="20"/>
          <w:szCs w:val="20"/>
        </w:rPr>
        <w:t>CONTROVERSY 8: DECLINISM OR NOT?</w:t>
      </w:r>
    </w:p>
    <w:bookmarkEnd w:id="32"/>
    <w:p w14:paraId="3DD3135B" w14:textId="77777777" w:rsidR="00612DEA" w:rsidRPr="005E167C" w:rsidRDefault="008045DE">
      <w:pPr>
        <w:pStyle w:val="A1"/>
        <w:numPr>
          <w:ilvl w:val="0"/>
          <w:numId w:val="19"/>
        </w:numPr>
        <w:rPr>
          <w:rStyle w:val="a2"/>
          <w:rFonts w:eastAsia="SimSun" w:cs="Times New Roman"/>
          <w:sz w:val="20"/>
          <w:szCs w:val="20"/>
          <w:lang w:val="it-IT"/>
        </w:rPr>
      </w:pPr>
      <w:r w:rsidRPr="005E167C">
        <w:rPr>
          <w:rStyle w:val="a2"/>
          <w:rFonts w:eastAsia="SimSun" w:cs="Times New Roman"/>
          <w:sz w:val="20"/>
          <w:szCs w:val="20"/>
          <w:lang w:val="it-IT"/>
        </w:rPr>
        <w:t xml:space="preserve">Robert Kagan, “Not Fade Away: The Myth of American Decline,” </w:t>
      </w:r>
      <w:r w:rsidRPr="005E167C">
        <w:rPr>
          <w:rStyle w:val="a2"/>
          <w:rFonts w:eastAsia="SimSun" w:cs="Times New Roman"/>
          <w:i/>
          <w:iCs/>
          <w:sz w:val="20"/>
          <w:szCs w:val="20"/>
          <w:lang w:val="it-IT"/>
        </w:rPr>
        <w:t>The New Republic</w:t>
      </w:r>
      <w:r w:rsidRPr="005E167C">
        <w:rPr>
          <w:rStyle w:val="a2"/>
          <w:rFonts w:eastAsia="SimSun" w:cs="Times New Roman"/>
          <w:sz w:val="20"/>
          <w:szCs w:val="20"/>
          <w:lang w:val="it-IT"/>
        </w:rPr>
        <w:t xml:space="preserve"> (January 2012). </w:t>
      </w:r>
    </w:p>
    <w:p w14:paraId="659A567C" w14:textId="59C0E7F0" w:rsidR="00612DEA" w:rsidRPr="00217006" w:rsidRDefault="00217006" w:rsidP="00217006">
      <w:pPr>
        <w:pStyle w:val="A1"/>
        <w:ind w:left="720"/>
        <w:rPr>
          <w:rStyle w:val="a2"/>
          <w:rFonts w:eastAsia="SimSun" w:cs="Times New Roman"/>
          <w:color w:val="auto"/>
          <w:sz w:val="20"/>
          <w:szCs w:val="20"/>
          <w:lang w:val="it-IT"/>
        </w:rPr>
      </w:pPr>
      <w:hyperlink r:id="rId113" w:history="1">
        <w:r w:rsidRPr="00217006">
          <w:rPr>
            <w:rStyle w:val="Hyperlink"/>
            <w:rFonts w:eastAsia="SimSun" w:cs="Times New Roman"/>
            <w:color w:val="auto"/>
            <w:sz w:val="20"/>
            <w:szCs w:val="20"/>
            <w:lang w:val="it-IT"/>
          </w:rPr>
          <w:t xml:space="preserve">https://newrepublic.com/article/99521/america-world-power-declinism </w:t>
        </w:r>
      </w:hyperlink>
    </w:p>
    <w:p w14:paraId="6CF4B760" w14:textId="77777777" w:rsidR="00612DEA" w:rsidRPr="005E167C" w:rsidRDefault="008045DE">
      <w:pPr>
        <w:pStyle w:val="A1"/>
        <w:numPr>
          <w:ilvl w:val="0"/>
          <w:numId w:val="19"/>
        </w:numPr>
        <w:rPr>
          <w:rStyle w:val="a2"/>
          <w:rFonts w:eastAsia="SimSun" w:cs="Times New Roman"/>
          <w:sz w:val="20"/>
          <w:szCs w:val="20"/>
          <w:lang w:val="it-IT"/>
        </w:rPr>
      </w:pPr>
      <w:r w:rsidRPr="005E167C">
        <w:rPr>
          <w:rStyle w:val="a2"/>
          <w:rFonts w:eastAsia="SimSun" w:cs="Times New Roman"/>
          <w:sz w:val="20"/>
          <w:szCs w:val="20"/>
          <w:lang w:val="it-IT"/>
        </w:rPr>
        <w:t xml:space="preserve">Charles A. Kupchan, “Is American Primacy Really Diminishing?” </w:t>
      </w:r>
      <w:r w:rsidRPr="005E167C">
        <w:rPr>
          <w:rStyle w:val="a2"/>
          <w:rFonts w:eastAsia="SimSun" w:cs="Times New Roman"/>
          <w:i/>
          <w:iCs/>
          <w:sz w:val="20"/>
          <w:szCs w:val="20"/>
          <w:lang w:val="it-IT"/>
        </w:rPr>
        <w:t>National Journal</w:t>
      </w:r>
      <w:r w:rsidRPr="005E167C">
        <w:rPr>
          <w:rStyle w:val="a2"/>
          <w:rFonts w:eastAsia="SimSun" w:cs="Times New Roman"/>
          <w:sz w:val="20"/>
          <w:szCs w:val="20"/>
          <w:lang w:val="it-IT"/>
        </w:rPr>
        <w:t xml:space="preserve"> (March 15, 2012). </w:t>
      </w:r>
      <w:hyperlink r:id="rId114" w:history="1">
        <w:r w:rsidRPr="005E167C">
          <w:rPr>
            <w:rStyle w:val="Hyperlink"/>
            <w:rFonts w:eastAsia="SimSun" w:cs="Times New Roman"/>
            <w:sz w:val="20"/>
            <w:szCs w:val="20"/>
            <w:lang w:val="it-IT"/>
          </w:rPr>
          <w:t>https://www.yahoo.com/news/american-primacy-really-diminishing-190824054.html</w:t>
        </w:r>
      </w:hyperlink>
    </w:p>
    <w:p w14:paraId="032BC009" w14:textId="77777777" w:rsidR="00612DEA" w:rsidRPr="005E167C" w:rsidRDefault="008045DE">
      <w:pPr>
        <w:pStyle w:val="A1"/>
        <w:numPr>
          <w:ilvl w:val="0"/>
          <w:numId w:val="19"/>
        </w:numPr>
        <w:rPr>
          <w:rStyle w:val="a2"/>
          <w:rFonts w:eastAsia="SimSun" w:cs="Times New Roman"/>
          <w:sz w:val="20"/>
          <w:szCs w:val="20"/>
          <w:lang w:val="it-IT"/>
        </w:rPr>
      </w:pPr>
      <w:r w:rsidRPr="005E167C">
        <w:rPr>
          <w:rStyle w:val="a2"/>
          <w:rFonts w:eastAsia="SimSun" w:cs="Times New Roman"/>
          <w:sz w:val="20"/>
          <w:szCs w:val="20"/>
          <w:lang w:val="it-IT"/>
        </w:rPr>
        <w:t xml:space="preserve">Ruchir Sharma, “The Comeback Nation: U.S. Economic Supremacy Has Repeatedly Proved Declinists Wrong,” </w:t>
      </w:r>
      <w:r w:rsidRPr="005E167C">
        <w:rPr>
          <w:rStyle w:val="a2"/>
          <w:rFonts w:eastAsia="SimSun" w:cs="Times New Roman"/>
          <w:i/>
          <w:iCs/>
          <w:sz w:val="20"/>
          <w:szCs w:val="20"/>
          <w:lang w:val="it-IT"/>
        </w:rPr>
        <w:t>Foreign Affairs</w:t>
      </w:r>
      <w:r w:rsidRPr="005E167C">
        <w:rPr>
          <w:rStyle w:val="a2"/>
          <w:rFonts w:eastAsia="SimSun" w:cs="Times New Roman"/>
          <w:sz w:val="20"/>
          <w:szCs w:val="20"/>
          <w:lang w:val="it-IT"/>
        </w:rPr>
        <w:t xml:space="preserve"> (May/June 2020):70-81.</w:t>
      </w:r>
      <w:r w:rsidRPr="005E167C">
        <w:rPr>
          <w:rStyle w:val="a2"/>
          <w:rFonts w:eastAsia="SimSun" w:cs="Times New Roman"/>
          <w:sz w:val="20"/>
          <w:szCs w:val="20"/>
        </w:rPr>
        <w:t xml:space="preserve"> </w:t>
      </w:r>
      <w:hyperlink r:id="rId115" w:history="1">
        <w:r w:rsidR="00612DEA" w:rsidRPr="005E167C">
          <w:rPr>
            <w:rStyle w:val="Hyperlink"/>
            <w:rFonts w:eastAsia="SimSun" w:cs="Times New Roman"/>
            <w:sz w:val="20"/>
            <w:szCs w:val="20"/>
            <w:lang w:val="it-IT"/>
          </w:rPr>
          <w:t>https://www.foreignaffairs.com/press/2020-03-31/comeback-nation</w:t>
        </w:r>
      </w:hyperlink>
    </w:p>
    <w:p w14:paraId="4072CAF3" w14:textId="77777777" w:rsidR="00612DEA" w:rsidRPr="005E167C" w:rsidRDefault="008045DE">
      <w:pPr>
        <w:pStyle w:val="A1"/>
        <w:numPr>
          <w:ilvl w:val="0"/>
          <w:numId w:val="19"/>
        </w:numPr>
        <w:rPr>
          <w:rStyle w:val="a2"/>
          <w:rFonts w:eastAsia="SimSun" w:cs="Times New Roman"/>
          <w:sz w:val="20"/>
          <w:szCs w:val="20"/>
          <w:lang w:val="it-IT"/>
        </w:rPr>
      </w:pPr>
      <w:r w:rsidRPr="005E167C">
        <w:rPr>
          <w:rStyle w:val="a2"/>
          <w:rFonts w:eastAsia="SimSun" w:cs="Times New Roman"/>
          <w:sz w:val="20"/>
          <w:szCs w:val="20"/>
          <w:lang w:val="it-IT"/>
        </w:rPr>
        <w:t xml:space="preserve">Daniel W. Drezner, Ronald R. Krebs, and Randall Schweller, “The End of Grand Strategy: America Must Think Small,” </w:t>
      </w:r>
      <w:r w:rsidRPr="005E167C">
        <w:rPr>
          <w:rStyle w:val="a2"/>
          <w:rFonts w:eastAsia="SimSun" w:cs="Times New Roman"/>
          <w:i/>
          <w:iCs/>
          <w:sz w:val="20"/>
          <w:szCs w:val="20"/>
          <w:lang w:val="it-IT"/>
        </w:rPr>
        <w:t>Foreign Affairs</w:t>
      </w:r>
      <w:r w:rsidRPr="005E167C">
        <w:rPr>
          <w:rStyle w:val="a2"/>
          <w:rFonts w:eastAsia="SimSun" w:cs="Times New Roman"/>
          <w:sz w:val="20"/>
          <w:szCs w:val="20"/>
          <w:lang w:val="it-IT"/>
        </w:rPr>
        <w:t xml:space="preserve"> (May/June 2020): 107-117.</w:t>
      </w:r>
      <w:r w:rsidRPr="005E167C">
        <w:rPr>
          <w:rStyle w:val="a2"/>
          <w:rFonts w:eastAsia="SimSun" w:cs="Times New Roman"/>
          <w:sz w:val="20"/>
          <w:szCs w:val="20"/>
        </w:rPr>
        <w:t xml:space="preserve"> </w:t>
      </w:r>
      <w:hyperlink r:id="rId116" w:history="1">
        <w:r w:rsidR="00612DEA" w:rsidRPr="005E167C">
          <w:rPr>
            <w:rStyle w:val="Hyperlink"/>
            <w:rFonts w:eastAsia="SimSun" w:cs="Times New Roman"/>
            <w:sz w:val="20"/>
            <w:szCs w:val="20"/>
            <w:lang w:val="it-IT"/>
          </w:rPr>
          <w:t>https://www.foreignaffairs.com/articles/world/2020-04-13/end-grand-strategy</w:t>
        </w:r>
      </w:hyperlink>
    </w:p>
    <w:p w14:paraId="0EE0902B" w14:textId="77777777" w:rsidR="00612DEA" w:rsidRPr="005E167C" w:rsidRDefault="00612DEA">
      <w:pPr>
        <w:pStyle w:val="A1"/>
        <w:rPr>
          <w:rFonts w:cs="Times New Roman"/>
          <w:sz w:val="20"/>
          <w:szCs w:val="20"/>
        </w:rPr>
      </w:pPr>
    </w:p>
    <w:p w14:paraId="58077B77" w14:textId="77777777" w:rsidR="00612DEA" w:rsidRPr="005E167C" w:rsidRDefault="008045DE">
      <w:pPr>
        <w:pStyle w:val="1"/>
        <w:jc w:val="both"/>
        <w:rPr>
          <w:rFonts w:cs="Times New Roman"/>
          <w:b/>
          <w:bCs/>
          <w:sz w:val="20"/>
          <w:szCs w:val="20"/>
        </w:rPr>
      </w:pPr>
      <w:bookmarkStart w:id="33" w:name="_Hlk204262381"/>
      <w:bookmarkStart w:id="34" w:name="_Hlk204261487"/>
      <w:r w:rsidRPr="005E167C">
        <w:rPr>
          <w:rFonts w:cs="Times New Roman"/>
          <w:b/>
          <w:bCs/>
          <w:sz w:val="20"/>
          <w:szCs w:val="20"/>
        </w:rPr>
        <w:t>CONTROVERSY 9: CONSERVATIVES AND LIBERALS ON GEOPOLITICS – REALITY OR ILLUSION</w:t>
      </w:r>
      <w:bookmarkEnd w:id="33"/>
      <w:r w:rsidRPr="005E167C">
        <w:rPr>
          <w:rFonts w:cs="Times New Roman"/>
          <w:b/>
          <w:bCs/>
          <w:sz w:val="20"/>
          <w:szCs w:val="20"/>
        </w:rPr>
        <w:t>?</w:t>
      </w:r>
    </w:p>
    <w:bookmarkEnd w:id="34"/>
    <w:p w14:paraId="321866C3" w14:textId="77777777" w:rsidR="00612DEA" w:rsidRPr="005E167C" w:rsidRDefault="008045DE">
      <w:pPr>
        <w:pStyle w:val="ListParagraph"/>
        <w:numPr>
          <w:ilvl w:val="0"/>
          <w:numId w:val="22"/>
        </w:numPr>
        <w:rPr>
          <w:rFonts w:cs="Times New Roman"/>
          <w:sz w:val="20"/>
          <w:szCs w:val="20"/>
        </w:rPr>
      </w:pPr>
      <w:r w:rsidRPr="005E167C">
        <w:rPr>
          <w:rFonts w:cs="Times New Roman"/>
          <w:sz w:val="20"/>
          <w:szCs w:val="20"/>
        </w:rPr>
        <w:t xml:space="preserve">Henry R. Nau, “What Trump Gets Right About U.S. Foreign Policy,” </w:t>
      </w:r>
      <w:r w:rsidRPr="005E167C">
        <w:rPr>
          <w:rStyle w:val="a2"/>
          <w:rFonts w:cs="Times New Roman"/>
          <w:i/>
          <w:iCs/>
          <w:sz w:val="20"/>
          <w:szCs w:val="20"/>
        </w:rPr>
        <w:t>The National Interest</w:t>
      </w:r>
      <w:r w:rsidRPr="005E167C">
        <w:rPr>
          <w:rFonts w:cs="Times New Roman"/>
          <w:sz w:val="20"/>
          <w:szCs w:val="20"/>
        </w:rPr>
        <w:t xml:space="preserve"> 167 (April 30, 2020): 49-57. </w:t>
      </w:r>
      <w:hyperlink r:id="rId117" w:history="1">
        <w:r w:rsidR="00612DEA" w:rsidRPr="005E167C">
          <w:rPr>
            <w:rStyle w:val="Hyperlink1"/>
            <w:rFonts w:cs="Times New Roman"/>
            <w:sz w:val="20"/>
            <w:szCs w:val="20"/>
          </w:rPr>
          <w:t>https://nationalinterest.org/feature/what-trump-gets-right-about-us-foreign-policy-149526</w:t>
        </w:r>
      </w:hyperlink>
    </w:p>
    <w:p w14:paraId="6D2B1B35" w14:textId="77777777" w:rsidR="00612DEA" w:rsidRPr="005E167C" w:rsidRDefault="008045DE">
      <w:pPr>
        <w:pStyle w:val="ListParagraph"/>
        <w:numPr>
          <w:ilvl w:val="0"/>
          <w:numId w:val="22"/>
        </w:numPr>
        <w:rPr>
          <w:rFonts w:cs="Times New Roman"/>
          <w:sz w:val="20"/>
          <w:szCs w:val="20"/>
          <w:highlight w:val="green"/>
        </w:rPr>
      </w:pPr>
      <w:r w:rsidRPr="005E167C">
        <w:rPr>
          <w:rFonts w:cs="Times New Roman"/>
          <w:sz w:val="20"/>
          <w:szCs w:val="20"/>
        </w:rPr>
        <w:t xml:space="preserve">G. John Ikenberry, “The Next Liberal Order: The Age of Contagion Demands More Internationalism, Not Less,” </w:t>
      </w:r>
      <w:r w:rsidRPr="005E167C">
        <w:rPr>
          <w:rStyle w:val="a2"/>
          <w:rFonts w:cs="Times New Roman"/>
          <w:i/>
          <w:iCs/>
          <w:sz w:val="20"/>
          <w:szCs w:val="20"/>
        </w:rPr>
        <w:t xml:space="preserve">Foreign </w:t>
      </w:r>
      <w:proofErr w:type="gramStart"/>
      <w:r w:rsidRPr="005E167C">
        <w:rPr>
          <w:rStyle w:val="a2"/>
          <w:rFonts w:cs="Times New Roman"/>
          <w:i/>
          <w:iCs/>
          <w:sz w:val="20"/>
          <w:szCs w:val="20"/>
        </w:rPr>
        <w:t>Affairs</w:t>
      </w:r>
      <w:r w:rsidRPr="005E167C">
        <w:rPr>
          <w:rFonts w:cs="Times New Roman"/>
          <w:sz w:val="20"/>
          <w:szCs w:val="20"/>
        </w:rPr>
        <w:t xml:space="preserve">  (</w:t>
      </w:r>
      <w:proofErr w:type="gramEnd"/>
      <w:r w:rsidRPr="005E167C">
        <w:rPr>
          <w:rFonts w:cs="Times New Roman"/>
          <w:sz w:val="20"/>
          <w:szCs w:val="20"/>
        </w:rPr>
        <w:t xml:space="preserve">July/August 2020): 133-42. </w:t>
      </w:r>
      <w:hyperlink r:id="rId118" w:history="1">
        <w:r w:rsidR="00612DEA" w:rsidRPr="005E167C">
          <w:rPr>
            <w:rStyle w:val="Hyperlink1"/>
            <w:rFonts w:cs="Times New Roman"/>
            <w:sz w:val="20"/>
            <w:szCs w:val="20"/>
          </w:rPr>
          <w:t>https://www.foreignaffairs.com/articles/united-states/2020-06-09/next-liberal-order</w:t>
        </w:r>
      </w:hyperlink>
    </w:p>
    <w:p w14:paraId="29BFAE53" w14:textId="77777777" w:rsidR="00612DEA" w:rsidRPr="005E167C" w:rsidRDefault="008045DE">
      <w:pPr>
        <w:pStyle w:val="ListParagraph"/>
        <w:numPr>
          <w:ilvl w:val="0"/>
          <w:numId w:val="22"/>
        </w:numPr>
        <w:rPr>
          <w:rFonts w:cs="Times New Roman"/>
          <w:sz w:val="20"/>
          <w:szCs w:val="20"/>
        </w:rPr>
      </w:pPr>
      <w:r w:rsidRPr="005E167C">
        <w:rPr>
          <w:rFonts w:cs="Times New Roman"/>
          <w:sz w:val="20"/>
          <w:szCs w:val="20"/>
        </w:rPr>
        <w:t xml:space="preserve">Walter Russell Mead, “The Return of Geopolitics: The Revenge of the Revisionist Powers,” </w:t>
      </w:r>
      <w:r w:rsidRPr="005E167C">
        <w:rPr>
          <w:rStyle w:val="a2"/>
          <w:rFonts w:cs="Times New Roman"/>
          <w:i/>
          <w:iCs/>
          <w:sz w:val="20"/>
          <w:szCs w:val="20"/>
        </w:rPr>
        <w:t xml:space="preserve">Foreign Affairs </w:t>
      </w:r>
      <w:r w:rsidRPr="005E167C">
        <w:rPr>
          <w:rFonts w:cs="Times New Roman"/>
          <w:sz w:val="20"/>
          <w:szCs w:val="20"/>
        </w:rPr>
        <w:t xml:space="preserve">(May/June 2014). </w:t>
      </w:r>
      <w:hyperlink r:id="rId119">
        <w:r w:rsidR="00612DEA" w:rsidRPr="005E167C">
          <w:rPr>
            <w:rStyle w:val="Hyperlink"/>
            <w:rFonts w:cs="Times New Roman"/>
            <w:sz w:val="20"/>
            <w:szCs w:val="20"/>
          </w:rPr>
          <w:t>https://www.jstor.org/stable/24483407</w:t>
        </w:r>
      </w:hyperlink>
    </w:p>
    <w:p w14:paraId="398F798C" w14:textId="77777777" w:rsidR="00612DEA" w:rsidRPr="005E167C" w:rsidRDefault="008045DE">
      <w:pPr>
        <w:pStyle w:val="ListParagraph"/>
        <w:numPr>
          <w:ilvl w:val="0"/>
          <w:numId w:val="22"/>
        </w:numPr>
        <w:rPr>
          <w:rFonts w:cs="Times New Roman"/>
          <w:sz w:val="20"/>
          <w:szCs w:val="20"/>
        </w:rPr>
      </w:pPr>
      <w:r w:rsidRPr="005E167C">
        <w:rPr>
          <w:rFonts w:cs="Times New Roman"/>
          <w:sz w:val="20"/>
          <w:szCs w:val="20"/>
        </w:rPr>
        <w:t xml:space="preserve">G. John Ikenberry, “The Illusion of Geopolitics: The Enduring Power of the Liberal Order,” </w:t>
      </w:r>
      <w:r w:rsidRPr="005E167C">
        <w:rPr>
          <w:rStyle w:val="a2"/>
          <w:rFonts w:cs="Times New Roman"/>
          <w:i/>
          <w:iCs/>
          <w:sz w:val="20"/>
          <w:szCs w:val="20"/>
        </w:rPr>
        <w:t xml:space="preserve">Foreign Affairs </w:t>
      </w:r>
      <w:r w:rsidRPr="005E167C">
        <w:rPr>
          <w:rFonts w:cs="Times New Roman"/>
          <w:sz w:val="20"/>
          <w:szCs w:val="20"/>
        </w:rPr>
        <w:t xml:space="preserve">(May/June 2014). </w:t>
      </w:r>
      <w:hyperlink r:id="rId120">
        <w:r w:rsidR="00612DEA" w:rsidRPr="005E167C">
          <w:rPr>
            <w:rStyle w:val="Hyperlink"/>
            <w:rFonts w:cs="Times New Roman"/>
            <w:sz w:val="20"/>
            <w:szCs w:val="20"/>
          </w:rPr>
          <w:t>https://www.jstor.org/stable/24483408</w:t>
        </w:r>
      </w:hyperlink>
    </w:p>
    <w:p w14:paraId="5036D011" w14:textId="77777777" w:rsidR="00612DEA" w:rsidRPr="005E167C" w:rsidRDefault="00612DEA">
      <w:pPr>
        <w:pStyle w:val="A1"/>
        <w:rPr>
          <w:rFonts w:cs="Times New Roman"/>
          <w:b/>
          <w:bCs/>
          <w:sz w:val="20"/>
          <w:szCs w:val="20"/>
        </w:rPr>
      </w:pPr>
    </w:p>
    <w:p w14:paraId="61D8FEB4" w14:textId="77777777" w:rsidR="00612DEA" w:rsidRPr="005E167C" w:rsidRDefault="008045DE">
      <w:pPr>
        <w:pStyle w:val="A1"/>
        <w:rPr>
          <w:rFonts w:cs="Times New Roman"/>
          <w:sz w:val="20"/>
          <w:szCs w:val="20"/>
          <w:u w:val="single"/>
        </w:rPr>
      </w:pPr>
      <w:r w:rsidRPr="005E167C">
        <w:rPr>
          <w:rFonts w:cs="Times New Roman"/>
          <w:sz w:val="20"/>
          <w:szCs w:val="20"/>
          <w:u w:val="single"/>
        </w:rPr>
        <w:t>10/17 ‘LAB’ SESSION 4: 9:00-10:00am White Hall 106</w:t>
      </w:r>
    </w:p>
    <w:p w14:paraId="5CB03A1F" w14:textId="77777777" w:rsidR="00612DEA" w:rsidRPr="005E167C" w:rsidRDefault="00612DEA">
      <w:pPr>
        <w:pStyle w:val="A1"/>
        <w:rPr>
          <w:rFonts w:cs="Times New Roman"/>
          <w:b/>
          <w:bCs/>
          <w:sz w:val="20"/>
          <w:szCs w:val="20"/>
        </w:rPr>
      </w:pPr>
    </w:p>
    <w:p w14:paraId="6FB2A554" w14:textId="77777777" w:rsidR="00612DEA" w:rsidRPr="005E167C" w:rsidRDefault="008045DE">
      <w:pPr>
        <w:pStyle w:val="A1"/>
        <w:rPr>
          <w:rFonts w:cs="Times New Roman"/>
          <w:sz w:val="20"/>
          <w:szCs w:val="20"/>
        </w:rPr>
      </w:pPr>
      <w:bookmarkStart w:id="35" w:name="_Hlk42163834"/>
      <w:r w:rsidRPr="005E167C">
        <w:rPr>
          <w:rFonts w:cs="Times New Roman"/>
          <w:sz w:val="20"/>
          <w:szCs w:val="20"/>
        </w:rPr>
        <w:t xml:space="preserve">[16] 10/21: </w:t>
      </w:r>
      <w:r w:rsidRPr="005E167C">
        <w:rPr>
          <w:rStyle w:val="a2"/>
          <w:rFonts w:cs="Times New Roman"/>
          <w:i/>
          <w:iCs/>
          <w:sz w:val="20"/>
          <w:szCs w:val="20"/>
        </w:rPr>
        <w:t>Europe</w:t>
      </w:r>
    </w:p>
    <w:p w14:paraId="337D8133" w14:textId="77777777" w:rsidR="00612DEA" w:rsidRPr="005E167C" w:rsidRDefault="008045DE">
      <w:pPr>
        <w:pStyle w:val="A1"/>
        <w:numPr>
          <w:ilvl w:val="0"/>
          <w:numId w:val="16"/>
        </w:numPr>
        <w:rPr>
          <w:rFonts w:cs="Times New Roman"/>
          <w:sz w:val="20"/>
          <w:szCs w:val="20"/>
          <w:lang w:val="da-DK"/>
        </w:rPr>
      </w:pPr>
      <w:r w:rsidRPr="005E167C">
        <w:rPr>
          <w:rStyle w:val="a2"/>
          <w:rFonts w:cs="Times New Roman"/>
          <w:sz w:val="20"/>
          <w:szCs w:val="20"/>
          <w:lang w:val="da-DK"/>
        </w:rPr>
        <w:t xml:space="preserve">Hendrickson, David C. </w:t>
      </w:r>
      <w:r w:rsidRPr="005E167C">
        <w:rPr>
          <w:rStyle w:val="a2"/>
          <w:rFonts w:cs="Times New Roman"/>
          <w:sz w:val="20"/>
          <w:szCs w:val="20"/>
          <w:rtl/>
          <w:lang w:val="ar-SA"/>
        </w:rPr>
        <w:t>“</w:t>
      </w:r>
      <w:r w:rsidRPr="005E167C">
        <w:rPr>
          <w:rStyle w:val="a2"/>
          <w:rFonts w:cs="Times New Roman"/>
          <w:sz w:val="20"/>
          <w:szCs w:val="20"/>
        </w:rPr>
        <w:t xml:space="preserve">Of Power and Providence: The Old U.S. and the new EU,” </w:t>
      </w:r>
      <w:r w:rsidRPr="005E167C">
        <w:rPr>
          <w:rStyle w:val="a2"/>
          <w:rFonts w:cs="Times New Roman"/>
          <w:i/>
          <w:iCs/>
          <w:sz w:val="20"/>
          <w:szCs w:val="20"/>
        </w:rPr>
        <w:t>Policy Review</w:t>
      </w:r>
      <w:r w:rsidRPr="005E167C">
        <w:rPr>
          <w:rStyle w:val="a2"/>
          <w:rFonts w:cs="Times New Roman"/>
          <w:sz w:val="20"/>
          <w:szCs w:val="20"/>
        </w:rPr>
        <w:t xml:space="preserve"> 135 (Feb/March 2006): 23-42. </w:t>
      </w:r>
      <w:hyperlink r:id="rId121" w:history="1">
        <w:r w:rsidR="00612DEA" w:rsidRPr="005E167C">
          <w:rPr>
            <w:rStyle w:val="Hyperlink2"/>
            <w:rFonts w:cs="Times New Roman"/>
            <w:sz w:val="20"/>
            <w:szCs w:val="20"/>
          </w:rPr>
          <w:t>https://davidhendricksonorg.files.wordpress.com/2020/07/of-power-and-providence.pdf</w:t>
        </w:r>
      </w:hyperlink>
    </w:p>
    <w:p w14:paraId="70D25AC4" w14:textId="77777777" w:rsidR="00612DEA" w:rsidRPr="005E167C" w:rsidRDefault="008045DE">
      <w:pPr>
        <w:pStyle w:val="A1"/>
        <w:numPr>
          <w:ilvl w:val="0"/>
          <w:numId w:val="16"/>
        </w:numPr>
        <w:rPr>
          <w:rStyle w:val="a2"/>
          <w:rFonts w:cs="Times New Roman"/>
          <w:sz w:val="20"/>
          <w:szCs w:val="20"/>
          <w:lang w:val="nl-NL"/>
        </w:rPr>
      </w:pPr>
      <w:r w:rsidRPr="005E167C">
        <w:rPr>
          <w:rStyle w:val="a2"/>
          <w:rFonts w:cs="Times New Roman"/>
          <w:sz w:val="20"/>
          <w:szCs w:val="20"/>
          <w:lang w:val="nl-NL"/>
        </w:rPr>
        <w:t xml:space="preserve">Matthias Matthijs, </w:t>
      </w:r>
      <w:r w:rsidRPr="005E167C">
        <w:rPr>
          <w:rStyle w:val="a2"/>
          <w:rFonts w:cs="Times New Roman"/>
          <w:sz w:val="20"/>
          <w:szCs w:val="20"/>
          <w:rtl/>
          <w:lang w:val="ar-SA"/>
        </w:rPr>
        <w:t>“</w:t>
      </w:r>
      <w:r w:rsidRPr="005E167C">
        <w:rPr>
          <w:rStyle w:val="a2"/>
          <w:rFonts w:cs="Times New Roman"/>
          <w:sz w:val="20"/>
          <w:szCs w:val="20"/>
        </w:rPr>
        <w:t xml:space="preserve">The Right Way to Fix the EU,” Put Politics before Economics,” </w:t>
      </w:r>
      <w:r w:rsidRPr="005E167C">
        <w:rPr>
          <w:rStyle w:val="a2"/>
          <w:rFonts w:cs="Times New Roman"/>
          <w:i/>
          <w:iCs/>
          <w:sz w:val="20"/>
          <w:szCs w:val="20"/>
        </w:rPr>
        <w:t>Foreign Affairs</w:t>
      </w:r>
      <w:r w:rsidRPr="005E167C">
        <w:rPr>
          <w:rStyle w:val="a2"/>
          <w:rFonts w:cs="Times New Roman"/>
          <w:sz w:val="20"/>
          <w:szCs w:val="20"/>
        </w:rPr>
        <w:t xml:space="preserve"> (May/June 2020): 160-70. </w:t>
      </w:r>
      <w:hyperlink r:id="rId122" w:history="1">
        <w:r w:rsidR="00612DEA" w:rsidRPr="005E167C">
          <w:rPr>
            <w:rStyle w:val="Hyperlink2"/>
            <w:rFonts w:cs="Times New Roman"/>
            <w:sz w:val="20"/>
            <w:szCs w:val="20"/>
          </w:rPr>
          <w:t>https://www.foreignaffairs.com/articles/2020-04-13/right-way-fix-eu</w:t>
        </w:r>
      </w:hyperlink>
      <w:r w:rsidRPr="005E167C">
        <w:rPr>
          <w:rStyle w:val="a2"/>
          <w:rFonts w:cs="Times New Roman"/>
          <w:sz w:val="20"/>
          <w:szCs w:val="20"/>
        </w:rPr>
        <w:t xml:space="preserve">.  </w:t>
      </w:r>
    </w:p>
    <w:p w14:paraId="50F0F7DB" w14:textId="77777777" w:rsidR="00612DEA" w:rsidRPr="005E167C" w:rsidRDefault="008045DE">
      <w:pPr>
        <w:pStyle w:val="A1"/>
        <w:numPr>
          <w:ilvl w:val="0"/>
          <w:numId w:val="16"/>
        </w:numPr>
        <w:rPr>
          <w:rStyle w:val="a2"/>
          <w:rFonts w:cs="Times New Roman"/>
          <w:sz w:val="20"/>
          <w:szCs w:val="20"/>
          <w:lang w:val="nl-NL"/>
        </w:rPr>
      </w:pPr>
      <w:r w:rsidRPr="005E167C">
        <w:rPr>
          <w:rStyle w:val="a2"/>
          <w:rFonts w:cs="Times New Roman"/>
          <w:sz w:val="20"/>
          <w:szCs w:val="20"/>
        </w:rPr>
        <w:t xml:space="preserve">Matthias Matthijs and Sophie Meunier, “Europe’s Geoeconomic Revolution,” </w:t>
      </w:r>
      <w:r w:rsidRPr="005E167C">
        <w:rPr>
          <w:rStyle w:val="a2"/>
          <w:rFonts w:cs="Times New Roman"/>
          <w:i/>
          <w:iCs/>
          <w:sz w:val="20"/>
          <w:szCs w:val="20"/>
        </w:rPr>
        <w:t>Foreign Affairs</w:t>
      </w:r>
      <w:r w:rsidRPr="005E167C">
        <w:rPr>
          <w:rStyle w:val="a2"/>
          <w:rFonts w:cs="Times New Roman"/>
          <w:sz w:val="20"/>
          <w:szCs w:val="20"/>
        </w:rPr>
        <w:t xml:space="preserve"> (September/October 2023): 168-79. </w:t>
      </w:r>
      <w:hyperlink r:id="rId123" w:history="1">
        <w:r w:rsidR="00612DEA" w:rsidRPr="005E167C">
          <w:rPr>
            <w:rStyle w:val="Hyperlink"/>
            <w:rFonts w:cs="Times New Roman"/>
            <w:sz w:val="20"/>
            <w:szCs w:val="20"/>
          </w:rPr>
          <w:t>https://www.foreignaffairs.com/europe/european-union-geoeconomic-revolution</w:t>
        </w:r>
      </w:hyperlink>
    </w:p>
    <w:p w14:paraId="476160B4" w14:textId="77777777" w:rsidR="00612DEA" w:rsidRPr="005E167C" w:rsidRDefault="008045DE">
      <w:pPr>
        <w:pStyle w:val="A1"/>
        <w:numPr>
          <w:ilvl w:val="0"/>
          <w:numId w:val="16"/>
        </w:numPr>
        <w:rPr>
          <w:rFonts w:cs="Times New Roman"/>
          <w:sz w:val="20"/>
          <w:szCs w:val="20"/>
          <w:highlight w:val="yellow"/>
          <w:lang w:val="nl-NL"/>
        </w:rPr>
      </w:pPr>
      <w:r w:rsidRPr="005E167C">
        <w:rPr>
          <w:rStyle w:val="a2"/>
          <w:rFonts w:cs="Times New Roman"/>
          <w:sz w:val="20"/>
          <w:szCs w:val="20"/>
        </w:rPr>
        <w:t xml:space="preserve">Roger Cohen, </w:t>
      </w:r>
      <w:r w:rsidRPr="005E167C">
        <w:rPr>
          <w:rStyle w:val="a2"/>
          <w:rFonts w:cs="Times New Roman"/>
          <w:sz w:val="20"/>
          <w:szCs w:val="20"/>
          <w:rtl/>
          <w:lang w:val="ar-SA"/>
        </w:rPr>
        <w:t>“</w:t>
      </w:r>
      <w:r w:rsidRPr="005E167C">
        <w:rPr>
          <w:rStyle w:val="a2"/>
          <w:rFonts w:cs="Times New Roman"/>
          <w:sz w:val="20"/>
          <w:szCs w:val="20"/>
        </w:rPr>
        <w:t xml:space="preserve">War in Ukraine Has Changed Europe Forever,” </w:t>
      </w:r>
      <w:r w:rsidRPr="005E167C">
        <w:rPr>
          <w:rStyle w:val="a2"/>
          <w:rFonts w:cs="Times New Roman"/>
          <w:i/>
          <w:iCs/>
          <w:sz w:val="20"/>
          <w:szCs w:val="20"/>
        </w:rPr>
        <w:t>The New York Times</w:t>
      </w:r>
      <w:r w:rsidRPr="005E167C">
        <w:rPr>
          <w:rStyle w:val="a2"/>
          <w:rFonts w:cs="Times New Roman"/>
          <w:sz w:val="20"/>
          <w:szCs w:val="20"/>
        </w:rPr>
        <w:t xml:space="preserve"> (February 26, 2023): A1, A9. </w:t>
      </w:r>
      <w:hyperlink r:id="rId124" w:history="1">
        <w:r w:rsidR="00612DEA" w:rsidRPr="005E167C">
          <w:rPr>
            <w:rStyle w:val="Hyperlink2"/>
            <w:rFonts w:cs="Times New Roman"/>
            <w:sz w:val="20"/>
            <w:szCs w:val="20"/>
          </w:rPr>
          <w:t>https://www.nytimes.com/2023/02/26/world/europe/ukraine-russia-war.html</w:t>
        </w:r>
      </w:hyperlink>
    </w:p>
    <w:p w14:paraId="7DC7B28D" w14:textId="77777777" w:rsidR="00612DEA" w:rsidRPr="005E167C" w:rsidRDefault="008045DE">
      <w:pPr>
        <w:pStyle w:val="A1"/>
        <w:numPr>
          <w:ilvl w:val="0"/>
          <w:numId w:val="16"/>
        </w:numPr>
        <w:rPr>
          <w:rFonts w:cs="Times New Roman"/>
          <w:sz w:val="20"/>
          <w:szCs w:val="20"/>
        </w:rPr>
      </w:pPr>
      <w:r w:rsidRPr="005E167C">
        <w:rPr>
          <w:rStyle w:val="a2"/>
          <w:rFonts w:cs="Times New Roman"/>
          <w:sz w:val="20"/>
          <w:szCs w:val="20"/>
        </w:rPr>
        <w:t xml:space="preserve">Timothy Garton Ash, </w:t>
      </w:r>
      <w:r w:rsidRPr="005E167C">
        <w:rPr>
          <w:rStyle w:val="a2"/>
          <w:rFonts w:cs="Times New Roman"/>
          <w:sz w:val="20"/>
          <w:szCs w:val="20"/>
          <w:rtl/>
          <w:lang w:val="ar-SA"/>
        </w:rPr>
        <w:t>“</w:t>
      </w:r>
      <w:r w:rsidRPr="005E167C">
        <w:rPr>
          <w:rStyle w:val="a2"/>
          <w:rFonts w:cs="Times New Roman"/>
          <w:sz w:val="20"/>
          <w:szCs w:val="20"/>
        </w:rPr>
        <w:t xml:space="preserve">Postimperial Empire: How the War in Ukraine is Transforming Europe,” </w:t>
      </w:r>
      <w:r w:rsidRPr="005E167C">
        <w:rPr>
          <w:rStyle w:val="a2"/>
          <w:rFonts w:cs="Times New Roman"/>
          <w:i/>
          <w:iCs/>
          <w:sz w:val="20"/>
          <w:szCs w:val="20"/>
        </w:rPr>
        <w:t>Foreign Affairs</w:t>
      </w:r>
      <w:r w:rsidRPr="005E167C">
        <w:rPr>
          <w:rStyle w:val="a2"/>
          <w:rFonts w:cs="Times New Roman"/>
          <w:sz w:val="20"/>
          <w:szCs w:val="20"/>
        </w:rPr>
        <w:t xml:space="preserve"> (May/June 2023): 64-75. </w:t>
      </w:r>
      <w:bookmarkEnd w:id="35"/>
      <w:r w:rsidRPr="005E167C">
        <w:rPr>
          <w:rStyle w:val="Hyperlink7"/>
        </w:rPr>
        <w:fldChar w:fldCharType="begin"/>
      </w:r>
      <w:r w:rsidRPr="005E167C">
        <w:rPr>
          <w:rStyle w:val="Hyperlink7"/>
          <w:rFonts w:cs="Times New Roman"/>
          <w:sz w:val="20"/>
          <w:szCs w:val="20"/>
        </w:rPr>
        <w:instrText xml:space="preserve"> HYPERLINK "https://www.foreignaffairs.com/ukraine/europe-war-russia-postimperial-empire"</w:instrText>
      </w:r>
      <w:r w:rsidRPr="005E167C">
        <w:rPr>
          <w:rStyle w:val="Hyperlink7"/>
        </w:rPr>
      </w:r>
      <w:r w:rsidRPr="005E167C">
        <w:rPr>
          <w:rStyle w:val="Hyperlink7"/>
        </w:rPr>
        <w:fldChar w:fldCharType="separate"/>
      </w:r>
      <w:r w:rsidRPr="005E167C">
        <w:rPr>
          <w:rStyle w:val="Hyperlink7"/>
          <w:rFonts w:cs="Times New Roman"/>
          <w:sz w:val="20"/>
          <w:szCs w:val="20"/>
        </w:rPr>
        <w:t>https://www.foreignaffairs.com/ukraine/europe-war-russia-postimperial-empire</w:t>
      </w:r>
      <w:r w:rsidRPr="005E167C">
        <w:rPr>
          <w:rFonts w:cs="Times New Roman"/>
          <w:sz w:val="20"/>
          <w:szCs w:val="20"/>
        </w:rPr>
        <w:fldChar w:fldCharType="end"/>
      </w:r>
    </w:p>
    <w:p w14:paraId="7119D144" w14:textId="77777777" w:rsidR="00612DEA" w:rsidRPr="005E167C" w:rsidRDefault="00612DEA">
      <w:pPr>
        <w:pStyle w:val="1"/>
        <w:rPr>
          <w:rFonts w:cs="Times New Roman"/>
          <w:sz w:val="20"/>
          <w:szCs w:val="20"/>
        </w:rPr>
      </w:pPr>
      <w:bookmarkStart w:id="36" w:name="_Hlk24707593"/>
    </w:p>
    <w:p w14:paraId="067E1C43" w14:textId="77777777" w:rsidR="00612DEA" w:rsidRPr="005E167C" w:rsidRDefault="008045DE">
      <w:pPr>
        <w:pStyle w:val="1"/>
        <w:rPr>
          <w:rFonts w:cs="Times New Roman"/>
          <w:b/>
          <w:bCs/>
          <w:sz w:val="20"/>
          <w:szCs w:val="20"/>
        </w:rPr>
      </w:pPr>
      <w:r w:rsidRPr="005E167C">
        <w:rPr>
          <w:rFonts w:cs="Times New Roman"/>
          <w:b/>
          <w:bCs/>
          <w:sz w:val="20"/>
          <w:szCs w:val="20"/>
        </w:rPr>
        <w:t>CONTROVERSY 10: EUROPE – WEAK OR STRONG?</w:t>
      </w:r>
    </w:p>
    <w:p w14:paraId="2F0EE1E0"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Robert Kagan, </w:t>
      </w:r>
      <w:r w:rsidRPr="005E167C">
        <w:rPr>
          <w:rFonts w:cs="Times New Roman"/>
          <w:sz w:val="20"/>
          <w:szCs w:val="20"/>
          <w:rtl/>
          <w:lang w:val="ar-SA"/>
        </w:rPr>
        <w:t>“</w:t>
      </w:r>
      <w:r w:rsidRPr="005E167C">
        <w:rPr>
          <w:rFonts w:cs="Times New Roman"/>
          <w:sz w:val="20"/>
          <w:szCs w:val="20"/>
        </w:rPr>
        <w:t xml:space="preserve">Power and Weakness,” </w:t>
      </w:r>
      <w:r w:rsidRPr="005E167C">
        <w:rPr>
          <w:rStyle w:val="a2"/>
          <w:rFonts w:cs="Times New Roman"/>
          <w:i/>
          <w:iCs/>
          <w:sz w:val="20"/>
          <w:szCs w:val="20"/>
        </w:rPr>
        <w:t xml:space="preserve">Policy Review </w:t>
      </w:r>
      <w:r w:rsidRPr="005E167C">
        <w:rPr>
          <w:rFonts w:cs="Times New Roman"/>
          <w:sz w:val="20"/>
          <w:szCs w:val="20"/>
        </w:rPr>
        <w:t>113</w:t>
      </w:r>
      <w:r w:rsidRPr="005E167C">
        <w:rPr>
          <w:rStyle w:val="a2"/>
          <w:rFonts w:cs="Times New Roman"/>
          <w:i/>
          <w:iCs/>
          <w:sz w:val="20"/>
          <w:szCs w:val="20"/>
        </w:rPr>
        <w:t xml:space="preserve"> </w:t>
      </w:r>
      <w:r w:rsidRPr="005E167C">
        <w:rPr>
          <w:rFonts w:cs="Times New Roman"/>
          <w:sz w:val="20"/>
          <w:szCs w:val="20"/>
        </w:rPr>
        <w:t xml:space="preserve">(June/July 2002): 3-28. </w:t>
      </w:r>
      <w:r w:rsidRPr="005E167C">
        <w:rPr>
          <w:rFonts w:cs="Times New Roman"/>
          <w:sz w:val="20"/>
          <w:szCs w:val="20"/>
        </w:rPr>
        <w:br/>
      </w:r>
      <w:hyperlink r:id="rId125" w:history="1">
        <w:r w:rsidR="00612DEA" w:rsidRPr="005E167C">
          <w:rPr>
            <w:rStyle w:val="a0"/>
            <w:rFonts w:cs="Times New Roman"/>
            <w:sz w:val="20"/>
            <w:szCs w:val="20"/>
          </w:rPr>
          <w:t>http://proquest.umi.com.proxy.library.cornell.edu/pqdweb?did=127152721&amp;sid=2&amp;Fmt=3&amp;clientId=8424&amp;RQT=309&amp;VName=PQD</w:t>
        </w:r>
      </w:hyperlink>
      <w:r w:rsidRPr="005E167C">
        <w:rPr>
          <w:rFonts w:cs="Times New Roman"/>
          <w:sz w:val="20"/>
          <w:szCs w:val="20"/>
        </w:rPr>
        <w:t xml:space="preserve"> </w:t>
      </w:r>
    </w:p>
    <w:p w14:paraId="68FC164E"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Andrew Moravcsik, </w:t>
      </w:r>
      <w:r w:rsidRPr="005E167C">
        <w:rPr>
          <w:rFonts w:cs="Times New Roman"/>
          <w:sz w:val="20"/>
          <w:szCs w:val="20"/>
          <w:rtl/>
          <w:lang w:val="ar-SA"/>
        </w:rPr>
        <w:t>“</w:t>
      </w:r>
      <w:r w:rsidRPr="005E167C">
        <w:rPr>
          <w:rFonts w:cs="Times New Roman"/>
          <w:sz w:val="20"/>
          <w:szCs w:val="20"/>
        </w:rPr>
        <w:t xml:space="preserve">Europe: The Quiet Superpower,” </w:t>
      </w:r>
      <w:r w:rsidRPr="005E167C">
        <w:rPr>
          <w:rStyle w:val="a2"/>
          <w:rFonts w:cs="Times New Roman"/>
          <w:i/>
          <w:iCs/>
          <w:sz w:val="20"/>
          <w:szCs w:val="20"/>
        </w:rPr>
        <w:t xml:space="preserve">French Politics </w:t>
      </w:r>
      <w:r w:rsidRPr="005E167C">
        <w:rPr>
          <w:rFonts w:cs="Times New Roman"/>
          <w:sz w:val="20"/>
          <w:szCs w:val="20"/>
        </w:rPr>
        <w:t xml:space="preserve">7, 3-4 (2009): 403-22. </w:t>
      </w:r>
      <w:hyperlink r:id="rId126" w:history="1">
        <w:r w:rsidR="00612DEA" w:rsidRPr="005E167C">
          <w:rPr>
            <w:rStyle w:val="a0"/>
            <w:rFonts w:cs="Times New Roman"/>
            <w:sz w:val="20"/>
            <w:szCs w:val="20"/>
          </w:rPr>
          <w:t>http://www.princeton.edu/~amoravcs/library/french_politics.pdf</w:t>
        </w:r>
      </w:hyperlink>
    </w:p>
    <w:p w14:paraId="29F09690" w14:textId="77777777" w:rsidR="00612DEA" w:rsidRPr="005E167C" w:rsidRDefault="008045DE">
      <w:pPr>
        <w:pStyle w:val="1"/>
        <w:numPr>
          <w:ilvl w:val="0"/>
          <w:numId w:val="23"/>
        </w:numPr>
        <w:rPr>
          <w:rFonts w:cs="Times New Roman"/>
          <w:sz w:val="20"/>
          <w:szCs w:val="20"/>
          <w:highlight w:val="yellow"/>
        </w:rPr>
      </w:pPr>
      <w:r w:rsidRPr="005E167C">
        <w:rPr>
          <w:rFonts w:cs="Times New Roman"/>
          <w:sz w:val="20"/>
          <w:szCs w:val="20"/>
        </w:rPr>
        <w:t xml:space="preserve">Celeste A. Wallander, “Beware the Europe You Wish for:  The Downsides and Dangers of Allied Independence,” Foreign Affairs (July/August 2025): 22-35. </w:t>
      </w:r>
      <w:hyperlink r:id="rId127" w:history="1">
        <w:r w:rsidR="00612DEA" w:rsidRPr="005E167C">
          <w:rPr>
            <w:rStyle w:val="Hyperlink"/>
            <w:rFonts w:cs="Times New Roman"/>
            <w:sz w:val="20"/>
            <w:szCs w:val="20"/>
          </w:rPr>
          <w:t>https://www.foreignaffairs.com/europe/beware-europe-you-wish-wallander</w:t>
        </w:r>
      </w:hyperlink>
      <w:r w:rsidRPr="005E167C">
        <w:rPr>
          <w:rFonts w:cs="Times New Roman"/>
          <w:sz w:val="20"/>
          <w:szCs w:val="20"/>
        </w:rPr>
        <w:t xml:space="preserve">. </w:t>
      </w:r>
    </w:p>
    <w:p w14:paraId="0DCCDF31" w14:textId="77777777" w:rsidR="00612DEA" w:rsidRPr="005E167C" w:rsidRDefault="00612DEA">
      <w:pPr>
        <w:rPr>
          <w:rStyle w:val="a2"/>
          <w:sz w:val="20"/>
          <w:szCs w:val="20"/>
        </w:rPr>
      </w:pPr>
    </w:p>
    <w:p w14:paraId="079B1C38" w14:textId="77777777" w:rsidR="00612DEA" w:rsidRPr="005E167C" w:rsidRDefault="008045DE">
      <w:pPr>
        <w:pStyle w:val="A1"/>
        <w:tabs>
          <w:tab w:val="left" w:pos="4320"/>
        </w:tabs>
        <w:rPr>
          <w:rFonts w:cs="Times New Roman"/>
          <w:sz w:val="20"/>
          <w:szCs w:val="20"/>
        </w:rPr>
      </w:pPr>
      <w:r w:rsidRPr="005E167C">
        <w:rPr>
          <w:rStyle w:val="a2"/>
          <w:rFonts w:cs="Times New Roman"/>
          <w:sz w:val="20"/>
          <w:szCs w:val="20"/>
          <w:lang w:val="pt-PT"/>
        </w:rPr>
        <w:t>[</w:t>
      </w:r>
      <w:bookmarkStart w:id="37" w:name="_Hlk42164190"/>
      <w:bookmarkEnd w:id="36"/>
      <w:r w:rsidRPr="005E167C">
        <w:rPr>
          <w:rStyle w:val="a2"/>
          <w:rFonts w:cs="Times New Roman"/>
          <w:sz w:val="20"/>
          <w:szCs w:val="20"/>
        </w:rPr>
        <w:t xml:space="preserve">17] 10/23: </w:t>
      </w:r>
      <w:r w:rsidRPr="005E167C">
        <w:rPr>
          <w:rStyle w:val="a2"/>
          <w:rFonts w:cs="Times New Roman"/>
          <w:i/>
          <w:iCs/>
          <w:sz w:val="20"/>
          <w:szCs w:val="20"/>
        </w:rPr>
        <w:t xml:space="preserve">Russia and Eurasia </w:t>
      </w:r>
    </w:p>
    <w:p w14:paraId="64963369"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lastRenderedPageBreak/>
        <w:t xml:space="preserve">Nataliya Gumenyuk, “Putin’s Ukraine,” </w:t>
      </w:r>
      <w:r w:rsidRPr="005E167C">
        <w:rPr>
          <w:rFonts w:cs="Times New Roman"/>
          <w:i/>
          <w:iCs/>
          <w:sz w:val="20"/>
          <w:szCs w:val="20"/>
        </w:rPr>
        <w:t>Foreign Affairs</w:t>
      </w:r>
      <w:r w:rsidRPr="005E167C">
        <w:rPr>
          <w:rFonts w:cs="Times New Roman"/>
          <w:sz w:val="20"/>
          <w:szCs w:val="20"/>
        </w:rPr>
        <w:t xml:space="preserve"> (March/April 2025): 62-75. </w:t>
      </w:r>
      <w:hyperlink r:id="rId128" w:history="1">
        <w:r w:rsidR="00612DEA" w:rsidRPr="005E167C">
          <w:rPr>
            <w:rStyle w:val="Hyperlink"/>
            <w:rFonts w:cs="Times New Roman"/>
            <w:sz w:val="20"/>
            <w:szCs w:val="20"/>
          </w:rPr>
          <w:t>https://www.foreignaffairs.com/russia/putin-ukraine-end-war-russian-occupation</w:t>
        </w:r>
      </w:hyperlink>
    </w:p>
    <w:p w14:paraId="713F1D48"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Andrea Kendall-Taylor and Michael Kofman, “Putin’s Point of No Return,” </w:t>
      </w:r>
      <w:r w:rsidRPr="005E167C">
        <w:rPr>
          <w:rFonts w:cs="Times New Roman"/>
          <w:i/>
          <w:iCs/>
          <w:sz w:val="20"/>
          <w:szCs w:val="20"/>
        </w:rPr>
        <w:t>Foreign Affairs</w:t>
      </w:r>
      <w:r w:rsidRPr="005E167C">
        <w:rPr>
          <w:rFonts w:cs="Times New Roman"/>
          <w:sz w:val="20"/>
          <w:szCs w:val="20"/>
        </w:rPr>
        <w:t xml:space="preserve"> (January/February 2025): 72-87. </w:t>
      </w:r>
      <w:hyperlink r:id="rId129" w:history="1">
        <w:r w:rsidR="00612DEA" w:rsidRPr="005E167C">
          <w:rPr>
            <w:rStyle w:val="Hyperlink"/>
            <w:rFonts w:cs="Times New Roman"/>
            <w:sz w:val="20"/>
            <w:szCs w:val="20"/>
          </w:rPr>
          <w:t>https://www.foreignaffairs.com/russia/putins-point-no-return</w:t>
        </w:r>
      </w:hyperlink>
    </w:p>
    <w:p w14:paraId="1D5340B4"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Stephen Kotkin, “The Five Futures of Russia,” </w:t>
      </w:r>
      <w:r w:rsidRPr="005E167C">
        <w:rPr>
          <w:rFonts w:cs="Times New Roman"/>
          <w:i/>
          <w:iCs/>
          <w:sz w:val="20"/>
          <w:szCs w:val="20"/>
        </w:rPr>
        <w:t>Foreign Affairs</w:t>
      </w:r>
      <w:r w:rsidRPr="005E167C">
        <w:rPr>
          <w:rFonts w:cs="Times New Roman"/>
          <w:sz w:val="20"/>
          <w:szCs w:val="20"/>
        </w:rPr>
        <w:t xml:space="preserve"> (May/June 2024): 64-83. </w:t>
      </w:r>
      <w:hyperlink r:id="rId130" w:history="1">
        <w:r w:rsidR="00612DEA" w:rsidRPr="005E167C">
          <w:rPr>
            <w:rStyle w:val="Hyperlink"/>
            <w:rFonts w:cs="Times New Roman"/>
            <w:sz w:val="20"/>
            <w:szCs w:val="20"/>
          </w:rPr>
          <w:t>https://www.foreignaffairs.com/russian-federation/five-futures-russia-stephen-kotkin</w:t>
        </w:r>
      </w:hyperlink>
    </w:p>
    <w:p w14:paraId="1DE60273"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Andrei Kolesnikov, “The End of the Russian Idea,” </w:t>
      </w:r>
      <w:r w:rsidRPr="005E167C">
        <w:rPr>
          <w:rFonts w:cs="Times New Roman"/>
          <w:i/>
          <w:iCs/>
          <w:sz w:val="20"/>
          <w:szCs w:val="20"/>
        </w:rPr>
        <w:t>Foreign Affairs</w:t>
      </w:r>
      <w:r w:rsidRPr="005E167C">
        <w:rPr>
          <w:rFonts w:cs="Times New Roman"/>
          <w:sz w:val="20"/>
          <w:szCs w:val="20"/>
        </w:rPr>
        <w:t xml:space="preserve"> (September/October 2023): 60-101. </w:t>
      </w:r>
      <w:hyperlink r:id="rId131" w:history="1">
        <w:r w:rsidR="00612DEA" w:rsidRPr="005E167C">
          <w:rPr>
            <w:rStyle w:val="Hyperlink"/>
            <w:rFonts w:cs="Times New Roman"/>
            <w:sz w:val="20"/>
            <w:szCs w:val="20"/>
          </w:rPr>
          <w:t>https://www.foreignaffairs.com/russian-federation/vladimir-putin-end-russian-idea</w:t>
        </w:r>
      </w:hyperlink>
    </w:p>
    <w:p w14:paraId="1BF8AD14"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Tatiana Stanovaya, “Putin’s Age of Chaos,” </w:t>
      </w:r>
      <w:r w:rsidRPr="005E167C">
        <w:rPr>
          <w:rFonts w:cs="Times New Roman"/>
          <w:i/>
          <w:iCs/>
          <w:sz w:val="20"/>
          <w:szCs w:val="20"/>
        </w:rPr>
        <w:t>Foreign Affairs</w:t>
      </w:r>
      <w:r w:rsidRPr="005E167C">
        <w:rPr>
          <w:rFonts w:cs="Times New Roman"/>
          <w:sz w:val="20"/>
          <w:szCs w:val="20"/>
        </w:rPr>
        <w:t xml:space="preserve"> (September/October 2023): 44-59. </w:t>
      </w:r>
      <w:hyperlink r:id="rId132" w:history="1">
        <w:r w:rsidR="00612DEA" w:rsidRPr="005E167C">
          <w:rPr>
            <w:rStyle w:val="Hyperlink"/>
            <w:rFonts w:cs="Times New Roman"/>
            <w:sz w:val="20"/>
            <w:szCs w:val="20"/>
          </w:rPr>
          <w:t>https://www.foreignaffairs.com/russian-federation/vladimir-putin-age-chaos</w:t>
        </w:r>
      </w:hyperlink>
    </w:p>
    <w:p w14:paraId="2E148DB1"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Stephen Kotkin, “Russia’s Perpetual Geopolitics: Putin Returns to the Historical Pattern,” </w:t>
      </w:r>
      <w:r w:rsidRPr="005E167C">
        <w:rPr>
          <w:rFonts w:cs="Times New Roman"/>
          <w:i/>
          <w:iCs/>
          <w:sz w:val="20"/>
          <w:szCs w:val="20"/>
        </w:rPr>
        <w:t>Foreign Affairs</w:t>
      </w:r>
      <w:r w:rsidRPr="005E167C">
        <w:rPr>
          <w:rFonts w:cs="Times New Roman"/>
          <w:sz w:val="20"/>
          <w:szCs w:val="20"/>
        </w:rPr>
        <w:t xml:space="preserve"> (May/June 2016). </w:t>
      </w:r>
      <w:bookmarkEnd w:id="37"/>
      <w:r w:rsidRPr="005E167C">
        <w:rPr>
          <w:rFonts w:cs="Times New Roman"/>
          <w:color w:val="auto"/>
          <w:sz w:val="20"/>
          <w:szCs w:val="20"/>
        </w:rPr>
        <w:fldChar w:fldCharType="begin"/>
      </w:r>
      <w:r w:rsidRPr="005E167C">
        <w:rPr>
          <w:rFonts w:cs="Times New Roman"/>
          <w:color w:val="auto"/>
          <w:sz w:val="20"/>
          <w:szCs w:val="20"/>
        </w:rPr>
        <w:instrText xml:space="preserve"> HYPERLINK "https://www.foreignaffairs.com/articles/ukraine/2016-04-18/russias-perpetual-geopolitics" </w:instrText>
      </w:r>
      <w:r w:rsidRPr="005E167C">
        <w:rPr>
          <w:rFonts w:cs="Times New Roman"/>
          <w:color w:val="auto"/>
          <w:sz w:val="20"/>
          <w:szCs w:val="20"/>
        </w:rPr>
      </w:r>
      <w:r w:rsidRPr="005E167C">
        <w:rPr>
          <w:rFonts w:cs="Times New Roman"/>
          <w:color w:val="auto"/>
          <w:sz w:val="20"/>
          <w:szCs w:val="20"/>
        </w:rPr>
        <w:fldChar w:fldCharType="separate"/>
      </w:r>
      <w:r w:rsidRPr="005E167C">
        <w:rPr>
          <w:rStyle w:val="Hyperlink"/>
          <w:rFonts w:cs="Times New Roman"/>
          <w:sz w:val="20"/>
          <w:szCs w:val="20"/>
        </w:rPr>
        <w:t>https://www.foreignaffairs.com/articles/ukraine/2016-04-18/russias-perpetual-geopolitics</w:t>
      </w:r>
      <w:r w:rsidRPr="005E167C">
        <w:rPr>
          <w:rFonts w:cs="Times New Roman"/>
          <w:color w:val="auto"/>
          <w:sz w:val="20"/>
          <w:szCs w:val="20"/>
        </w:rPr>
        <w:fldChar w:fldCharType="end"/>
      </w:r>
      <w:r w:rsidRPr="005E167C">
        <w:rPr>
          <w:rFonts w:cs="Times New Roman"/>
          <w:sz w:val="20"/>
          <w:szCs w:val="20"/>
        </w:rPr>
        <w:t xml:space="preserve"> </w:t>
      </w:r>
      <w:bookmarkStart w:id="38" w:name="_Hlk26624886"/>
    </w:p>
    <w:p w14:paraId="658C8655"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Peter J. Katzenstein and Nicole Weygandt "Mapping Eurasia in an Open World: How the Insularity of Russia's Geopolitical and Civilizational Approaches Limits Its Foreign Policies," </w:t>
      </w:r>
      <w:r w:rsidRPr="005E167C">
        <w:rPr>
          <w:rFonts w:cs="Times New Roman"/>
          <w:i/>
          <w:iCs/>
          <w:sz w:val="20"/>
          <w:szCs w:val="20"/>
        </w:rPr>
        <w:t>Perspectives</w:t>
      </w:r>
      <w:r w:rsidRPr="005E167C">
        <w:rPr>
          <w:rFonts w:cs="Times New Roman"/>
          <w:sz w:val="20"/>
          <w:szCs w:val="20"/>
        </w:rPr>
        <w:t xml:space="preserve"> 15, 2 (2017): 428-32. </w:t>
      </w:r>
      <w:hyperlink r:id="rId133" w:history="1">
        <w:r w:rsidR="00612DEA" w:rsidRPr="005E167C">
          <w:rPr>
            <w:rStyle w:val="Hyperlink"/>
            <w:rFonts w:cs="Times New Roman"/>
            <w:sz w:val="20"/>
            <w:szCs w:val="20"/>
          </w:rPr>
          <w:t>https://doi.org/10.1017/S153759271700010X</w:t>
        </w:r>
      </w:hyperlink>
    </w:p>
    <w:p w14:paraId="5B0A4C36"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Robert D. Kaplan, “Eurasia’s Coming Anarchy,” </w:t>
      </w:r>
      <w:r w:rsidRPr="005E167C">
        <w:rPr>
          <w:rFonts w:cs="Times New Roman"/>
          <w:i/>
          <w:iCs/>
          <w:sz w:val="20"/>
          <w:szCs w:val="20"/>
        </w:rPr>
        <w:t>Foreign Affairs</w:t>
      </w:r>
      <w:r w:rsidRPr="005E167C">
        <w:rPr>
          <w:rFonts w:cs="Times New Roman"/>
          <w:sz w:val="20"/>
          <w:szCs w:val="20"/>
        </w:rPr>
        <w:t xml:space="preserve"> (March/April 2016): 33-41.  </w:t>
      </w:r>
      <w:hyperlink r:id="rId134" w:history="1">
        <w:r w:rsidR="00612DEA" w:rsidRPr="005E167C">
          <w:rPr>
            <w:rStyle w:val="Hyperlink"/>
            <w:rFonts w:cs="Times New Roman"/>
            <w:sz w:val="20"/>
            <w:szCs w:val="20"/>
          </w:rPr>
          <w:t>https://www.foreignaffairs.com/articles/china/2016-02-15/eurasias-coming-anarchy</w:t>
        </w:r>
      </w:hyperlink>
    </w:p>
    <w:p w14:paraId="351A8B96"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Boris Bondarev, “The Sources of Russian Misconduct: A Diplomat Defects From the Kremlin,” </w:t>
      </w:r>
      <w:r w:rsidRPr="005E167C">
        <w:rPr>
          <w:rFonts w:cs="Times New Roman"/>
          <w:i/>
          <w:iCs/>
          <w:sz w:val="20"/>
          <w:szCs w:val="20"/>
        </w:rPr>
        <w:t>Foreign Affairs</w:t>
      </w:r>
      <w:r w:rsidRPr="005E167C">
        <w:rPr>
          <w:rFonts w:cs="Times New Roman"/>
          <w:sz w:val="20"/>
          <w:szCs w:val="20"/>
        </w:rPr>
        <w:t xml:space="preserve"> (November/December 2022): 22-35. </w:t>
      </w:r>
      <w:bookmarkEnd w:id="38"/>
      <w:r w:rsidRPr="005E167C">
        <w:rPr>
          <w:rFonts w:cs="Times New Roman"/>
          <w:color w:val="auto"/>
          <w:sz w:val="20"/>
          <w:szCs w:val="20"/>
        </w:rPr>
        <w:fldChar w:fldCharType="begin"/>
      </w:r>
      <w:r w:rsidRPr="005E167C">
        <w:rPr>
          <w:rFonts w:cs="Times New Roman"/>
          <w:color w:val="auto"/>
          <w:sz w:val="20"/>
          <w:szCs w:val="20"/>
        </w:rPr>
        <w:instrText xml:space="preserve"> HYPERLINK "https://www.foreignaffairs.com/russian-federation/sources-russia-misconduct-boris-bondarev" </w:instrText>
      </w:r>
      <w:r w:rsidRPr="005E167C">
        <w:rPr>
          <w:rFonts w:cs="Times New Roman"/>
          <w:color w:val="auto"/>
          <w:sz w:val="20"/>
          <w:szCs w:val="20"/>
        </w:rPr>
      </w:r>
      <w:r w:rsidRPr="005E167C">
        <w:rPr>
          <w:rFonts w:cs="Times New Roman"/>
          <w:color w:val="auto"/>
          <w:sz w:val="20"/>
          <w:szCs w:val="20"/>
        </w:rPr>
        <w:fldChar w:fldCharType="separate"/>
      </w:r>
      <w:r w:rsidRPr="005E167C">
        <w:rPr>
          <w:rStyle w:val="Hyperlink"/>
          <w:rFonts w:cs="Times New Roman"/>
          <w:sz w:val="20"/>
          <w:szCs w:val="20"/>
        </w:rPr>
        <w:t>https://www.foreignaffairs.com/russian-federation/sources-russia-misconduct-boris-bondarev</w:t>
      </w:r>
      <w:r w:rsidRPr="005E167C">
        <w:rPr>
          <w:rFonts w:cs="Times New Roman"/>
          <w:color w:val="auto"/>
          <w:sz w:val="20"/>
          <w:szCs w:val="20"/>
        </w:rPr>
        <w:fldChar w:fldCharType="end"/>
      </w:r>
    </w:p>
    <w:p w14:paraId="5669B668"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Keith Gessen, “The Quiet Americans Behind the U.S.-Russia Imbroglio,” </w:t>
      </w:r>
      <w:r w:rsidRPr="005E167C">
        <w:rPr>
          <w:rFonts w:cs="Times New Roman"/>
          <w:i/>
          <w:iCs/>
          <w:sz w:val="20"/>
          <w:szCs w:val="20"/>
        </w:rPr>
        <w:t>The New York Times Magazine</w:t>
      </w:r>
      <w:r w:rsidRPr="005E167C">
        <w:rPr>
          <w:rFonts w:cs="Times New Roman"/>
          <w:sz w:val="20"/>
          <w:szCs w:val="20"/>
        </w:rPr>
        <w:t xml:space="preserve"> (May 8, 2018). </w:t>
      </w:r>
      <w:hyperlink r:id="rId135" w:history="1">
        <w:r w:rsidR="00612DEA" w:rsidRPr="005E167C">
          <w:rPr>
            <w:rStyle w:val="Hyperlink"/>
            <w:rFonts w:cs="Times New Roman"/>
            <w:sz w:val="20"/>
            <w:szCs w:val="20"/>
          </w:rPr>
          <w:t>https://www.nytimes.com/2018/05/08/magazine/the-quiet-americans-behind-the-us-russia-imbroglio.html</w:t>
        </w:r>
      </w:hyperlink>
    </w:p>
    <w:p w14:paraId="3087A779" w14:textId="77777777" w:rsidR="00612DEA" w:rsidRPr="005E167C" w:rsidRDefault="00612DEA">
      <w:pPr>
        <w:pStyle w:val="A1"/>
        <w:rPr>
          <w:rStyle w:val="a2"/>
          <w:rFonts w:cs="Times New Roman"/>
          <w:b/>
          <w:bCs/>
          <w:sz w:val="20"/>
          <w:szCs w:val="20"/>
        </w:rPr>
      </w:pPr>
    </w:p>
    <w:p w14:paraId="5F3091D1" w14:textId="77777777" w:rsidR="00612DEA" w:rsidRPr="005E167C" w:rsidRDefault="008045DE">
      <w:pPr>
        <w:pStyle w:val="A1"/>
        <w:rPr>
          <w:rStyle w:val="a2"/>
          <w:rFonts w:cs="Times New Roman"/>
          <w:b/>
          <w:bCs/>
          <w:sz w:val="20"/>
          <w:szCs w:val="20"/>
        </w:rPr>
      </w:pPr>
      <w:bookmarkStart w:id="39" w:name="_Hlk204261738"/>
      <w:r w:rsidRPr="005E167C">
        <w:rPr>
          <w:rStyle w:val="a2"/>
          <w:rFonts w:cs="Times New Roman"/>
          <w:b/>
          <w:bCs/>
          <w:sz w:val="20"/>
          <w:szCs w:val="20"/>
        </w:rPr>
        <w:t>CONTROVERSY 11: RUSSIA AND UKRAINE</w:t>
      </w:r>
    </w:p>
    <w:bookmarkEnd w:id="39"/>
    <w:p w14:paraId="6556D5FE"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Graham T. Allison and Dimitri K. Simes, “A Blueprint for Donald Trump to Fix Relations with Russia,” </w:t>
      </w:r>
      <w:r w:rsidRPr="005E167C">
        <w:rPr>
          <w:rFonts w:cs="Times New Roman"/>
          <w:i/>
          <w:iCs/>
          <w:sz w:val="20"/>
          <w:szCs w:val="20"/>
        </w:rPr>
        <w:t>The National Interest</w:t>
      </w:r>
      <w:r w:rsidRPr="005E167C">
        <w:rPr>
          <w:rFonts w:cs="Times New Roman"/>
          <w:sz w:val="20"/>
          <w:szCs w:val="20"/>
        </w:rPr>
        <w:t xml:space="preserve"> (January/February 2017). </w:t>
      </w:r>
      <w:hyperlink r:id="rId136" w:history="1">
        <w:r w:rsidR="00612DEA" w:rsidRPr="005E167C">
          <w:rPr>
            <w:rStyle w:val="Hyperlink"/>
            <w:rFonts w:cs="Times New Roman"/>
            <w:sz w:val="20"/>
            <w:szCs w:val="20"/>
          </w:rPr>
          <w:t>http://nationalinterest.org/feature/blueprint-donald-trump-fix-relations-russia-18776</w:t>
        </w:r>
      </w:hyperlink>
      <w:r w:rsidRPr="005E167C">
        <w:rPr>
          <w:rFonts w:cs="Times New Roman"/>
          <w:sz w:val="20"/>
          <w:szCs w:val="20"/>
        </w:rPr>
        <w:t xml:space="preserve">. </w:t>
      </w:r>
    </w:p>
    <w:p w14:paraId="4F5C4DA9"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Michael M. McFaul, “Break Up the Bromance,” </w:t>
      </w:r>
      <w:r w:rsidRPr="005E167C">
        <w:rPr>
          <w:rFonts w:cs="Times New Roman"/>
          <w:i/>
          <w:iCs/>
          <w:sz w:val="20"/>
          <w:szCs w:val="20"/>
        </w:rPr>
        <w:t>Hoover Digest</w:t>
      </w:r>
      <w:r w:rsidRPr="005E167C">
        <w:rPr>
          <w:rFonts w:cs="Times New Roman"/>
          <w:sz w:val="20"/>
          <w:szCs w:val="20"/>
        </w:rPr>
        <w:t xml:space="preserve"> (Spring 2017). </w:t>
      </w:r>
      <w:hyperlink r:id="rId137" w:history="1">
        <w:r w:rsidR="00612DEA" w:rsidRPr="005E167C">
          <w:rPr>
            <w:rStyle w:val="Hyperlink"/>
            <w:rFonts w:cs="Times New Roman"/>
            <w:sz w:val="20"/>
            <w:szCs w:val="20"/>
          </w:rPr>
          <w:t>http://www.hoover.org/research/break-bromance</w:t>
        </w:r>
      </w:hyperlink>
    </w:p>
    <w:p w14:paraId="231C24D0"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M. E. Sarotte, “Why They Fight: What’s at Stake in the Blame Game over Ukraine,” </w:t>
      </w:r>
      <w:r w:rsidRPr="005E167C">
        <w:rPr>
          <w:rFonts w:cs="Times New Roman"/>
          <w:i/>
          <w:iCs/>
          <w:sz w:val="20"/>
          <w:szCs w:val="20"/>
        </w:rPr>
        <w:t>Foreign Affairs</w:t>
      </w:r>
      <w:r w:rsidRPr="005E167C">
        <w:rPr>
          <w:rFonts w:cs="Times New Roman"/>
          <w:sz w:val="20"/>
          <w:szCs w:val="20"/>
        </w:rPr>
        <w:t xml:space="preserve"> (May/June 2025): 160-67. </w:t>
      </w:r>
      <w:hyperlink r:id="rId138" w:history="1">
        <w:r w:rsidR="00612DEA" w:rsidRPr="005E167C">
          <w:rPr>
            <w:rStyle w:val="Hyperlink"/>
            <w:rFonts w:cs="Times New Roman"/>
            <w:sz w:val="20"/>
            <w:szCs w:val="20"/>
          </w:rPr>
          <w:t>https://www.foreignaffairs.com/reviews/why-they-fight.</w:t>
        </w:r>
      </w:hyperlink>
      <w:r w:rsidRPr="005E167C">
        <w:rPr>
          <w:rFonts w:cs="Times New Roman"/>
          <w:sz w:val="20"/>
          <w:szCs w:val="20"/>
        </w:rPr>
        <w:t xml:space="preserve"> </w:t>
      </w:r>
    </w:p>
    <w:p w14:paraId="09BCFFEE"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Fiona Hill and Angela Stent, “The World Putin Wants: How Distortions about the Past Feed Delusions about the Future,” </w:t>
      </w:r>
      <w:r w:rsidRPr="005E167C">
        <w:rPr>
          <w:rFonts w:cs="Times New Roman"/>
          <w:i/>
          <w:iCs/>
          <w:sz w:val="20"/>
          <w:szCs w:val="20"/>
        </w:rPr>
        <w:t>Foreign Affairs</w:t>
      </w:r>
      <w:r w:rsidRPr="005E167C">
        <w:rPr>
          <w:rFonts w:cs="Times New Roman"/>
          <w:sz w:val="20"/>
          <w:szCs w:val="20"/>
        </w:rPr>
        <w:t xml:space="preserve"> (September/October 2022). </w:t>
      </w:r>
      <w:hyperlink r:id="rId139" w:history="1">
        <w:r w:rsidR="00612DEA" w:rsidRPr="005E167C">
          <w:rPr>
            <w:rStyle w:val="Hyperlink"/>
            <w:rFonts w:cs="Times New Roman"/>
            <w:sz w:val="20"/>
            <w:szCs w:val="20"/>
          </w:rPr>
          <w:t>https://www.foreignaffairs.com/russian-federation/world-putin-wants-fiona-hill-angela-stent</w:t>
        </w:r>
      </w:hyperlink>
    </w:p>
    <w:p w14:paraId="32B30210"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Timothy Snyder, “Ukraine Holds the Future: The War Between Democracy and Nihilism,” </w:t>
      </w:r>
      <w:r w:rsidRPr="005E167C">
        <w:rPr>
          <w:rFonts w:cs="Times New Roman"/>
          <w:i/>
          <w:iCs/>
          <w:sz w:val="20"/>
          <w:szCs w:val="20"/>
        </w:rPr>
        <w:t xml:space="preserve">Foreign Affairs </w:t>
      </w:r>
      <w:r w:rsidRPr="005E167C">
        <w:rPr>
          <w:rFonts w:cs="Times New Roman"/>
          <w:sz w:val="20"/>
          <w:szCs w:val="20"/>
        </w:rPr>
        <w:t xml:space="preserve">(September/October 2022): 124-41.  </w:t>
      </w:r>
      <w:hyperlink r:id="rId140" w:history="1">
        <w:r w:rsidR="00612DEA" w:rsidRPr="005E167C">
          <w:rPr>
            <w:rStyle w:val="Hyperlink"/>
            <w:rFonts w:cs="Times New Roman"/>
            <w:sz w:val="20"/>
            <w:szCs w:val="20"/>
          </w:rPr>
          <w:t>https://www.foreignaffairs.com/ukraine/ukraine-war-democracy-nihilism-timothy-snyder</w:t>
        </w:r>
      </w:hyperlink>
    </w:p>
    <w:p w14:paraId="1862E6EC"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John J. Mearsheimer, “Why the Ukraine Crisis Is the West’s Fault: The Liberal Delusions That Provoked Putin,” </w:t>
      </w:r>
      <w:r w:rsidRPr="005E167C">
        <w:rPr>
          <w:rFonts w:cs="Times New Roman"/>
          <w:i/>
          <w:iCs/>
          <w:sz w:val="20"/>
          <w:szCs w:val="20"/>
        </w:rPr>
        <w:t>Foreign Affairs</w:t>
      </w:r>
      <w:r w:rsidRPr="005E167C">
        <w:rPr>
          <w:rFonts w:cs="Times New Roman"/>
          <w:sz w:val="20"/>
          <w:szCs w:val="20"/>
        </w:rPr>
        <w:t xml:space="preserve"> (September/October 2014): 77-89.</w:t>
      </w:r>
      <w:hyperlink r:id="rId141" w:history="1">
        <w:r w:rsidR="00612DEA" w:rsidRPr="005E167C">
          <w:rPr>
            <w:rStyle w:val="Hyperlink"/>
            <w:rFonts w:cs="Times New Roman"/>
            <w:sz w:val="20"/>
            <w:szCs w:val="20"/>
          </w:rPr>
          <w:t xml:space="preserve"> https://www.foreignaffairs.com/articles/russia-fsu/2014-08-18/why-ukraine-crisis-west-s-fault</w:t>
        </w:r>
      </w:hyperlink>
    </w:p>
    <w:p w14:paraId="2541ADAC"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Adam Entous, “The Partnership: The Secret History of the War in Ukraine,” </w:t>
      </w:r>
      <w:r w:rsidRPr="005E167C">
        <w:rPr>
          <w:rFonts w:cs="Times New Roman"/>
          <w:i/>
          <w:iCs/>
          <w:sz w:val="20"/>
          <w:szCs w:val="20"/>
        </w:rPr>
        <w:t>The New York Times</w:t>
      </w:r>
      <w:r w:rsidRPr="005E167C">
        <w:rPr>
          <w:rFonts w:cs="Times New Roman"/>
          <w:sz w:val="20"/>
          <w:szCs w:val="20"/>
        </w:rPr>
        <w:t xml:space="preserve"> (March 29, 2025). </w:t>
      </w:r>
      <w:hyperlink r:id="rId142" w:history="1">
        <w:r w:rsidR="00612DEA" w:rsidRPr="005E167C">
          <w:rPr>
            <w:rStyle w:val="Hyperlink"/>
            <w:rFonts w:cs="Times New Roman"/>
            <w:sz w:val="20"/>
            <w:szCs w:val="20"/>
          </w:rPr>
          <w:t>https://www.nytimes.com/interactive/2025/03/29/world/europe/us-ukraine-military-war-wiesbaden.html</w:t>
        </w:r>
      </w:hyperlink>
      <w:r w:rsidRPr="005E167C">
        <w:rPr>
          <w:rFonts w:cs="Times New Roman"/>
          <w:sz w:val="20"/>
          <w:szCs w:val="20"/>
        </w:rPr>
        <w:t xml:space="preserve">. </w:t>
      </w:r>
    </w:p>
    <w:p w14:paraId="63B07354" w14:textId="77777777" w:rsidR="00612DEA" w:rsidRPr="005E167C" w:rsidRDefault="008045DE">
      <w:pPr>
        <w:pStyle w:val="1"/>
        <w:numPr>
          <w:ilvl w:val="0"/>
          <w:numId w:val="23"/>
        </w:numPr>
        <w:rPr>
          <w:rFonts w:cs="Times New Roman"/>
          <w:sz w:val="20"/>
          <w:szCs w:val="20"/>
        </w:rPr>
      </w:pPr>
      <w:r w:rsidRPr="005E167C">
        <w:rPr>
          <w:rFonts w:cs="Times New Roman"/>
          <w:sz w:val="20"/>
          <w:szCs w:val="20"/>
        </w:rPr>
        <w:t xml:space="preserve">Andrea Kendall-Taylor and Michael Kofman, “Russia’s Dangerous Decline: The Kremlin Won’t Go Down Without a Fight,” </w:t>
      </w:r>
      <w:r w:rsidRPr="005E167C">
        <w:rPr>
          <w:rFonts w:cs="Times New Roman"/>
          <w:i/>
          <w:iCs/>
          <w:sz w:val="20"/>
          <w:szCs w:val="20"/>
        </w:rPr>
        <w:t>Foreign Affairs</w:t>
      </w:r>
      <w:r w:rsidRPr="005E167C">
        <w:rPr>
          <w:rFonts w:cs="Times New Roman"/>
          <w:sz w:val="20"/>
          <w:szCs w:val="20"/>
        </w:rPr>
        <w:t xml:space="preserve"> (November/December 2022): 22-35. </w:t>
      </w:r>
      <w:hyperlink r:id="rId143" w:history="1">
        <w:r w:rsidR="00612DEA" w:rsidRPr="005E167C">
          <w:rPr>
            <w:rStyle w:val="Hyperlink"/>
            <w:rFonts w:cs="Times New Roman"/>
            <w:sz w:val="20"/>
            <w:szCs w:val="20"/>
          </w:rPr>
          <w:t>https://www.foreignaffairs.com/ukraine/russia-dangerous-decline</w:t>
        </w:r>
      </w:hyperlink>
    </w:p>
    <w:p w14:paraId="0345412D" w14:textId="77777777" w:rsidR="00612DEA" w:rsidRPr="005E167C" w:rsidRDefault="008045DE">
      <w:pPr>
        <w:pStyle w:val="1"/>
        <w:numPr>
          <w:ilvl w:val="0"/>
          <w:numId w:val="23"/>
        </w:numPr>
        <w:rPr>
          <w:rFonts w:cs="Times New Roman"/>
          <w:sz w:val="20"/>
          <w:szCs w:val="20"/>
          <w:highlight w:val="yellow"/>
        </w:rPr>
      </w:pPr>
      <w:r w:rsidRPr="005E167C">
        <w:rPr>
          <w:rFonts w:cs="Times New Roman"/>
          <w:sz w:val="20"/>
          <w:szCs w:val="20"/>
        </w:rPr>
        <w:t xml:space="preserve">Dara Massicot, “What Russia Got Wrong: Can Moscow Learn from Its Failures in Ukraine?” </w:t>
      </w:r>
      <w:r w:rsidRPr="005E167C">
        <w:rPr>
          <w:rFonts w:cs="Times New Roman"/>
          <w:i/>
          <w:iCs/>
          <w:sz w:val="20"/>
          <w:szCs w:val="20"/>
        </w:rPr>
        <w:t>Foreign Affairs</w:t>
      </w:r>
      <w:r w:rsidRPr="005E167C">
        <w:rPr>
          <w:rFonts w:cs="Times New Roman"/>
          <w:sz w:val="20"/>
          <w:szCs w:val="20"/>
        </w:rPr>
        <w:t xml:space="preserve"> (March/April 2023): 78-93. </w:t>
      </w:r>
      <w:hyperlink r:id="rId144" w:history="1">
        <w:r w:rsidR="00612DEA" w:rsidRPr="005E167C">
          <w:rPr>
            <w:rStyle w:val="Hyperlink"/>
            <w:rFonts w:cs="Times New Roman"/>
            <w:sz w:val="20"/>
            <w:szCs w:val="20"/>
          </w:rPr>
          <w:t>https://www.foreignaffairs.com/ukraine/what-russia-got-wrong-moscow-failures-in-ukraine-dara-massicot</w:t>
        </w:r>
      </w:hyperlink>
      <w:r w:rsidRPr="005E167C">
        <w:rPr>
          <w:rFonts w:cs="Times New Roman"/>
          <w:sz w:val="20"/>
          <w:szCs w:val="20"/>
        </w:rPr>
        <w:t xml:space="preserve"> </w:t>
      </w:r>
    </w:p>
    <w:p w14:paraId="12E1FECB" w14:textId="77777777" w:rsidR="00612DEA" w:rsidRPr="005E167C" w:rsidRDefault="00612DEA">
      <w:pPr>
        <w:pStyle w:val="A1"/>
        <w:rPr>
          <w:rFonts w:cs="Times New Roman"/>
          <w:sz w:val="20"/>
          <w:szCs w:val="20"/>
        </w:rPr>
      </w:pPr>
      <w:bookmarkStart w:id="40" w:name="_Hlk42168027"/>
    </w:p>
    <w:p w14:paraId="02F86202" w14:textId="77777777" w:rsidR="00612DEA" w:rsidRPr="005E167C" w:rsidRDefault="008045DE">
      <w:pPr>
        <w:pStyle w:val="A1"/>
        <w:rPr>
          <w:rStyle w:val="a2"/>
          <w:rFonts w:cs="Times New Roman"/>
          <w:i/>
          <w:iCs/>
          <w:sz w:val="20"/>
          <w:szCs w:val="20"/>
        </w:rPr>
      </w:pPr>
      <w:r w:rsidRPr="005E167C">
        <w:rPr>
          <w:rFonts w:cs="Times New Roman"/>
          <w:sz w:val="20"/>
          <w:szCs w:val="20"/>
        </w:rPr>
        <w:t xml:space="preserve">[18] 10/28: </w:t>
      </w:r>
      <w:r w:rsidRPr="005E167C">
        <w:rPr>
          <w:rStyle w:val="a2"/>
          <w:rFonts w:cs="Times New Roman"/>
          <w:i/>
          <w:iCs/>
          <w:sz w:val="20"/>
          <w:szCs w:val="20"/>
        </w:rPr>
        <w:t>North America</w:t>
      </w:r>
    </w:p>
    <w:p w14:paraId="0DD489F2" w14:textId="77777777" w:rsidR="00612DEA" w:rsidRPr="005E167C" w:rsidRDefault="008045DE">
      <w:pPr>
        <w:pStyle w:val="A1"/>
        <w:numPr>
          <w:ilvl w:val="0"/>
          <w:numId w:val="24"/>
        </w:numPr>
        <w:rPr>
          <w:rFonts w:cs="Times New Roman"/>
          <w:sz w:val="20"/>
          <w:szCs w:val="20"/>
        </w:rPr>
      </w:pPr>
      <w:r w:rsidRPr="005E167C">
        <w:rPr>
          <w:rStyle w:val="a2"/>
          <w:rFonts w:cs="Times New Roman"/>
          <w:sz w:val="20"/>
          <w:szCs w:val="20"/>
        </w:rPr>
        <w:t xml:space="preserve">Brian Bow and Arturo Santa-Cruz, </w:t>
      </w:r>
      <w:r w:rsidRPr="005E167C">
        <w:rPr>
          <w:rStyle w:val="a2"/>
          <w:rFonts w:cs="Times New Roman"/>
          <w:sz w:val="20"/>
          <w:szCs w:val="20"/>
          <w:rtl/>
          <w:lang w:val="ar-SA"/>
        </w:rPr>
        <w:t>“</w:t>
      </w:r>
      <w:r w:rsidRPr="005E167C">
        <w:rPr>
          <w:rStyle w:val="a2"/>
          <w:rFonts w:cs="Times New Roman"/>
          <w:sz w:val="20"/>
          <w:szCs w:val="20"/>
        </w:rPr>
        <w:t xml:space="preserve">Diplomatic Cultures: Multiple Wests and Identities in US-Canada and U.S.-Mexico Relations,” in Peter J Katzenstein, ed., </w:t>
      </w:r>
      <w:r w:rsidRPr="005E167C">
        <w:rPr>
          <w:rStyle w:val="a2"/>
          <w:rFonts w:cs="Times New Roman"/>
          <w:i/>
          <w:iCs/>
          <w:sz w:val="20"/>
          <w:szCs w:val="20"/>
        </w:rPr>
        <w:t xml:space="preserve">Anglo-America and Its Discontents: Civilizational Identities beyond West and East, </w:t>
      </w:r>
      <w:r w:rsidRPr="005E167C">
        <w:rPr>
          <w:rStyle w:val="a2"/>
          <w:rFonts w:cs="Times New Roman"/>
          <w:sz w:val="20"/>
          <w:szCs w:val="20"/>
        </w:rPr>
        <w:t>pp. 152-75.</w:t>
      </w:r>
      <w:r w:rsidRPr="005E167C">
        <w:rPr>
          <w:rStyle w:val="a2"/>
          <w:rFonts w:cs="Times New Roman"/>
          <w:i/>
          <w:iCs/>
          <w:sz w:val="20"/>
          <w:szCs w:val="20"/>
        </w:rPr>
        <w:t xml:space="preserve"> </w:t>
      </w:r>
      <w:r w:rsidRPr="005E167C">
        <w:rPr>
          <w:rStyle w:val="a2"/>
          <w:rFonts w:cs="Times New Roman"/>
          <w:sz w:val="20"/>
          <w:szCs w:val="20"/>
          <w:lang w:val="nl-NL"/>
        </w:rPr>
        <w:t xml:space="preserve">(Canvas). </w:t>
      </w:r>
    </w:p>
    <w:p w14:paraId="2DBCCAA1" w14:textId="77777777" w:rsidR="00612DEA" w:rsidRPr="005E167C" w:rsidRDefault="008045DE">
      <w:pPr>
        <w:pStyle w:val="A1"/>
        <w:numPr>
          <w:ilvl w:val="0"/>
          <w:numId w:val="24"/>
        </w:numPr>
        <w:rPr>
          <w:rFonts w:cs="Times New Roman"/>
          <w:sz w:val="20"/>
          <w:szCs w:val="20"/>
        </w:rPr>
      </w:pPr>
      <w:r w:rsidRPr="005E167C">
        <w:rPr>
          <w:rStyle w:val="a2"/>
          <w:rFonts w:cs="Times New Roman"/>
          <w:sz w:val="20"/>
          <w:szCs w:val="20"/>
        </w:rPr>
        <w:lastRenderedPageBreak/>
        <w:t xml:space="preserve">Stephanie R. Golob, </w:t>
      </w:r>
      <w:r w:rsidRPr="005E167C">
        <w:rPr>
          <w:rStyle w:val="a2"/>
          <w:rFonts w:cs="Times New Roman"/>
          <w:sz w:val="20"/>
          <w:szCs w:val="20"/>
          <w:rtl/>
          <w:lang w:val="ar-SA"/>
        </w:rPr>
        <w:t>“</w:t>
      </w:r>
      <w:r w:rsidRPr="005E167C">
        <w:rPr>
          <w:rStyle w:val="a2"/>
          <w:rFonts w:cs="Times New Roman"/>
          <w:sz w:val="20"/>
          <w:szCs w:val="20"/>
        </w:rPr>
        <w:t xml:space="preserve">Beyond the Policy Frontier: Canada, Mexico, and the Ideological Origins of NAFTA,” </w:t>
      </w:r>
      <w:r w:rsidRPr="005E167C">
        <w:rPr>
          <w:rStyle w:val="a2"/>
          <w:rFonts w:cs="Times New Roman"/>
          <w:i/>
          <w:iCs/>
          <w:sz w:val="20"/>
          <w:szCs w:val="20"/>
        </w:rPr>
        <w:t>World Politics</w:t>
      </w:r>
      <w:r w:rsidRPr="005E167C">
        <w:rPr>
          <w:rStyle w:val="a2"/>
          <w:rFonts w:cs="Times New Roman"/>
          <w:sz w:val="20"/>
          <w:szCs w:val="20"/>
          <w:lang w:val="it-IT"/>
        </w:rPr>
        <w:t xml:space="preserve"> 55, 3 (April 2003). </w:t>
      </w:r>
      <w:bookmarkEnd w:id="40"/>
      <w:r w:rsidRPr="005E167C">
        <w:rPr>
          <w:rStyle w:val="Hyperlink2"/>
        </w:rPr>
        <w:fldChar w:fldCharType="begin"/>
      </w:r>
      <w:r w:rsidRPr="005E167C">
        <w:rPr>
          <w:rStyle w:val="Hyperlink2"/>
          <w:rFonts w:cs="Times New Roman"/>
          <w:sz w:val="20"/>
          <w:szCs w:val="20"/>
        </w:rPr>
        <w:instrText xml:space="preserve"> HYPERLINK "https://muse.jhu.edu/article/45442"</w:instrText>
      </w:r>
      <w:r w:rsidRPr="005E167C">
        <w:rPr>
          <w:rStyle w:val="Hyperlink2"/>
        </w:rPr>
      </w:r>
      <w:r w:rsidRPr="005E167C">
        <w:rPr>
          <w:rStyle w:val="Hyperlink2"/>
        </w:rPr>
        <w:fldChar w:fldCharType="separate"/>
      </w:r>
      <w:r w:rsidRPr="005E167C">
        <w:rPr>
          <w:rStyle w:val="Hyperlink2"/>
          <w:rFonts w:cs="Times New Roman"/>
          <w:sz w:val="20"/>
          <w:szCs w:val="20"/>
        </w:rPr>
        <w:t>https://muse.jhu.edu/article/45442</w:t>
      </w:r>
      <w:r w:rsidRPr="005E167C">
        <w:rPr>
          <w:rFonts w:cs="Times New Roman"/>
          <w:sz w:val="20"/>
          <w:szCs w:val="20"/>
        </w:rPr>
        <w:fldChar w:fldCharType="end"/>
      </w:r>
    </w:p>
    <w:p w14:paraId="3EB6586E" w14:textId="77777777" w:rsidR="00612DEA" w:rsidRPr="005E167C" w:rsidRDefault="008045DE">
      <w:pPr>
        <w:numPr>
          <w:ilvl w:val="0"/>
          <w:numId w:val="24"/>
        </w:numPr>
        <w:spacing w:before="100" w:beforeAutospacing="1" w:after="100" w:afterAutospacing="1"/>
        <w:rPr>
          <w:color w:val="000000"/>
          <w:sz w:val="20"/>
          <w:szCs w:val="20"/>
        </w:rPr>
      </w:pPr>
      <w:r w:rsidRPr="005E167C">
        <w:rPr>
          <w:rStyle w:val="contentpasted01"/>
          <w:color w:val="000000"/>
          <w:sz w:val="20"/>
          <w:szCs w:val="20"/>
        </w:rPr>
        <w:t xml:space="preserve">Robert E. Lighthizer, “How to Make Trade Work for Workers: Charting a Path Between Protectionism and Globalism,” </w:t>
      </w:r>
      <w:r w:rsidRPr="005E167C">
        <w:rPr>
          <w:rStyle w:val="contentpasted01"/>
          <w:i/>
          <w:iCs/>
          <w:color w:val="000000"/>
          <w:sz w:val="20"/>
          <w:szCs w:val="20"/>
        </w:rPr>
        <w:t xml:space="preserve">Foreign Affairs </w:t>
      </w:r>
      <w:r w:rsidRPr="005E167C">
        <w:rPr>
          <w:rStyle w:val="contentpasted01"/>
          <w:color w:val="000000"/>
          <w:sz w:val="20"/>
          <w:szCs w:val="20"/>
        </w:rPr>
        <w:t xml:space="preserve">(July/August 2020). </w:t>
      </w:r>
      <w:hyperlink r:id="rId145" w:history="1">
        <w:r w:rsidR="00612DEA" w:rsidRPr="005E167C">
          <w:rPr>
            <w:rStyle w:val="Hyperlink"/>
            <w:sz w:val="20"/>
            <w:szCs w:val="20"/>
          </w:rPr>
          <w:t>https://www.foreignaffairs.com/articles/united-states/2020-06-09/how-make-trade-work-workers</w:t>
        </w:r>
      </w:hyperlink>
      <w:r w:rsidRPr="005E167C">
        <w:rPr>
          <w:color w:val="000000"/>
          <w:sz w:val="20"/>
          <w:szCs w:val="20"/>
        </w:rPr>
        <w:t xml:space="preserve"> </w:t>
      </w:r>
    </w:p>
    <w:p w14:paraId="746B5AE9" w14:textId="77777777" w:rsidR="00612DEA" w:rsidRPr="005E167C" w:rsidRDefault="008045DE">
      <w:pPr>
        <w:pStyle w:val="1"/>
        <w:rPr>
          <w:rFonts w:cs="Times New Roman"/>
          <w:b/>
          <w:bCs/>
          <w:sz w:val="20"/>
          <w:szCs w:val="20"/>
        </w:rPr>
      </w:pPr>
      <w:bookmarkStart w:id="41" w:name="_Hlk204261792"/>
      <w:r w:rsidRPr="005E167C">
        <w:rPr>
          <w:rFonts w:cs="Times New Roman"/>
          <w:b/>
          <w:bCs/>
          <w:sz w:val="20"/>
          <w:szCs w:val="20"/>
        </w:rPr>
        <w:t>CONTROVERSY 12: TRADE WARS OR NOT?</w:t>
      </w:r>
    </w:p>
    <w:bookmarkEnd w:id="41"/>
    <w:p w14:paraId="558B8C83" w14:textId="77777777" w:rsidR="00612DEA" w:rsidRPr="005E167C" w:rsidRDefault="008045DE">
      <w:pPr>
        <w:pStyle w:val="ListParagraph"/>
        <w:numPr>
          <w:ilvl w:val="0"/>
          <w:numId w:val="25"/>
        </w:numPr>
        <w:rPr>
          <w:rStyle w:val="Hyperlink"/>
          <w:rFonts w:cs="Times New Roman"/>
          <w:sz w:val="20"/>
          <w:szCs w:val="20"/>
        </w:rPr>
      </w:pPr>
      <w:r w:rsidRPr="005E167C">
        <w:rPr>
          <w:rFonts w:cs="Times New Roman"/>
          <w:sz w:val="20"/>
          <w:szCs w:val="20"/>
        </w:rPr>
        <w:t xml:space="preserve">Peter Navarro, “Why the White House Worries about Trade Deficits,” </w:t>
      </w:r>
      <w:r w:rsidRPr="005E167C">
        <w:rPr>
          <w:rStyle w:val="a2"/>
          <w:rFonts w:cs="Times New Roman"/>
          <w:i/>
          <w:iCs/>
          <w:sz w:val="20"/>
          <w:szCs w:val="20"/>
        </w:rPr>
        <w:t xml:space="preserve">The Wall Street Journal </w:t>
      </w:r>
      <w:r w:rsidRPr="005E167C">
        <w:rPr>
          <w:rFonts w:cs="Times New Roman"/>
          <w:sz w:val="20"/>
          <w:szCs w:val="20"/>
        </w:rPr>
        <w:t>(March 5, 2017). h</w:t>
      </w:r>
      <w:hyperlink r:id="rId146">
        <w:r w:rsidR="00612DEA" w:rsidRPr="005E167C">
          <w:rPr>
            <w:rStyle w:val="Hyperlink"/>
            <w:rFonts w:cs="Times New Roman"/>
            <w:sz w:val="20"/>
            <w:szCs w:val="20"/>
          </w:rPr>
          <w:t>ttps://www.wsj.com/articles/why-the-white-house-worries-about-trade-deficits-1488751930</w:t>
        </w:r>
      </w:hyperlink>
    </w:p>
    <w:p w14:paraId="659A5EC5" w14:textId="77777777" w:rsidR="00612DEA" w:rsidRPr="005E167C" w:rsidRDefault="008045DE">
      <w:pPr>
        <w:pStyle w:val="ListParagraph"/>
        <w:numPr>
          <w:ilvl w:val="0"/>
          <w:numId w:val="25"/>
        </w:numPr>
        <w:rPr>
          <w:rFonts w:cs="Times New Roman"/>
          <w:sz w:val="20"/>
          <w:szCs w:val="20"/>
        </w:rPr>
      </w:pPr>
      <w:r w:rsidRPr="005E167C">
        <w:rPr>
          <w:rFonts w:cs="Times New Roman"/>
          <w:sz w:val="20"/>
          <w:szCs w:val="20"/>
        </w:rPr>
        <w:t xml:space="preserve">Paul Krugman, “Oh! What a Lovely Trade War,” </w:t>
      </w:r>
      <w:r w:rsidRPr="005E167C">
        <w:rPr>
          <w:rStyle w:val="a2"/>
          <w:rFonts w:cs="Times New Roman"/>
          <w:i/>
          <w:iCs/>
          <w:sz w:val="20"/>
          <w:szCs w:val="20"/>
        </w:rPr>
        <w:t xml:space="preserve">The New York Times </w:t>
      </w:r>
      <w:r w:rsidRPr="005E167C">
        <w:rPr>
          <w:rFonts w:cs="Times New Roman"/>
          <w:sz w:val="20"/>
          <w:szCs w:val="20"/>
        </w:rPr>
        <w:t xml:space="preserve">(July 3, 2017). </w:t>
      </w:r>
      <w:hyperlink r:id="rId147">
        <w:r w:rsidR="00612DEA" w:rsidRPr="005E167C">
          <w:rPr>
            <w:rStyle w:val="Hyperlink"/>
            <w:rFonts w:cs="Times New Roman"/>
            <w:sz w:val="20"/>
            <w:szCs w:val="20"/>
          </w:rPr>
          <w:t>https://www.nytimes.com/2017/07/03/opinion/trump-trade-war.html</w:t>
        </w:r>
      </w:hyperlink>
    </w:p>
    <w:p w14:paraId="6E329BF5" w14:textId="77777777" w:rsidR="00612DEA" w:rsidRPr="005E167C" w:rsidRDefault="008045DE">
      <w:pPr>
        <w:pStyle w:val="ListParagraph"/>
        <w:numPr>
          <w:ilvl w:val="0"/>
          <w:numId w:val="25"/>
        </w:numPr>
        <w:rPr>
          <w:rFonts w:cs="Times New Roman"/>
          <w:sz w:val="20"/>
          <w:szCs w:val="20"/>
        </w:rPr>
      </w:pPr>
      <w:r w:rsidRPr="005E167C">
        <w:rPr>
          <w:rFonts w:cs="Times New Roman"/>
          <w:sz w:val="20"/>
          <w:szCs w:val="20"/>
        </w:rPr>
        <w:t xml:space="preserve">Emily Kilcrease and Geoffrey Gertz, “Tell Me How This Trade War Ends: The Right Way to Build a New Global Economic Order,” </w:t>
      </w:r>
      <w:r w:rsidRPr="005E167C">
        <w:rPr>
          <w:rFonts w:cs="Times New Roman"/>
          <w:i/>
          <w:iCs/>
          <w:sz w:val="20"/>
          <w:szCs w:val="20"/>
        </w:rPr>
        <w:t xml:space="preserve">Foreign Affairs </w:t>
      </w:r>
      <w:r w:rsidRPr="005E167C">
        <w:rPr>
          <w:rFonts w:cs="Times New Roman"/>
          <w:sz w:val="20"/>
          <w:szCs w:val="20"/>
        </w:rPr>
        <w:t>(July/August 2025): 162-70.</w:t>
      </w:r>
    </w:p>
    <w:p w14:paraId="2695F187" w14:textId="77777777" w:rsidR="00612DEA" w:rsidRPr="00F763DD" w:rsidRDefault="008045DE">
      <w:pPr>
        <w:pStyle w:val="ListParagraph"/>
        <w:numPr>
          <w:ilvl w:val="0"/>
          <w:numId w:val="25"/>
        </w:numPr>
        <w:rPr>
          <w:rFonts w:cs="Times New Roman"/>
          <w:sz w:val="20"/>
          <w:szCs w:val="20"/>
        </w:rPr>
      </w:pPr>
      <w:r w:rsidRPr="00F763DD">
        <w:rPr>
          <w:rFonts w:cs="Times New Roman"/>
          <w:sz w:val="20"/>
          <w:szCs w:val="20"/>
        </w:rPr>
        <w:t xml:space="preserve">Jennifer Burns, “There’s Method to This Tariff Madness,” </w:t>
      </w:r>
      <w:r w:rsidRPr="00F763DD">
        <w:rPr>
          <w:rFonts w:cs="Times New Roman"/>
          <w:i/>
          <w:iCs/>
          <w:sz w:val="20"/>
          <w:szCs w:val="20"/>
        </w:rPr>
        <w:t xml:space="preserve">The New York Times </w:t>
      </w:r>
      <w:r w:rsidRPr="00F763DD">
        <w:rPr>
          <w:rFonts w:cs="Times New Roman"/>
          <w:sz w:val="20"/>
          <w:szCs w:val="20"/>
        </w:rPr>
        <w:t xml:space="preserve">(April 9, 2025). </w:t>
      </w:r>
      <w:hyperlink r:id="rId148" w:history="1">
        <w:r w:rsidR="00612DEA" w:rsidRPr="00F763DD">
          <w:rPr>
            <w:rStyle w:val="Hyperlink"/>
            <w:rFonts w:cs="Times New Roman"/>
            <w:sz w:val="20"/>
            <w:szCs w:val="20"/>
          </w:rPr>
          <w:t>https://www.nytimes.com/2025/04/07/opinion/tariffs-trump-dollar.html</w:t>
        </w:r>
      </w:hyperlink>
      <w:r w:rsidRPr="00F763DD">
        <w:rPr>
          <w:rFonts w:cs="Times New Roman"/>
          <w:sz w:val="20"/>
          <w:szCs w:val="20"/>
        </w:rPr>
        <w:t xml:space="preserve">. </w:t>
      </w:r>
    </w:p>
    <w:p w14:paraId="615F94B1" w14:textId="77777777" w:rsidR="00612DEA" w:rsidRPr="005E167C" w:rsidRDefault="00612DEA">
      <w:pPr>
        <w:pStyle w:val="ListParagraph"/>
        <w:rPr>
          <w:rFonts w:cs="Times New Roman"/>
          <w:sz w:val="20"/>
          <w:szCs w:val="20"/>
        </w:rPr>
      </w:pPr>
    </w:p>
    <w:p w14:paraId="2AD84389" w14:textId="77777777" w:rsidR="00612DEA" w:rsidRPr="005E167C" w:rsidRDefault="008045DE">
      <w:pPr>
        <w:pStyle w:val="A1"/>
        <w:rPr>
          <w:rFonts w:cs="Times New Roman"/>
          <w:sz w:val="20"/>
          <w:szCs w:val="20"/>
        </w:rPr>
      </w:pPr>
      <w:bookmarkStart w:id="42" w:name="_Hlk42168368"/>
      <w:r w:rsidRPr="005E167C">
        <w:rPr>
          <w:rStyle w:val="a2"/>
          <w:rFonts w:cs="Times New Roman"/>
          <w:sz w:val="20"/>
          <w:szCs w:val="20"/>
        </w:rPr>
        <w:t xml:space="preserve">[19] 10/30: </w:t>
      </w:r>
      <w:r w:rsidRPr="005E167C">
        <w:rPr>
          <w:rStyle w:val="a2"/>
          <w:rFonts w:cs="Times New Roman"/>
          <w:i/>
          <w:iCs/>
          <w:sz w:val="20"/>
          <w:szCs w:val="20"/>
          <w:lang w:val="nl-NL"/>
        </w:rPr>
        <w:t>Latin America</w:t>
      </w:r>
    </w:p>
    <w:p w14:paraId="45A3B490" w14:textId="77777777" w:rsidR="00612DEA" w:rsidRPr="005E167C" w:rsidRDefault="008045DE">
      <w:pPr>
        <w:pStyle w:val="A1"/>
        <w:numPr>
          <w:ilvl w:val="0"/>
          <w:numId w:val="26"/>
        </w:numPr>
        <w:rPr>
          <w:rFonts w:cs="Times New Roman"/>
          <w:sz w:val="20"/>
          <w:szCs w:val="20"/>
        </w:rPr>
      </w:pPr>
      <w:r w:rsidRPr="005E167C">
        <w:rPr>
          <w:rStyle w:val="a2"/>
          <w:rFonts w:cs="Times New Roman"/>
          <w:sz w:val="20"/>
          <w:szCs w:val="20"/>
        </w:rPr>
        <w:t xml:space="preserve">Samuel N. Eisenstadt, </w:t>
      </w:r>
      <w:r w:rsidRPr="005E167C">
        <w:rPr>
          <w:rStyle w:val="a2"/>
          <w:rFonts w:cs="Times New Roman"/>
          <w:sz w:val="20"/>
          <w:szCs w:val="20"/>
          <w:rtl/>
          <w:lang w:val="ar-SA"/>
        </w:rPr>
        <w:t>“</w:t>
      </w:r>
      <w:r w:rsidRPr="005E167C">
        <w:rPr>
          <w:rStyle w:val="a2"/>
          <w:rFonts w:cs="Times New Roman"/>
          <w:sz w:val="20"/>
          <w:szCs w:val="20"/>
        </w:rPr>
        <w:t xml:space="preserve">The First Multiple Modernities: Collective Identity, Public Spheres and Political Order in the Americas,” in Luis Roniger and Carol H. Waisman, eds., </w:t>
      </w:r>
      <w:r w:rsidRPr="005E167C">
        <w:rPr>
          <w:rStyle w:val="a2"/>
          <w:rFonts w:cs="Times New Roman"/>
          <w:i/>
          <w:iCs/>
          <w:sz w:val="20"/>
          <w:szCs w:val="20"/>
        </w:rPr>
        <w:t>Globality and Multiple Modernities: Comparative North American and Latin American Perspectives,</w:t>
      </w:r>
      <w:r w:rsidRPr="005E167C">
        <w:rPr>
          <w:rStyle w:val="a2"/>
          <w:rFonts w:cs="Times New Roman"/>
          <w:sz w:val="20"/>
          <w:szCs w:val="20"/>
          <w:u w:val="single"/>
        </w:rPr>
        <w:t xml:space="preserve"> </w:t>
      </w:r>
      <w:r w:rsidRPr="005E167C">
        <w:rPr>
          <w:rStyle w:val="a2"/>
          <w:rFonts w:cs="Times New Roman"/>
          <w:sz w:val="20"/>
          <w:szCs w:val="20"/>
        </w:rPr>
        <w:t xml:space="preserve">pp.7-28 (Brighton: Sussex Academic Press). (Canvas) </w:t>
      </w:r>
    </w:p>
    <w:p w14:paraId="3452D154" w14:textId="77777777" w:rsidR="00612DEA" w:rsidRPr="005E167C" w:rsidRDefault="008045DE">
      <w:pPr>
        <w:pStyle w:val="A1"/>
        <w:numPr>
          <w:ilvl w:val="0"/>
          <w:numId w:val="27"/>
        </w:numPr>
        <w:rPr>
          <w:rFonts w:cs="Times New Roman"/>
          <w:sz w:val="20"/>
          <w:szCs w:val="20"/>
          <w:lang w:val="it-IT"/>
        </w:rPr>
      </w:pPr>
      <w:r w:rsidRPr="005E167C">
        <w:rPr>
          <w:rStyle w:val="a2"/>
          <w:rFonts w:cs="Times New Roman"/>
          <w:sz w:val="20"/>
          <w:szCs w:val="20"/>
          <w:lang w:val="it-IT"/>
        </w:rPr>
        <w:t xml:space="preserve">Russell Crandall, </w:t>
      </w:r>
      <w:r w:rsidRPr="005E167C">
        <w:rPr>
          <w:rStyle w:val="a2"/>
          <w:rFonts w:cs="Times New Roman"/>
          <w:sz w:val="20"/>
          <w:szCs w:val="20"/>
          <w:rtl/>
          <w:lang w:val="ar-SA"/>
        </w:rPr>
        <w:t>“</w:t>
      </w:r>
      <w:r w:rsidRPr="005E167C">
        <w:rPr>
          <w:rStyle w:val="a2"/>
          <w:rFonts w:cs="Times New Roman"/>
          <w:sz w:val="20"/>
          <w:szCs w:val="20"/>
        </w:rPr>
        <w:t xml:space="preserve">The Post-American Hemisphere: Power and Politics in an Autonomous Latin America,” </w:t>
      </w:r>
      <w:r w:rsidRPr="005E167C">
        <w:rPr>
          <w:rStyle w:val="a2"/>
          <w:rFonts w:cs="Times New Roman"/>
          <w:i/>
          <w:iCs/>
          <w:sz w:val="20"/>
          <w:szCs w:val="20"/>
        </w:rPr>
        <w:t xml:space="preserve">Foreign Affairs </w:t>
      </w:r>
      <w:r w:rsidRPr="005E167C">
        <w:rPr>
          <w:rStyle w:val="a2"/>
          <w:rFonts w:cs="Times New Roman"/>
          <w:sz w:val="20"/>
          <w:szCs w:val="20"/>
        </w:rPr>
        <w:t xml:space="preserve">90, 3 (May/June 2011). </w:t>
      </w:r>
      <w:bookmarkEnd w:id="42"/>
      <w:r w:rsidRPr="005E167C">
        <w:rPr>
          <w:rStyle w:val="Hyperlink2"/>
          <w:rFonts w:cs="Times New Roman"/>
          <w:sz w:val="20"/>
          <w:szCs w:val="20"/>
        </w:rPr>
        <w:t xml:space="preserve"> </w:t>
      </w:r>
      <w:hyperlink r:id="rId149" w:history="1">
        <w:r w:rsidR="00612DEA" w:rsidRPr="005E167C">
          <w:rPr>
            <w:rStyle w:val="Hyperlink2"/>
            <w:rFonts w:cs="Times New Roman"/>
            <w:sz w:val="20"/>
            <w:szCs w:val="20"/>
          </w:rPr>
          <w:t>https://www.foreignaffairs.com/articles/americas/2011-05-01/post-american-hemisphere</w:t>
        </w:r>
      </w:hyperlink>
    </w:p>
    <w:p w14:paraId="68355543" w14:textId="77777777" w:rsidR="00612DEA" w:rsidRPr="005E167C" w:rsidRDefault="008045DE">
      <w:pPr>
        <w:pStyle w:val="ListParagraph"/>
        <w:numPr>
          <w:ilvl w:val="0"/>
          <w:numId w:val="27"/>
        </w:numPr>
        <w:rPr>
          <w:rStyle w:val="Hyperlink8"/>
          <w:rFonts w:cs="Times New Roman"/>
          <w:color w:val="0000FF"/>
          <w:sz w:val="20"/>
          <w:szCs w:val="20"/>
          <w:u w:val="none" w:color="000000"/>
        </w:rPr>
      </w:pPr>
      <w:r w:rsidRPr="005E167C">
        <w:rPr>
          <w:rStyle w:val="a2"/>
          <w:rFonts w:cs="Times New Roman"/>
          <w:sz w:val="20"/>
          <w:szCs w:val="20"/>
        </w:rPr>
        <w:t xml:space="preserve">Denise Dressler, “Mexico’s Dying Democracy: AMLO and the Toll of Authoritarian Populism,” </w:t>
      </w:r>
      <w:r w:rsidRPr="005E167C">
        <w:rPr>
          <w:rStyle w:val="a2"/>
          <w:rFonts w:cs="Times New Roman"/>
          <w:i/>
          <w:iCs/>
          <w:sz w:val="20"/>
          <w:szCs w:val="20"/>
        </w:rPr>
        <w:t>Foreign Affairs</w:t>
      </w:r>
      <w:r w:rsidRPr="005E167C">
        <w:rPr>
          <w:rStyle w:val="a2"/>
          <w:rFonts w:cs="Times New Roman"/>
          <w:sz w:val="20"/>
          <w:szCs w:val="20"/>
        </w:rPr>
        <w:t xml:space="preserve"> (November/December 2022): 74-90.</w:t>
      </w:r>
      <w:r w:rsidRPr="005E167C">
        <w:rPr>
          <w:rStyle w:val="a2"/>
          <w:rFonts w:cs="Times New Roman"/>
          <w:color w:val="0000FF"/>
          <w:sz w:val="20"/>
          <w:szCs w:val="20"/>
          <w:u w:color="0000FF"/>
        </w:rPr>
        <w:t xml:space="preserve"> </w:t>
      </w:r>
      <w:hyperlink r:id="rId150" w:history="1">
        <w:r w:rsidR="00612DEA" w:rsidRPr="005E167C">
          <w:rPr>
            <w:rStyle w:val="Hyperlink8"/>
            <w:rFonts w:cs="Times New Roman"/>
            <w:color w:val="0000FF"/>
            <w:sz w:val="20"/>
            <w:szCs w:val="20"/>
          </w:rPr>
          <w:t>https://www.foreignaffairs.com/mexico/mexico-dying-democracy-amlo-toll-authoritarian-populism-denise-dresser</w:t>
        </w:r>
      </w:hyperlink>
    </w:p>
    <w:p w14:paraId="6114CBB2" w14:textId="77777777" w:rsidR="00612DEA" w:rsidRPr="005E167C" w:rsidRDefault="008045DE">
      <w:pPr>
        <w:pStyle w:val="contentpasted0"/>
        <w:numPr>
          <w:ilvl w:val="0"/>
          <w:numId w:val="27"/>
        </w:numPr>
        <w:rPr>
          <w:rFonts w:ascii="Times New Roman" w:hAnsi="Times New Roman" w:cs="Times New Roman"/>
          <w:color w:val="000000"/>
          <w:sz w:val="20"/>
          <w:szCs w:val="20"/>
        </w:rPr>
      </w:pPr>
      <w:r w:rsidRPr="005E167C">
        <w:rPr>
          <w:rStyle w:val="contentpasted01"/>
          <w:rFonts w:ascii="Times New Roman" w:hAnsi="Times New Roman" w:cs="Times New Roman"/>
          <w:color w:val="000000"/>
          <w:sz w:val="20"/>
          <w:szCs w:val="20"/>
        </w:rPr>
        <w:t xml:space="preserve">Brian Winter, “Can Brazil Turn Back the Clock? </w:t>
      </w:r>
      <w:r w:rsidRPr="005E167C">
        <w:rPr>
          <w:rFonts w:ascii="Times New Roman" w:hAnsi="Times New Roman" w:cs="Times New Roman"/>
          <w:color w:val="000000"/>
          <w:sz w:val="20"/>
          <w:szCs w:val="20"/>
        </w:rPr>
        <w:t>Latin America’s Nostalgia Trap and the Return of Lula,</w:t>
      </w:r>
      <w:r w:rsidRPr="005E167C">
        <w:rPr>
          <w:rStyle w:val="contentpasted01"/>
          <w:rFonts w:ascii="Times New Roman" w:hAnsi="Times New Roman" w:cs="Times New Roman"/>
          <w:color w:val="000000"/>
          <w:sz w:val="20"/>
          <w:szCs w:val="20"/>
        </w:rPr>
        <w:t xml:space="preserve">” </w:t>
      </w:r>
      <w:r w:rsidRPr="005E167C">
        <w:rPr>
          <w:rStyle w:val="contentpasted01"/>
          <w:rFonts w:ascii="Times New Roman" w:hAnsi="Times New Roman" w:cs="Times New Roman"/>
          <w:i/>
          <w:iCs/>
          <w:color w:val="000000"/>
          <w:sz w:val="20"/>
          <w:szCs w:val="20"/>
        </w:rPr>
        <w:t xml:space="preserve">Foreign Affairs </w:t>
      </w:r>
      <w:r w:rsidRPr="005E167C">
        <w:rPr>
          <w:rStyle w:val="contentpasted01"/>
          <w:rFonts w:ascii="Times New Roman" w:hAnsi="Times New Roman" w:cs="Times New Roman"/>
          <w:color w:val="000000"/>
          <w:sz w:val="20"/>
          <w:szCs w:val="20"/>
        </w:rPr>
        <w:t>(July/August 2022). </w:t>
      </w:r>
      <w:hyperlink r:id="rId151" w:history="1">
        <w:r w:rsidR="00612DEA" w:rsidRPr="005E167C">
          <w:rPr>
            <w:rStyle w:val="Hyperlink"/>
            <w:rFonts w:ascii="Times New Roman" w:hAnsi="Times New Roman" w:cs="Times New Roman"/>
            <w:sz w:val="20"/>
            <w:szCs w:val="20"/>
          </w:rPr>
          <w:t>https://www.foreignaffairs.com/articles/brazil/2022-06-21/brazil-turn-back-clock</w:t>
        </w:r>
      </w:hyperlink>
      <w:r w:rsidRPr="005E167C">
        <w:rPr>
          <w:rStyle w:val="contentpasted01"/>
          <w:rFonts w:ascii="Times New Roman" w:hAnsi="Times New Roman" w:cs="Times New Roman"/>
          <w:color w:val="000000"/>
          <w:sz w:val="20"/>
          <w:szCs w:val="20"/>
        </w:rPr>
        <w:t xml:space="preserve"> </w:t>
      </w:r>
    </w:p>
    <w:p w14:paraId="75D75C21" w14:textId="77777777" w:rsidR="00612DEA" w:rsidRPr="005E167C" w:rsidRDefault="008045DE">
      <w:pPr>
        <w:pStyle w:val="ListParagraph"/>
        <w:numPr>
          <w:ilvl w:val="0"/>
          <w:numId w:val="27"/>
        </w:numPr>
        <w:rPr>
          <w:rFonts w:cs="Times New Roman"/>
          <w:color w:val="0000FF"/>
          <w:sz w:val="20"/>
          <w:szCs w:val="20"/>
        </w:rPr>
      </w:pPr>
      <w:r w:rsidRPr="005E167C">
        <w:rPr>
          <w:rStyle w:val="a2"/>
          <w:rFonts w:cs="Times New Roman"/>
          <w:sz w:val="20"/>
          <w:szCs w:val="20"/>
        </w:rPr>
        <w:t xml:space="preserve">Jack Nicas, “In the U.S., Trump Is Running. In Brazil, Bolsonaro Was Barred,” </w:t>
      </w:r>
      <w:r w:rsidRPr="005E167C">
        <w:rPr>
          <w:rStyle w:val="a2"/>
          <w:rFonts w:cs="Times New Roman"/>
          <w:i/>
          <w:iCs/>
          <w:sz w:val="20"/>
          <w:szCs w:val="20"/>
        </w:rPr>
        <w:t>The New York Times</w:t>
      </w:r>
      <w:r w:rsidRPr="005E167C">
        <w:rPr>
          <w:rStyle w:val="a2"/>
          <w:rFonts w:cs="Times New Roman"/>
          <w:sz w:val="20"/>
          <w:szCs w:val="20"/>
        </w:rPr>
        <w:t xml:space="preserve"> (July 1, 2023).  </w:t>
      </w:r>
      <w:hyperlink r:id="rId152" w:history="1">
        <w:r w:rsidR="00612DEA" w:rsidRPr="005E167C">
          <w:rPr>
            <w:rStyle w:val="Hyperlink8"/>
            <w:rFonts w:cs="Times New Roman"/>
            <w:color w:val="0000FF"/>
            <w:sz w:val="20"/>
            <w:szCs w:val="20"/>
          </w:rPr>
          <w:t>https://www.nytimes.com/2023/07/01/world/americas/trump-bolsonaro-brazil-us.html</w:t>
        </w:r>
      </w:hyperlink>
    </w:p>
    <w:p w14:paraId="61F6507A" w14:textId="77777777" w:rsidR="00612DEA" w:rsidRPr="005E167C" w:rsidRDefault="008045DE">
      <w:pPr>
        <w:pStyle w:val="A1"/>
        <w:numPr>
          <w:ilvl w:val="0"/>
          <w:numId w:val="27"/>
        </w:numPr>
        <w:rPr>
          <w:rFonts w:cs="Times New Roman"/>
          <w:sz w:val="20"/>
          <w:szCs w:val="20"/>
        </w:rPr>
      </w:pPr>
      <w:r w:rsidRPr="005E167C">
        <w:rPr>
          <w:rFonts w:cs="Times New Roman"/>
          <w:sz w:val="20"/>
          <w:szCs w:val="20"/>
        </w:rPr>
        <w:t xml:space="preserve">Shannon K. O’Neill, “The United States’ Missed Opportunity in Latin America,” </w:t>
      </w:r>
      <w:r w:rsidRPr="005E167C">
        <w:rPr>
          <w:rFonts w:cs="Times New Roman"/>
          <w:i/>
          <w:iCs/>
          <w:sz w:val="20"/>
          <w:szCs w:val="20"/>
        </w:rPr>
        <w:t>Foreign Affairs</w:t>
      </w:r>
      <w:r w:rsidRPr="005E167C">
        <w:rPr>
          <w:rFonts w:cs="Times New Roman"/>
          <w:sz w:val="20"/>
          <w:szCs w:val="20"/>
        </w:rPr>
        <w:t xml:space="preserve"> (March/April 2024): 134-47. </w:t>
      </w:r>
      <w:hyperlink r:id="rId153" w:history="1">
        <w:r w:rsidR="00612DEA" w:rsidRPr="005E167C">
          <w:rPr>
            <w:rStyle w:val="Hyperlink"/>
            <w:rFonts w:cs="Times New Roman"/>
            <w:sz w:val="20"/>
            <w:szCs w:val="20"/>
          </w:rPr>
          <w:t>https://www.foreignaffairs.com/united-states/united-states-missed-opportunity-latin-america</w:t>
        </w:r>
      </w:hyperlink>
      <w:r w:rsidRPr="005E167C">
        <w:rPr>
          <w:rFonts w:cs="Times New Roman"/>
          <w:sz w:val="20"/>
          <w:szCs w:val="20"/>
        </w:rPr>
        <w:t xml:space="preserve"> </w:t>
      </w:r>
    </w:p>
    <w:p w14:paraId="417A4724" w14:textId="77777777" w:rsidR="00612DEA" w:rsidRPr="005E167C" w:rsidRDefault="00612DEA">
      <w:pPr>
        <w:pStyle w:val="A1"/>
        <w:ind w:firstLine="720"/>
        <w:rPr>
          <w:rFonts w:cs="Times New Roman"/>
          <w:sz w:val="20"/>
          <w:szCs w:val="20"/>
        </w:rPr>
      </w:pPr>
      <w:bookmarkStart w:id="43" w:name="_Hlk42168650"/>
    </w:p>
    <w:p w14:paraId="0B07FC5C" w14:textId="77777777" w:rsidR="00612DEA" w:rsidRPr="005E167C" w:rsidRDefault="008045DE">
      <w:pPr>
        <w:pStyle w:val="A1"/>
        <w:rPr>
          <w:rFonts w:cs="Times New Roman"/>
          <w:sz w:val="20"/>
          <w:szCs w:val="20"/>
          <w:u w:val="single"/>
        </w:rPr>
      </w:pPr>
      <w:r w:rsidRPr="005E167C">
        <w:rPr>
          <w:rFonts w:cs="Times New Roman"/>
          <w:sz w:val="20"/>
          <w:szCs w:val="20"/>
          <w:u w:val="single"/>
        </w:rPr>
        <w:t>10/31 ‘LAB’ SESSION 5: 9:00am-10:00am White Hall 106</w:t>
      </w:r>
    </w:p>
    <w:p w14:paraId="4C690573" w14:textId="77777777" w:rsidR="00612DEA" w:rsidRPr="005E167C" w:rsidRDefault="008045DE">
      <w:pPr>
        <w:pStyle w:val="A1"/>
        <w:rPr>
          <w:rFonts w:cs="Times New Roman"/>
          <w:sz w:val="20"/>
          <w:szCs w:val="20"/>
        </w:rPr>
      </w:pPr>
      <w:r w:rsidRPr="005E167C">
        <w:rPr>
          <w:rFonts w:cs="Times New Roman"/>
          <w:sz w:val="20"/>
          <w:szCs w:val="20"/>
        </w:rPr>
        <w:t xml:space="preserve"> </w:t>
      </w:r>
      <w:bookmarkEnd w:id="43"/>
      <w:r w:rsidRPr="005E167C">
        <w:rPr>
          <w:rFonts w:cs="Times New Roman"/>
          <w:sz w:val="20"/>
          <w:szCs w:val="20"/>
        </w:rPr>
        <w:t xml:space="preserve"> </w:t>
      </w:r>
      <w:bookmarkStart w:id="44" w:name="_Hlk47555323"/>
    </w:p>
    <w:p w14:paraId="7402F72C" w14:textId="77777777" w:rsidR="00612DEA" w:rsidRPr="005E167C" w:rsidRDefault="008045DE">
      <w:pPr>
        <w:pStyle w:val="A1"/>
        <w:rPr>
          <w:rStyle w:val="a2"/>
          <w:rFonts w:cs="Times New Roman"/>
          <w:i/>
          <w:iCs/>
          <w:sz w:val="20"/>
          <w:szCs w:val="20"/>
        </w:rPr>
      </w:pPr>
      <w:r w:rsidRPr="005E167C">
        <w:rPr>
          <w:rFonts w:cs="Times New Roman"/>
          <w:sz w:val="20"/>
          <w:szCs w:val="20"/>
        </w:rPr>
        <w:t xml:space="preserve">[20] 11/01 </w:t>
      </w:r>
      <w:r w:rsidRPr="005E167C">
        <w:rPr>
          <w:rStyle w:val="a2"/>
          <w:rFonts w:cs="Times New Roman"/>
          <w:i/>
          <w:iCs/>
          <w:sz w:val="20"/>
          <w:szCs w:val="20"/>
        </w:rPr>
        <w:t>Japan</w:t>
      </w:r>
    </w:p>
    <w:p w14:paraId="30D1507E" w14:textId="77777777" w:rsidR="00612DEA" w:rsidRPr="005E167C" w:rsidRDefault="008045DE">
      <w:pPr>
        <w:pStyle w:val="A1"/>
        <w:numPr>
          <w:ilvl w:val="0"/>
          <w:numId w:val="28"/>
        </w:numPr>
        <w:rPr>
          <w:rFonts w:cs="Times New Roman"/>
          <w:sz w:val="20"/>
          <w:szCs w:val="20"/>
        </w:rPr>
      </w:pPr>
      <w:r w:rsidRPr="005E167C">
        <w:rPr>
          <w:rStyle w:val="a2"/>
          <w:rFonts w:cs="Times New Roman"/>
          <w:sz w:val="20"/>
          <w:szCs w:val="20"/>
        </w:rPr>
        <w:t xml:space="preserve">S.N. Eisenstadt, </w:t>
      </w:r>
      <w:r w:rsidRPr="005E167C">
        <w:rPr>
          <w:rStyle w:val="a2"/>
          <w:rFonts w:cs="Times New Roman"/>
          <w:sz w:val="20"/>
          <w:szCs w:val="20"/>
          <w:rtl/>
          <w:lang w:val="ar-SA"/>
        </w:rPr>
        <w:t>“</w:t>
      </w:r>
      <w:r w:rsidRPr="005E167C">
        <w:rPr>
          <w:rStyle w:val="a2"/>
          <w:rFonts w:cs="Times New Roman"/>
          <w:sz w:val="20"/>
          <w:szCs w:val="20"/>
        </w:rPr>
        <w:t xml:space="preserve">Introduction: The Enigma of Japan,” </w:t>
      </w:r>
      <w:r w:rsidRPr="005E167C">
        <w:rPr>
          <w:rStyle w:val="a2"/>
          <w:rFonts w:cs="Times New Roman"/>
          <w:i/>
          <w:iCs/>
          <w:sz w:val="20"/>
          <w:szCs w:val="20"/>
        </w:rPr>
        <w:t xml:space="preserve">Japanese Civilization: A Comparative </w:t>
      </w:r>
      <w:proofErr w:type="gramStart"/>
      <w:r w:rsidRPr="005E167C">
        <w:rPr>
          <w:rStyle w:val="a2"/>
          <w:rFonts w:cs="Times New Roman"/>
          <w:i/>
          <w:iCs/>
          <w:sz w:val="20"/>
          <w:szCs w:val="20"/>
        </w:rPr>
        <w:t xml:space="preserve">View </w:t>
      </w:r>
      <w:r w:rsidRPr="005E167C">
        <w:rPr>
          <w:rStyle w:val="a2"/>
          <w:rFonts w:cs="Times New Roman"/>
          <w:sz w:val="20"/>
          <w:szCs w:val="20"/>
        </w:rPr>
        <w:t>,</w:t>
      </w:r>
      <w:proofErr w:type="gramEnd"/>
      <w:r w:rsidRPr="005E167C">
        <w:rPr>
          <w:rStyle w:val="a2"/>
          <w:rFonts w:cs="Times New Roman"/>
          <w:sz w:val="20"/>
          <w:szCs w:val="20"/>
        </w:rPr>
        <w:t xml:space="preserve"> pp. 1-19 (Chicago: University of Chicago Press, 1996). (Canvas</w:t>
      </w:r>
      <w:bookmarkEnd w:id="44"/>
      <w:r w:rsidRPr="005E167C">
        <w:rPr>
          <w:rStyle w:val="a2"/>
          <w:rFonts w:cs="Times New Roman"/>
          <w:sz w:val="20"/>
          <w:szCs w:val="20"/>
        </w:rPr>
        <w:t>)</w:t>
      </w:r>
      <w:bookmarkStart w:id="45" w:name="_Hlk40426468"/>
    </w:p>
    <w:p w14:paraId="6909AED6" w14:textId="77777777" w:rsidR="00612DEA" w:rsidRPr="005E167C" w:rsidRDefault="008045DE">
      <w:pPr>
        <w:pStyle w:val="A1"/>
        <w:numPr>
          <w:ilvl w:val="0"/>
          <w:numId w:val="28"/>
        </w:numPr>
        <w:rPr>
          <w:rFonts w:cs="Times New Roman"/>
          <w:sz w:val="20"/>
          <w:szCs w:val="20"/>
        </w:rPr>
      </w:pPr>
      <w:r w:rsidRPr="005E167C">
        <w:rPr>
          <w:rStyle w:val="a2"/>
          <w:rFonts w:cs="Times New Roman"/>
          <w:sz w:val="20"/>
          <w:szCs w:val="20"/>
        </w:rPr>
        <w:t xml:space="preserve">Takashi Shiraishi, </w:t>
      </w:r>
      <w:r w:rsidRPr="005E167C">
        <w:rPr>
          <w:rStyle w:val="a2"/>
          <w:rFonts w:cs="Times New Roman"/>
          <w:sz w:val="20"/>
          <w:szCs w:val="20"/>
          <w:rtl/>
          <w:lang w:val="ar-SA"/>
        </w:rPr>
        <w:t>“</w:t>
      </w:r>
      <w:r w:rsidRPr="005E167C">
        <w:rPr>
          <w:rStyle w:val="a2"/>
          <w:rFonts w:cs="Times New Roman"/>
          <w:sz w:val="20"/>
          <w:szCs w:val="20"/>
        </w:rPr>
        <w:t xml:space="preserve">Between the </w:t>
      </w:r>
      <w:r w:rsidRPr="005E167C">
        <w:rPr>
          <w:rStyle w:val="a2"/>
          <w:rFonts w:cs="Times New Roman"/>
          <w:sz w:val="20"/>
          <w:szCs w:val="20"/>
          <w:rtl/>
          <w:lang w:val="ar-SA"/>
        </w:rPr>
        <w:t>‘</w:t>
      </w:r>
      <w:r w:rsidRPr="005E167C">
        <w:rPr>
          <w:rStyle w:val="a2"/>
          <w:rFonts w:cs="Times New Roman"/>
          <w:sz w:val="20"/>
          <w:szCs w:val="20"/>
        </w:rPr>
        <w:t>China Dream</w:t>
      </w:r>
      <w:r w:rsidRPr="005E167C">
        <w:rPr>
          <w:rStyle w:val="a2"/>
          <w:rFonts w:cs="Times New Roman"/>
          <w:sz w:val="20"/>
          <w:szCs w:val="20"/>
          <w:rtl/>
          <w:lang w:val="ar-SA"/>
        </w:rPr>
        <w:t xml:space="preserve">’ </w:t>
      </w:r>
      <w:r w:rsidRPr="005E167C">
        <w:rPr>
          <w:rStyle w:val="a2"/>
          <w:rFonts w:cs="Times New Roman"/>
          <w:sz w:val="20"/>
          <w:szCs w:val="20"/>
        </w:rPr>
        <w:t xml:space="preserve">and the </w:t>
      </w:r>
      <w:r w:rsidRPr="005E167C">
        <w:rPr>
          <w:rStyle w:val="a2"/>
          <w:rFonts w:cs="Times New Roman"/>
          <w:sz w:val="20"/>
          <w:szCs w:val="20"/>
          <w:rtl/>
          <w:lang w:val="ar-SA"/>
        </w:rPr>
        <w:t>‘</w:t>
      </w:r>
      <w:r w:rsidRPr="005E167C">
        <w:rPr>
          <w:rStyle w:val="a2"/>
          <w:rFonts w:cs="Times New Roman"/>
          <w:sz w:val="20"/>
          <w:szCs w:val="20"/>
        </w:rPr>
        <w:t>Pacific Alliance</w:t>
      </w:r>
      <w:r w:rsidRPr="005E167C">
        <w:rPr>
          <w:rStyle w:val="a2"/>
          <w:rFonts w:cs="Times New Roman"/>
          <w:sz w:val="20"/>
          <w:szCs w:val="20"/>
          <w:rtl/>
          <w:lang w:val="ar-SA"/>
        </w:rPr>
        <w:t>’</w:t>
      </w:r>
      <w:r w:rsidRPr="005E167C">
        <w:rPr>
          <w:rStyle w:val="a2"/>
          <w:rFonts w:cs="Times New Roman"/>
          <w:sz w:val="20"/>
          <w:szCs w:val="20"/>
        </w:rPr>
        <w:t xml:space="preserve">: Japanese Strategy in an Age of US-China Rivalry,” </w:t>
      </w:r>
      <w:r w:rsidRPr="005E167C">
        <w:rPr>
          <w:rStyle w:val="a2"/>
          <w:rFonts w:cs="Times New Roman"/>
          <w:i/>
          <w:iCs/>
          <w:sz w:val="20"/>
          <w:szCs w:val="20"/>
        </w:rPr>
        <w:t>Discuss Japan-Japan Foreign Policy Forum</w:t>
      </w:r>
      <w:r w:rsidRPr="005E167C">
        <w:rPr>
          <w:rStyle w:val="a2"/>
          <w:rFonts w:cs="Times New Roman"/>
          <w:sz w:val="20"/>
          <w:szCs w:val="20"/>
        </w:rPr>
        <w:t xml:space="preserve"> 58. (June 8, 2020).  </w:t>
      </w:r>
      <w:hyperlink r:id="rId154" w:history="1">
        <w:r w:rsidR="00612DEA" w:rsidRPr="005E167C">
          <w:rPr>
            <w:rStyle w:val="Hyperlink2"/>
            <w:rFonts w:cs="Times New Roman"/>
            <w:sz w:val="20"/>
            <w:szCs w:val="20"/>
          </w:rPr>
          <w:t>https://www.japanpolicyforum.jp/pdf/2020/no58/DJweb_58_dip_03.pdf</w:t>
        </w:r>
      </w:hyperlink>
    </w:p>
    <w:p w14:paraId="3385495F" w14:textId="77777777" w:rsidR="00612DEA" w:rsidRPr="005E167C" w:rsidRDefault="008045DE">
      <w:pPr>
        <w:pStyle w:val="A1"/>
        <w:numPr>
          <w:ilvl w:val="0"/>
          <w:numId w:val="28"/>
        </w:numPr>
        <w:rPr>
          <w:rFonts w:cs="Times New Roman"/>
          <w:sz w:val="20"/>
          <w:szCs w:val="20"/>
        </w:rPr>
      </w:pPr>
      <w:r w:rsidRPr="005E167C">
        <w:rPr>
          <w:rStyle w:val="a2"/>
          <w:rFonts w:cs="Times New Roman"/>
          <w:sz w:val="20"/>
          <w:szCs w:val="20"/>
        </w:rPr>
        <w:t xml:space="preserve">Adam Posen, </w:t>
      </w:r>
      <w:r w:rsidRPr="005E167C">
        <w:rPr>
          <w:rStyle w:val="a2"/>
          <w:rFonts w:cs="Times New Roman"/>
          <w:sz w:val="20"/>
          <w:szCs w:val="20"/>
          <w:rtl/>
          <w:lang w:val="ar-SA"/>
        </w:rPr>
        <w:t>“</w:t>
      </w:r>
      <w:r w:rsidRPr="005E167C">
        <w:rPr>
          <w:rStyle w:val="a2"/>
          <w:rFonts w:cs="Times New Roman"/>
          <w:sz w:val="20"/>
          <w:szCs w:val="20"/>
        </w:rPr>
        <w:t xml:space="preserve">Lessons from Japan: High-income Countries Have Common Problems,” </w:t>
      </w:r>
      <w:r w:rsidRPr="005E167C">
        <w:rPr>
          <w:rStyle w:val="a2"/>
          <w:rFonts w:cs="Times New Roman"/>
          <w:i/>
          <w:iCs/>
          <w:sz w:val="20"/>
          <w:szCs w:val="20"/>
          <w:lang w:val="pt-PT"/>
        </w:rPr>
        <w:t>Financial Times</w:t>
      </w:r>
      <w:r w:rsidRPr="005E167C">
        <w:rPr>
          <w:rStyle w:val="a2"/>
          <w:rFonts w:cs="Times New Roman"/>
          <w:i/>
          <w:iCs/>
          <w:sz w:val="20"/>
          <w:szCs w:val="20"/>
        </w:rPr>
        <w:t xml:space="preserve"> </w:t>
      </w:r>
      <w:r w:rsidRPr="005E167C">
        <w:rPr>
          <w:rStyle w:val="a2"/>
          <w:rFonts w:cs="Times New Roman"/>
          <w:sz w:val="20"/>
          <w:szCs w:val="20"/>
        </w:rPr>
        <w:t>(November 23, 2020).</w:t>
      </w:r>
      <w:r w:rsidRPr="005E167C">
        <w:rPr>
          <w:rStyle w:val="a2"/>
          <w:rFonts w:cs="Times New Roman"/>
          <w:color w:val="0000FF"/>
          <w:sz w:val="20"/>
          <w:szCs w:val="20"/>
          <w:u w:color="0000FF"/>
        </w:rPr>
        <w:t xml:space="preserve"> </w:t>
      </w:r>
      <w:hyperlink r:id="rId155" w:history="1">
        <w:r w:rsidR="00612DEA" w:rsidRPr="005E167C">
          <w:rPr>
            <w:rStyle w:val="Hyperlink2"/>
            <w:rFonts w:cs="Times New Roman"/>
            <w:sz w:val="20"/>
            <w:szCs w:val="20"/>
          </w:rPr>
          <w:t>https://www.ft.com/content/f478f51f-2900-4558-bf0f-d224453e88bf</w:t>
        </w:r>
      </w:hyperlink>
    </w:p>
    <w:p w14:paraId="1B5C7E22" w14:textId="77777777" w:rsidR="00612DEA" w:rsidRPr="005E167C" w:rsidRDefault="008045DE">
      <w:pPr>
        <w:pStyle w:val="A1"/>
        <w:numPr>
          <w:ilvl w:val="0"/>
          <w:numId w:val="28"/>
        </w:numPr>
        <w:rPr>
          <w:rFonts w:cs="Times New Roman"/>
          <w:sz w:val="20"/>
          <w:szCs w:val="20"/>
        </w:rPr>
      </w:pPr>
      <w:r w:rsidRPr="005E167C">
        <w:rPr>
          <w:rStyle w:val="a2"/>
          <w:rFonts w:cs="Times New Roman"/>
          <w:sz w:val="20"/>
          <w:szCs w:val="20"/>
        </w:rPr>
        <w:t xml:space="preserve">Mireya Solis, </w:t>
      </w:r>
      <w:r w:rsidRPr="005E167C">
        <w:rPr>
          <w:rStyle w:val="a2"/>
          <w:rFonts w:cs="Times New Roman"/>
          <w:sz w:val="20"/>
          <w:szCs w:val="20"/>
          <w:rtl/>
          <w:lang w:val="ar-SA"/>
        </w:rPr>
        <w:t>“</w:t>
      </w:r>
      <w:r w:rsidRPr="005E167C">
        <w:rPr>
          <w:rStyle w:val="a2"/>
          <w:rFonts w:cs="Times New Roman"/>
          <w:sz w:val="20"/>
          <w:szCs w:val="20"/>
        </w:rPr>
        <w:t xml:space="preserve">The Underappreciated Power: Japan after Abe,” </w:t>
      </w:r>
      <w:r w:rsidRPr="005E167C">
        <w:rPr>
          <w:rStyle w:val="a2"/>
          <w:rFonts w:cs="Times New Roman"/>
          <w:i/>
          <w:iCs/>
          <w:sz w:val="20"/>
          <w:szCs w:val="20"/>
        </w:rPr>
        <w:t>Foreign Affairs</w:t>
      </w:r>
      <w:r w:rsidRPr="005E167C">
        <w:rPr>
          <w:rStyle w:val="a2"/>
          <w:rFonts w:cs="Times New Roman"/>
          <w:sz w:val="20"/>
          <w:szCs w:val="20"/>
        </w:rPr>
        <w:t xml:space="preserve"> (November /December 2020): 123-32.</w:t>
      </w:r>
      <w:r w:rsidRPr="005E167C">
        <w:rPr>
          <w:rStyle w:val="a2"/>
          <w:rFonts w:cs="Times New Roman"/>
          <w:color w:val="0000FF"/>
          <w:sz w:val="20"/>
          <w:szCs w:val="20"/>
          <w:u w:color="0000FF"/>
        </w:rPr>
        <w:t xml:space="preserve"> </w:t>
      </w:r>
      <w:bookmarkEnd w:id="45"/>
      <w:r w:rsidRPr="005E167C">
        <w:rPr>
          <w:rStyle w:val="Hyperlink2"/>
        </w:rPr>
        <w:fldChar w:fldCharType="begin"/>
      </w:r>
      <w:r w:rsidRPr="005E167C">
        <w:rPr>
          <w:rStyle w:val="Hyperlink2"/>
          <w:rFonts w:cs="Times New Roman"/>
          <w:sz w:val="20"/>
          <w:szCs w:val="20"/>
        </w:rPr>
        <w:instrText xml:space="preserve"> HYPERLINK "https://www.foreignaffairs.com/articles/japan/2020-10-13/underappreciated-power"</w:instrText>
      </w:r>
      <w:r w:rsidRPr="005E167C">
        <w:rPr>
          <w:rStyle w:val="Hyperlink2"/>
        </w:rPr>
      </w:r>
      <w:r w:rsidRPr="005E167C">
        <w:rPr>
          <w:rStyle w:val="Hyperlink2"/>
        </w:rPr>
        <w:fldChar w:fldCharType="separate"/>
      </w:r>
      <w:r w:rsidRPr="005E167C">
        <w:rPr>
          <w:rStyle w:val="Hyperlink2"/>
          <w:rFonts w:cs="Times New Roman"/>
          <w:sz w:val="20"/>
          <w:szCs w:val="20"/>
        </w:rPr>
        <w:t>https://www.foreignaffairs.com/articles/japan/2020-10-13/underappreciated-power</w:t>
      </w:r>
      <w:r w:rsidRPr="005E167C">
        <w:rPr>
          <w:rFonts w:cs="Times New Roman"/>
          <w:sz w:val="20"/>
          <w:szCs w:val="20"/>
        </w:rPr>
        <w:fldChar w:fldCharType="end"/>
      </w:r>
    </w:p>
    <w:p w14:paraId="465F8FCE" w14:textId="77777777" w:rsidR="00612DEA" w:rsidRPr="005E167C" w:rsidRDefault="00612DEA">
      <w:pPr>
        <w:pStyle w:val="A1"/>
        <w:rPr>
          <w:rStyle w:val="a2"/>
          <w:rFonts w:cs="Times New Roman"/>
          <w:sz w:val="20"/>
          <w:szCs w:val="20"/>
        </w:rPr>
      </w:pPr>
      <w:bookmarkStart w:id="46" w:name="_Hlk42168905"/>
    </w:p>
    <w:p w14:paraId="5B1CA72E" w14:textId="77777777" w:rsidR="00612DEA" w:rsidRPr="005E167C" w:rsidRDefault="008045DE">
      <w:pPr>
        <w:pStyle w:val="A1"/>
        <w:rPr>
          <w:rStyle w:val="a2"/>
          <w:rFonts w:cs="Times New Roman"/>
          <w:i/>
          <w:iCs/>
          <w:sz w:val="20"/>
          <w:szCs w:val="20"/>
        </w:rPr>
      </w:pPr>
      <w:r w:rsidRPr="005E167C">
        <w:rPr>
          <w:rStyle w:val="a2"/>
          <w:rFonts w:cs="Times New Roman"/>
          <w:sz w:val="20"/>
          <w:szCs w:val="20"/>
        </w:rPr>
        <w:t xml:space="preserve">[21] 11/06: </w:t>
      </w:r>
      <w:r w:rsidRPr="005E167C">
        <w:rPr>
          <w:rStyle w:val="a2"/>
          <w:rFonts w:cs="Times New Roman"/>
          <w:i/>
          <w:iCs/>
          <w:sz w:val="20"/>
          <w:szCs w:val="20"/>
          <w:lang w:val="de-DE"/>
        </w:rPr>
        <w:t xml:space="preserve">China </w:t>
      </w:r>
    </w:p>
    <w:p w14:paraId="75466547" w14:textId="77777777" w:rsidR="00612DEA" w:rsidRPr="005E167C" w:rsidRDefault="008045DE">
      <w:pPr>
        <w:pStyle w:val="ListParagraph"/>
        <w:rPr>
          <w:rStyle w:val="a2"/>
          <w:rFonts w:cs="Times New Roman"/>
          <w:i/>
          <w:iCs/>
          <w:sz w:val="20"/>
          <w:szCs w:val="20"/>
        </w:rPr>
      </w:pPr>
      <w:r w:rsidRPr="005E167C">
        <w:rPr>
          <w:rStyle w:val="a2"/>
          <w:rFonts w:cs="Times New Roman"/>
          <w:i/>
          <w:iCs/>
          <w:sz w:val="20"/>
          <w:szCs w:val="20"/>
        </w:rPr>
        <w:t>Seen from the US</w:t>
      </w:r>
    </w:p>
    <w:p w14:paraId="28A83F45" w14:textId="77777777" w:rsidR="00612DEA" w:rsidRPr="005E167C" w:rsidRDefault="008045DE">
      <w:pPr>
        <w:pStyle w:val="ListParagraph"/>
        <w:numPr>
          <w:ilvl w:val="0"/>
          <w:numId w:val="16"/>
        </w:numPr>
        <w:rPr>
          <w:rStyle w:val="a2"/>
          <w:rFonts w:cs="Times New Roman"/>
          <w:i/>
          <w:iCs/>
          <w:sz w:val="20"/>
          <w:szCs w:val="20"/>
        </w:rPr>
      </w:pPr>
      <w:r w:rsidRPr="005E167C">
        <w:rPr>
          <w:rStyle w:val="a2"/>
          <w:rFonts w:cs="Times New Roman"/>
          <w:sz w:val="20"/>
          <w:szCs w:val="20"/>
        </w:rPr>
        <w:t xml:space="preserve">Kurt M. Campbell and Rush Doshi, “Underestimating China: Why America Needs a New Strategy of Allied Scale to Offset Beijing’s Enduring Advantages,” </w:t>
      </w:r>
      <w:r w:rsidRPr="005E167C">
        <w:rPr>
          <w:rStyle w:val="a2"/>
          <w:rFonts w:cs="Times New Roman"/>
          <w:i/>
          <w:iCs/>
          <w:sz w:val="20"/>
          <w:szCs w:val="20"/>
        </w:rPr>
        <w:t xml:space="preserve">Foreign Affairs </w:t>
      </w:r>
      <w:r w:rsidRPr="005E167C">
        <w:rPr>
          <w:rStyle w:val="a2"/>
          <w:rFonts w:cs="Times New Roman"/>
          <w:sz w:val="20"/>
          <w:szCs w:val="20"/>
        </w:rPr>
        <w:t xml:space="preserve">(May/June 2025): 66-82. </w:t>
      </w:r>
      <w:hyperlink r:id="rId156" w:history="1">
        <w:r w:rsidR="00612DEA" w:rsidRPr="005E167C">
          <w:rPr>
            <w:rStyle w:val="Hyperlink"/>
            <w:rFonts w:cs="Times New Roman"/>
            <w:sz w:val="20"/>
            <w:szCs w:val="20"/>
          </w:rPr>
          <w:t>https://www.foreignaffairs.com/china/underestimating-china</w:t>
        </w:r>
      </w:hyperlink>
      <w:r w:rsidRPr="005E167C">
        <w:rPr>
          <w:rStyle w:val="a2"/>
          <w:rFonts w:cs="Times New Roman"/>
          <w:sz w:val="20"/>
          <w:szCs w:val="20"/>
        </w:rPr>
        <w:t xml:space="preserve">. </w:t>
      </w:r>
    </w:p>
    <w:p w14:paraId="598FF1E3" w14:textId="77777777" w:rsidR="00612DEA" w:rsidRPr="005E167C" w:rsidRDefault="008045DE">
      <w:pPr>
        <w:pStyle w:val="ListParagraph"/>
        <w:numPr>
          <w:ilvl w:val="0"/>
          <w:numId w:val="16"/>
        </w:numPr>
        <w:rPr>
          <w:rStyle w:val="a2"/>
          <w:rFonts w:cs="Times New Roman"/>
          <w:i/>
          <w:iCs/>
          <w:sz w:val="20"/>
          <w:szCs w:val="20"/>
        </w:rPr>
      </w:pPr>
      <w:r w:rsidRPr="005E167C">
        <w:rPr>
          <w:rStyle w:val="a2"/>
          <w:rFonts w:cs="Times New Roman"/>
          <w:sz w:val="20"/>
          <w:szCs w:val="20"/>
        </w:rPr>
        <w:lastRenderedPageBreak/>
        <w:t xml:space="preserve">Jude Blanchette and Ryan Hass, “Know Your Rival, Know Yourself,” </w:t>
      </w:r>
      <w:r w:rsidRPr="005E167C">
        <w:rPr>
          <w:rStyle w:val="a2"/>
          <w:rFonts w:cs="Times New Roman"/>
          <w:i/>
          <w:iCs/>
          <w:sz w:val="20"/>
          <w:szCs w:val="20"/>
        </w:rPr>
        <w:t>Foreign Affairs</w:t>
      </w:r>
      <w:r w:rsidRPr="005E167C">
        <w:rPr>
          <w:rStyle w:val="a2"/>
          <w:rFonts w:cs="Times New Roman"/>
          <w:sz w:val="20"/>
          <w:szCs w:val="20"/>
        </w:rPr>
        <w:t xml:space="preserve"> (January/February 2025): 88-101. </w:t>
      </w:r>
      <w:hyperlink r:id="rId157" w:history="1">
        <w:r w:rsidR="00612DEA" w:rsidRPr="005E167C">
          <w:rPr>
            <w:rStyle w:val="Hyperlink"/>
            <w:rFonts w:cs="Times New Roman"/>
            <w:sz w:val="20"/>
            <w:szCs w:val="20"/>
          </w:rPr>
          <w:t>https://www.foreignaffairs.com/united-states/know-your-rival-know-yourself-china</w:t>
        </w:r>
      </w:hyperlink>
    </w:p>
    <w:p w14:paraId="023F77AC" w14:textId="77777777" w:rsidR="00612DEA" w:rsidRPr="005E167C" w:rsidRDefault="008045DE">
      <w:pPr>
        <w:pStyle w:val="ListParagraph"/>
        <w:numPr>
          <w:ilvl w:val="0"/>
          <w:numId w:val="16"/>
        </w:numPr>
        <w:rPr>
          <w:rStyle w:val="a2"/>
          <w:rFonts w:cs="Times New Roman"/>
          <w:i/>
          <w:iCs/>
          <w:sz w:val="20"/>
          <w:szCs w:val="20"/>
        </w:rPr>
      </w:pPr>
      <w:proofErr w:type="spellStart"/>
      <w:r w:rsidRPr="005E167C">
        <w:rPr>
          <w:rStyle w:val="a2"/>
          <w:rFonts w:cs="Times New Roman"/>
          <w:sz w:val="20"/>
          <w:szCs w:val="20"/>
        </w:rPr>
        <w:t>Zongyuan</w:t>
      </w:r>
      <w:proofErr w:type="spellEnd"/>
      <w:r w:rsidRPr="005E167C">
        <w:rPr>
          <w:rStyle w:val="a2"/>
          <w:rFonts w:cs="Times New Roman"/>
          <w:sz w:val="20"/>
          <w:szCs w:val="20"/>
        </w:rPr>
        <w:t xml:space="preserve"> Zoe Liu, “China’s Real Economic Crisis,” </w:t>
      </w:r>
      <w:r w:rsidRPr="005E167C">
        <w:rPr>
          <w:rStyle w:val="a2"/>
          <w:rFonts w:cs="Times New Roman"/>
          <w:i/>
          <w:iCs/>
          <w:sz w:val="20"/>
          <w:szCs w:val="20"/>
        </w:rPr>
        <w:t>Foreign Affairs</w:t>
      </w:r>
      <w:r w:rsidRPr="005E167C">
        <w:rPr>
          <w:rStyle w:val="a2"/>
          <w:rFonts w:cs="Times New Roman"/>
          <w:sz w:val="20"/>
          <w:szCs w:val="20"/>
        </w:rPr>
        <w:t xml:space="preserve"> (September/October 2024): 160-76. </w:t>
      </w:r>
      <w:hyperlink r:id="rId158" w:history="1">
        <w:r w:rsidR="00612DEA" w:rsidRPr="005E167C">
          <w:rPr>
            <w:rStyle w:val="Hyperlink"/>
            <w:rFonts w:cs="Times New Roman"/>
            <w:sz w:val="20"/>
            <w:szCs w:val="20"/>
          </w:rPr>
          <w:t>https://www.foreignaffairs.com/china/chinas-real-economic-crisis-zongyuan-liu</w:t>
        </w:r>
      </w:hyperlink>
    </w:p>
    <w:p w14:paraId="57DEABAB" w14:textId="77777777" w:rsidR="00612DEA" w:rsidRPr="005E167C" w:rsidRDefault="008045DE">
      <w:pPr>
        <w:pStyle w:val="ListParagraph"/>
        <w:numPr>
          <w:ilvl w:val="0"/>
          <w:numId w:val="16"/>
        </w:numPr>
        <w:rPr>
          <w:rStyle w:val="a2"/>
          <w:rFonts w:cs="Times New Roman"/>
          <w:i/>
          <w:iCs/>
          <w:sz w:val="20"/>
          <w:szCs w:val="20"/>
        </w:rPr>
      </w:pPr>
      <w:r w:rsidRPr="005E167C">
        <w:rPr>
          <w:rStyle w:val="a2"/>
          <w:rFonts w:cs="Times New Roman"/>
          <w:sz w:val="20"/>
          <w:szCs w:val="20"/>
        </w:rPr>
        <w:t xml:space="preserve">Aaron L. Friedberg, “Stopping the Next China Shock,” </w:t>
      </w:r>
      <w:r w:rsidRPr="005E167C">
        <w:rPr>
          <w:rStyle w:val="a2"/>
          <w:rFonts w:cs="Times New Roman"/>
          <w:i/>
          <w:iCs/>
          <w:sz w:val="20"/>
          <w:szCs w:val="20"/>
        </w:rPr>
        <w:t>Foreign Affairs</w:t>
      </w:r>
      <w:r w:rsidRPr="005E167C">
        <w:rPr>
          <w:rStyle w:val="a2"/>
          <w:rFonts w:cs="Times New Roman"/>
          <w:sz w:val="20"/>
          <w:szCs w:val="20"/>
        </w:rPr>
        <w:t xml:space="preserve"> (September/October 2024): 177-89. </w:t>
      </w:r>
      <w:hyperlink r:id="rId159" w:history="1">
        <w:r w:rsidR="00612DEA" w:rsidRPr="005E167C">
          <w:rPr>
            <w:rStyle w:val="Hyperlink"/>
            <w:rFonts w:cs="Times New Roman"/>
            <w:sz w:val="20"/>
            <w:szCs w:val="20"/>
          </w:rPr>
          <w:t>https://www.foreignaffairs.com/china/stopping-next-china-shock-friedberg</w:t>
        </w:r>
      </w:hyperlink>
    </w:p>
    <w:p w14:paraId="146CA315" w14:textId="77777777" w:rsidR="00612DEA" w:rsidRPr="005E167C" w:rsidRDefault="008045DE">
      <w:pPr>
        <w:pStyle w:val="ListParagraph"/>
        <w:numPr>
          <w:ilvl w:val="0"/>
          <w:numId w:val="16"/>
        </w:numPr>
        <w:rPr>
          <w:rStyle w:val="a2"/>
          <w:rFonts w:cs="Times New Roman"/>
          <w:i/>
          <w:iCs/>
          <w:sz w:val="20"/>
          <w:szCs w:val="20"/>
        </w:rPr>
      </w:pPr>
      <w:r w:rsidRPr="005E167C">
        <w:rPr>
          <w:rStyle w:val="a2"/>
          <w:rFonts w:cs="Times New Roman"/>
          <w:sz w:val="20"/>
          <w:szCs w:val="20"/>
        </w:rPr>
        <w:t xml:space="preserve">Odd Arne Westad, “Sleepwalking toward War,” </w:t>
      </w:r>
      <w:r w:rsidRPr="005E167C">
        <w:rPr>
          <w:rStyle w:val="a2"/>
          <w:rFonts w:cs="Times New Roman"/>
          <w:i/>
          <w:iCs/>
          <w:sz w:val="20"/>
          <w:szCs w:val="20"/>
        </w:rPr>
        <w:t>Foreign Affairs</w:t>
      </w:r>
      <w:r w:rsidRPr="005E167C">
        <w:rPr>
          <w:rStyle w:val="a2"/>
          <w:rFonts w:cs="Times New Roman"/>
          <w:sz w:val="20"/>
          <w:szCs w:val="20"/>
        </w:rPr>
        <w:t xml:space="preserve"> (July/August 2024): 78-89. </w:t>
      </w:r>
      <w:hyperlink r:id="rId160" w:history="1">
        <w:r w:rsidR="00612DEA" w:rsidRPr="005E167C">
          <w:rPr>
            <w:rStyle w:val="Hyperlink"/>
            <w:rFonts w:cs="Times New Roman"/>
            <w:sz w:val="20"/>
            <w:szCs w:val="20"/>
          </w:rPr>
          <w:t>https://www.foreignaffairs.com/china/sleepwalking-toward-war-united-states</w:t>
        </w:r>
      </w:hyperlink>
    </w:p>
    <w:p w14:paraId="26B90C96" w14:textId="77777777" w:rsidR="00612DEA" w:rsidRPr="005E167C" w:rsidRDefault="008045DE">
      <w:pPr>
        <w:pStyle w:val="ListParagraph"/>
        <w:numPr>
          <w:ilvl w:val="0"/>
          <w:numId w:val="16"/>
        </w:numPr>
        <w:rPr>
          <w:rStyle w:val="a2"/>
          <w:rFonts w:cs="Times New Roman"/>
          <w:i/>
          <w:iCs/>
          <w:sz w:val="20"/>
          <w:szCs w:val="20"/>
        </w:rPr>
      </w:pPr>
      <w:r w:rsidRPr="005E167C">
        <w:rPr>
          <w:rStyle w:val="a2"/>
          <w:rFonts w:cs="Times New Roman"/>
          <w:sz w:val="20"/>
          <w:szCs w:val="20"/>
        </w:rPr>
        <w:t xml:space="preserve">Ian Johnson, “Xi’s Age of Stagnation,” </w:t>
      </w:r>
      <w:r w:rsidRPr="005E167C">
        <w:rPr>
          <w:rStyle w:val="a2"/>
          <w:rFonts w:cs="Times New Roman"/>
          <w:i/>
          <w:iCs/>
          <w:sz w:val="20"/>
          <w:szCs w:val="20"/>
        </w:rPr>
        <w:t>Foreign Affairs</w:t>
      </w:r>
      <w:r w:rsidRPr="005E167C">
        <w:rPr>
          <w:rStyle w:val="a2"/>
          <w:rFonts w:cs="Times New Roman"/>
          <w:sz w:val="20"/>
          <w:szCs w:val="20"/>
        </w:rPr>
        <w:t xml:space="preserve"> (September/October 2023): 102-117. </w:t>
      </w:r>
      <w:hyperlink r:id="rId161" w:history="1">
        <w:r w:rsidR="00612DEA" w:rsidRPr="005E167C">
          <w:rPr>
            <w:rStyle w:val="Hyperlink"/>
            <w:rFonts w:cs="Times New Roman"/>
            <w:sz w:val="20"/>
            <w:szCs w:val="20"/>
          </w:rPr>
          <w:t>https://www.foreignaffairs.com/china/xi-jinping-age-stagnation</w:t>
        </w:r>
      </w:hyperlink>
    </w:p>
    <w:p w14:paraId="24249390" w14:textId="77777777" w:rsidR="00612DEA" w:rsidRPr="005E167C" w:rsidRDefault="008045DE">
      <w:pPr>
        <w:pStyle w:val="ListParagraph"/>
        <w:numPr>
          <w:ilvl w:val="0"/>
          <w:numId w:val="16"/>
        </w:numPr>
        <w:rPr>
          <w:rStyle w:val="a2"/>
          <w:rFonts w:cs="Times New Roman"/>
          <w:i/>
          <w:iCs/>
          <w:sz w:val="20"/>
          <w:szCs w:val="20"/>
        </w:rPr>
      </w:pPr>
      <w:r w:rsidRPr="005E167C">
        <w:rPr>
          <w:rStyle w:val="a2"/>
          <w:rFonts w:cs="Times New Roman"/>
          <w:sz w:val="20"/>
          <w:szCs w:val="20"/>
        </w:rPr>
        <w:t xml:space="preserve">Adam Posen, “The End of China’s Economic Miracle,” </w:t>
      </w:r>
      <w:r w:rsidRPr="005E167C">
        <w:rPr>
          <w:rStyle w:val="a2"/>
          <w:rFonts w:cs="Times New Roman"/>
          <w:i/>
          <w:iCs/>
          <w:sz w:val="20"/>
          <w:szCs w:val="20"/>
        </w:rPr>
        <w:t>Foreign Affairs</w:t>
      </w:r>
      <w:r w:rsidRPr="005E167C">
        <w:rPr>
          <w:rStyle w:val="a2"/>
          <w:rFonts w:cs="Times New Roman"/>
          <w:sz w:val="20"/>
          <w:szCs w:val="20"/>
        </w:rPr>
        <w:t xml:space="preserve"> (September/October 2023): 118-30. </w:t>
      </w:r>
      <w:hyperlink r:id="rId162" w:history="1">
        <w:r w:rsidR="00612DEA" w:rsidRPr="005E167C">
          <w:rPr>
            <w:rStyle w:val="Hyperlink"/>
            <w:rFonts w:cs="Times New Roman"/>
            <w:sz w:val="20"/>
            <w:szCs w:val="20"/>
          </w:rPr>
          <w:t>https://www.foreignaffairs.com/china/end-china-economic-miracle-beijing-washington</w:t>
        </w:r>
      </w:hyperlink>
    </w:p>
    <w:p w14:paraId="2A3DB037" w14:textId="77777777" w:rsidR="00612DEA" w:rsidRPr="005E167C" w:rsidRDefault="008045DE">
      <w:pPr>
        <w:pStyle w:val="ListParagraph"/>
        <w:numPr>
          <w:ilvl w:val="0"/>
          <w:numId w:val="16"/>
        </w:numPr>
        <w:rPr>
          <w:rStyle w:val="a2"/>
          <w:rFonts w:cs="Times New Roman"/>
          <w:i/>
          <w:iCs/>
          <w:sz w:val="20"/>
          <w:szCs w:val="20"/>
        </w:rPr>
      </w:pPr>
      <w:r w:rsidRPr="005E167C">
        <w:rPr>
          <w:rStyle w:val="a2"/>
          <w:rFonts w:cs="Times New Roman"/>
          <w:sz w:val="20"/>
          <w:szCs w:val="20"/>
        </w:rPr>
        <w:t xml:space="preserve">Michael Bennon and Francis Fukuyama, “China’s Road to Ruin,” </w:t>
      </w:r>
      <w:r w:rsidRPr="005E167C">
        <w:rPr>
          <w:rStyle w:val="a2"/>
          <w:rFonts w:cs="Times New Roman"/>
          <w:i/>
          <w:iCs/>
          <w:sz w:val="20"/>
          <w:szCs w:val="20"/>
        </w:rPr>
        <w:t>Foreign Affairs</w:t>
      </w:r>
      <w:r w:rsidRPr="005E167C">
        <w:rPr>
          <w:rStyle w:val="a2"/>
          <w:rFonts w:cs="Times New Roman"/>
          <w:sz w:val="20"/>
          <w:szCs w:val="20"/>
        </w:rPr>
        <w:t xml:space="preserve"> (September/October 2023): 143-52. </w:t>
      </w:r>
      <w:hyperlink r:id="rId163" w:history="1">
        <w:r w:rsidR="00612DEA" w:rsidRPr="005E167C">
          <w:rPr>
            <w:rStyle w:val="Hyperlink"/>
            <w:rFonts w:cs="Times New Roman"/>
            <w:sz w:val="20"/>
            <w:szCs w:val="20"/>
          </w:rPr>
          <w:t>https://www.foreignaffairs.com/china/belt-road-initiative-xi-imf</w:t>
        </w:r>
      </w:hyperlink>
    </w:p>
    <w:p w14:paraId="1B9DEA9A" w14:textId="77777777" w:rsidR="00612DEA" w:rsidRPr="005E167C" w:rsidRDefault="008045DE">
      <w:pPr>
        <w:pStyle w:val="ListParagraph"/>
        <w:numPr>
          <w:ilvl w:val="0"/>
          <w:numId w:val="16"/>
        </w:numPr>
        <w:rPr>
          <w:rFonts w:cs="Times New Roman"/>
          <w:i/>
          <w:iCs/>
          <w:sz w:val="20"/>
          <w:szCs w:val="20"/>
        </w:rPr>
      </w:pPr>
      <w:r w:rsidRPr="005E167C">
        <w:rPr>
          <w:rStyle w:val="a2"/>
          <w:rFonts w:cs="Times New Roman"/>
          <w:sz w:val="20"/>
          <w:szCs w:val="20"/>
        </w:rPr>
        <w:t xml:space="preserve">Yuen </w:t>
      </w:r>
      <w:proofErr w:type="spellStart"/>
      <w:r w:rsidRPr="005E167C">
        <w:rPr>
          <w:rStyle w:val="a2"/>
          <w:rFonts w:cs="Times New Roman"/>
          <w:sz w:val="20"/>
          <w:szCs w:val="20"/>
        </w:rPr>
        <w:t>Yuen</w:t>
      </w:r>
      <w:proofErr w:type="spellEnd"/>
      <w:r w:rsidRPr="005E167C">
        <w:rPr>
          <w:rStyle w:val="a2"/>
          <w:rFonts w:cs="Times New Roman"/>
          <w:sz w:val="20"/>
          <w:szCs w:val="20"/>
        </w:rPr>
        <w:t xml:space="preserve"> Ang, “The Robber Barons of Beijing: Can China Survive Its Gilded Age?” </w:t>
      </w:r>
      <w:r w:rsidRPr="005E167C">
        <w:rPr>
          <w:rFonts w:cs="Times New Roman"/>
          <w:i/>
          <w:iCs/>
          <w:sz w:val="20"/>
          <w:szCs w:val="20"/>
        </w:rPr>
        <w:t>Foreign Affairs</w:t>
      </w:r>
      <w:r w:rsidRPr="005E167C">
        <w:rPr>
          <w:rStyle w:val="a2"/>
          <w:rFonts w:cs="Times New Roman"/>
          <w:sz w:val="20"/>
          <w:szCs w:val="20"/>
        </w:rPr>
        <w:t xml:space="preserve"> (July/August 2021): 30-39. </w:t>
      </w:r>
      <w:hyperlink r:id="rId164" w:history="1">
        <w:r w:rsidR="00612DEA" w:rsidRPr="005E167C">
          <w:rPr>
            <w:rStyle w:val="Hyperlink5"/>
            <w:rFonts w:cs="Times New Roman"/>
            <w:sz w:val="20"/>
            <w:szCs w:val="20"/>
          </w:rPr>
          <w:t>https://www.foreignaffairs.com/articles/asia/2021-06-22/robber-barons-beijing</w:t>
        </w:r>
      </w:hyperlink>
    </w:p>
    <w:p w14:paraId="143DC767" w14:textId="77777777" w:rsidR="00612DEA" w:rsidRPr="005E167C" w:rsidRDefault="008045DE">
      <w:pPr>
        <w:pStyle w:val="ListParagraph"/>
        <w:numPr>
          <w:ilvl w:val="0"/>
          <w:numId w:val="16"/>
        </w:numPr>
        <w:rPr>
          <w:rStyle w:val="a2"/>
          <w:rFonts w:cs="Times New Roman"/>
          <w:i/>
          <w:iCs/>
          <w:sz w:val="20"/>
          <w:szCs w:val="20"/>
        </w:rPr>
      </w:pPr>
      <w:proofErr w:type="spellStart"/>
      <w:r w:rsidRPr="005E167C">
        <w:rPr>
          <w:rStyle w:val="a2"/>
          <w:rFonts w:cs="Times New Roman"/>
          <w:sz w:val="20"/>
          <w:szCs w:val="20"/>
        </w:rPr>
        <w:t>Minxin</w:t>
      </w:r>
      <w:proofErr w:type="spellEnd"/>
      <w:r w:rsidRPr="005E167C">
        <w:rPr>
          <w:rStyle w:val="a2"/>
          <w:rFonts w:cs="Times New Roman"/>
          <w:sz w:val="20"/>
          <w:szCs w:val="20"/>
        </w:rPr>
        <w:t xml:space="preserve"> Pei, “China’s Coming Upheaval: Competition, the Coronavirus, and the Weakness of Xi Jinping,” </w:t>
      </w:r>
      <w:r w:rsidRPr="005E167C">
        <w:rPr>
          <w:rFonts w:cs="Times New Roman"/>
          <w:i/>
          <w:iCs/>
          <w:sz w:val="20"/>
          <w:szCs w:val="20"/>
        </w:rPr>
        <w:t>Foreign Affairs</w:t>
      </w:r>
      <w:r w:rsidRPr="005E167C">
        <w:rPr>
          <w:rStyle w:val="a2"/>
          <w:rFonts w:cs="Times New Roman"/>
          <w:sz w:val="20"/>
          <w:szCs w:val="20"/>
        </w:rPr>
        <w:t xml:space="preserve"> (May/June 2020): 82-95. </w:t>
      </w:r>
      <w:hyperlink r:id="rId165" w:history="1">
        <w:r w:rsidR="00612DEA" w:rsidRPr="005E167C">
          <w:rPr>
            <w:rStyle w:val="Hyperlink5"/>
            <w:rFonts w:cs="Times New Roman"/>
            <w:sz w:val="20"/>
            <w:szCs w:val="20"/>
          </w:rPr>
          <w:t>https://www.foreignaffairs.com/articles/united-states/2020-04-03/chinas-coming-upheaval</w:t>
        </w:r>
      </w:hyperlink>
    </w:p>
    <w:p w14:paraId="21176966" w14:textId="77777777" w:rsidR="00612DEA" w:rsidRPr="005E167C" w:rsidRDefault="00612DEA">
      <w:pPr>
        <w:pStyle w:val="ListParagraph"/>
        <w:rPr>
          <w:rStyle w:val="a2"/>
          <w:rFonts w:cs="Times New Roman"/>
          <w:i/>
          <w:iCs/>
          <w:sz w:val="20"/>
          <w:szCs w:val="20"/>
        </w:rPr>
      </w:pPr>
    </w:p>
    <w:p w14:paraId="1A3343A0" w14:textId="77777777" w:rsidR="00612DEA" w:rsidRPr="005E167C" w:rsidRDefault="008045DE">
      <w:pPr>
        <w:pStyle w:val="ListParagraph"/>
        <w:rPr>
          <w:rStyle w:val="a2"/>
          <w:rFonts w:cs="Times New Roman"/>
          <w:i/>
          <w:iCs/>
          <w:sz w:val="20"/>
          <w:szCs w:val="20"/>
        </w:rPr>
      </w:pPr>
      <w:r w:rsidRPr="005E167C">
        <w:rPr>
          <w:rStyle w:val="a2"/>
          <w:rFonts w:cs="Times New Roman"/>
          <w:i/>
          <w:iCs/>
          <w:sz w:val="20"/>
          <w:szCs w:val="20"/>
        </w:rPr>
        <w:t>Seen from Beijing</w:t>
      </w:r>
    </w:p>
    <w:p w14:paraId="3BB6153C" w14:textId="77777777" w:rsidR="00612DEA" w:rsidRPr="005E167C" w:rsidRDefault="008045DE">
      <w:pPr>
        <w:pStyle w:val="ListParagraph"/>
        <w:numPr>
          <w:ilvl w:val="0"/>
          <w:numId w:val="16"/>
        </w:numPr>
        <w:rPr>
          <w:rStyle w:val="a2"/>
          <w:rFonts w:cs="Times New Roman"/>
          <w:i/>
          <w:iCs/>
          <w:sz w:val="20"/>
          <w:szCs w:val="20"/>
        </w:rPr>
      </w:pPr>
      <w:r w:rsidRPr="005E167C">
        <w:rPr>
          <w:rStyle w:val="a2"/>
          <w:rFonts w:cs="Times New Roman"/>
          <w:sz w:val="20"/>
          <w:szCs w:val="20"/>
        </w:rPr>
        <w:t xml:space="preserve">Elizabeth Economy, “China’s Alternative Order,” </w:t>
      </w:r>
      <w:r w:rsidRPr="005E167C">
        <w:rPr>
          <w:rStyle w:val="a2"/>
          <w:rFonts w:cs="Times New Roman"/>
          <w:i/>
          <w:iCs/>
          <w:sz w:val="20"/>
          <w:szCs w:val="20"/>
        </w:rPr>
        <w:t>Foreign Affairs</w:t>
      </w:r>
      <w:r w:rsidRPr="005E167C">
        <w:rPr>
          <w:rStyle w:val="a2"/>
          <w:rFonts w:cs="Times New Roman"/>
          <w:sz w:val="20"/>
          <w:szCs w:val="20"/>
        </w:rPr>
        <w:t xml:space="preserve"> (May/June 2024): 8-24. </w:t>
      </w:r>
      <w:hyperlink r:id="rId166" w:history="1">
        <w:r w:rsidR="00612DEA" w:rsidRPr="005E167C">
          <w:rPr>
            <w:rStyle w:val="Hyperlink"/>
            <w:rFonts w:cs="Times New Roman"/>
            <w:sz w:val="20"/>
            <w:szCs w:val="20"/>
          </w:rPr>
          <w:t>https://www.foreignaffairs.com/china/chinas-alternative-order-xi-jinping-elizabeth-economy</w:t>
        </w:r>
      </w:hyperlink>
    </w:p>
    <w:p w14:paraId="53597CE8" w14:textId="77777777" w:rsidR="00612DEA" w:rsidRPr="005E167C" w:rsidRDefault="008045DE">
      <w:pPr>
        <w:pStyle w:val="ListParagraph"/>
        <w:numPr>
          <w:ilvl w:val="0"/>
          <w:numId w:val="16"/>
        </w:numPr>
        <w:rPr>
          <w:rFonts w:cs="Times New Roman"/>
          <w:i/>
          <w:iCs/>
          <w:sz w:val="20"/>
          <w:szCs w:val="20"/>
        </w:rPr>
      </w:pPr>
      <w:r w:rsidRPr="005E167C">
        <w:rPr>
          <w:rStyle w:val="a2"/>
          <w:rFonts w:cs="Times New Roman"/>
          <w:sz w:val="20"/>
          <w:szCs w:val="20"/>
        </w:rPr>
        <w:t xml:space="preserve">Kevin Rudd, “The World According to Xi Jinping: What China’s Ideologue in Chief Really Believes,” </w:t>
      </w:r>
      <w:r w:rsidRPr="005E167C">
        <w:rPr>
          <w:rFonts w:cs="Times New Roman"/>
          <w:i/>
          <w:iCs/>
          <w:sz w:val="20"/>
          <w:szCs w:val="20"/>
        </w:rPr>
        <w:t>Foreign Affairs</w:t>
      </w:r>
      <w:r w:rsidRPr="005E167C">
        <w:rPr>
          <w:rStyle w:val="a2"/>
          <w:rFonts w:cs="Times New Roman"/>
          <w:sz w:val="20"/>
          <w:szCs w:val="20"/>
        </w:rPr>
        <w:t xml:space="preserve"> (November/December 2022): 8-21. </w:t>
      </w:r>
      <w:hyperlink r:id="rId167" w:history="1">
        <w:r w:rsidR="00612DEA" w:rsidRPr="005E167C">
          <w:rPr>
            <w:rStyle w:val="Hyperlink5"/>
            <w:rFonts w:cs="Times New Roman"/>
            <w:sz w:val="20"/>
            <w:szCs w:val="20"/>
          </w:rPr>
          <w:t>https://www.foreignaffairs.com/china/world-according-xi-jinping-china-ideologue-kevin-rudd</w:t>
        </w:r>
      </w:hyperlink>
    </w:p>
    <w:p w14:paraId="2B19AF84" w14:textId="77777777" w:rsidR="00612DEA" w:rsidRPr="005E167C" w:rsidRDefault="008045DE">
      <w:pPr>
        <w:pStyle w:val="ListParagraph"/>
        <w:numPr>
          <w:ilvl w:val="0"/>
          <w:numId w:val="16"/>
        </w:numPr>
        <w:rPr>
          <w:rFonts w:cs="Times New Roman"/>
          <w:i/>
          <w:iCs/>
          <w:sz w:val="20"/>
          <w:szCs w:val="20"/>
        </w:rPr>
      </w:pPr>
      <w:r w:rsidRPr="005E167C">
        <w:rPr>
          <w:rStyle w:val="a2"/>
          <w:rFonts w:cs="Times New Roman"/>
          <w:sz w:val="20"/>
          <w:szCs w:val="20"/>
        </w:rPr>
        <w:t xml:space="preserve">Yan Xuetong, “Becoming Strong: The New Chinese Foreign Policy,” </w:t>
      </w:r>
      <w:r w:rsidRPr="005E167C">
        <w:rPr>
          <w:rFonts w:cs="Times New Roman"/>
          <w:i/>
          <w:iCs/>
          <w:sz w:val="20"/>
          <w:szCs w:val="20"/>
        </w:rPr>
        <w:t>Foreign Affairs</w:t>
      </w:r>
      <w:r w:rsidRPr="005E167C">
        <w:rPr>
          <w:rStyle w:val="a2"/>
          <w:rFonts w:cs="Times New Roman"/>
          <w:sz w:val="20"/>
          <w:szCs w:val="20"/>
        </w:rPr>
        <w:t xml:space="preserve"> (July/August 2021): 40-47. </w:t>
      </w:r>
      <w:hyperlink r:id="rId168" w:history="1">
        <w:r w:rsidR="00612DEA" w:rsidRPr="005E167C">
          <w:rPr>
            <w:rStyle w:val="Hyperlink5"/>
            <w:rFonts w:cs="Times New Roman"/>
            <w:sz w:val="20"/>
            <w:szCs w:val="20"/>
          </w:rPr>
          <w:t>https://www.foreignaffairs.com/articles/united-states/2021-06-22/becoming-strong</w:t>
        </w:r>
      </w:hyperlink>
    </w:p>
    <w:p w14:paraId="136F2FA0" w14:textId="77777777" w:rsidR="00612DEA" w:rsidRPr="005E167C" w:rsidRDefault="008045DE">
      <w:pPr>
        <w:pStyle w:val="ListParagraph"/>
        <w:numPr>
          <w:ilvl w:val="0"/>
          <w:numId w:val="16"/>
        </w:numPr>
        <w:rPr>
          <w:rFonts w:cs="Times New Roman"/>
          <w:i/>
          <w:iCs/>
          <w:sz w:val="20"/>
          <w:szCs w:val="20"/>
        </w:rPr>
      </w:pPr>
      <w:r w:rsidRPr="005E167C">
        <w:rPr>
          <w:rStyle w:val="a2"/>
          <w:rFonts w:cs="Times New Roman"/>
          <w:sz w:val="20"/>
          <w:szCs w:val="20"/>
        </w:rPr>
        <w:t xml:space="preserve">Wang Jisi, “The Plot Against China? How Beijing Sees the New Washington Consensus,” </w:t>
      </w:r>
      <w:r w:rsidRPr="005E167C">
        <w:rPr>
          <w:rFonts w:cs="Times New Roman"/>
          <w:i/>
          <w:iCs/>
          <w:sz w:val="20"/>
          <w:szCs w:val="20"/>
        </w:rPr>
        <w:t>Foreign Affairs</w:t>
      </w:r>
      <w:r w:rsidRPr="005E167C">
        <w:rPr>
          <w:rStyle w:val="a2"/>
          <w:rFonts w:cs="Times New Roman"/>
          <w:sz w:val="20"/>
          <w:szCs w:val="20"/>
        </w:rPr>
        <w:t xml:space="preserve"> (July/August 2021): 48-57. </w:t>
      </w:r>
      <w:hyperlink r:id="rId169" w:history="1">
        <w:r w:rsidR="00612DEA" w:rsidRPr="005E167C">
          <w:rPr>
            <w:rStyle w:val="Hyperlink5"/>
            <w:rFonts w:cs="Times New Roman"/>
            <w:sz w:val="20"/>
            <w:szCs w:val="20"/>
          </w:rPr>
          <w:t>https://www.foreignaffairs.com/articles/united-states/2021-06-22/plot-against-china</w:t>
        </w:r>
      </w:hyperlink>
    </w:p>
    <w:bookmarkEnd w:id="46"/>
    <w:p w14:paraId="2B82CA58" w14:textId="77777777" w:rsidR="00612DEA" w:rsidRPr="005E167C" w:rsidRDefault="00612DEA">
      <w:pPr>
        <w:pStyle w:val="A1"/>
        <w:jc w:val="both"/>
        <w:rPr>
          <w:rFonts w:cs="Times New Roman"/>
          <w:sz w:val="20"/>
          <w:szCs w:val="20"/>
        </w:rPr>
      </w:pPr>
    </w:p>
    <w:p w14:paraId="539954CE" w14:textId="77777777" w:rsidR="00612DEA" w:rsidRPr="005E167C" w:rsidRDefault="008045DE">
      <w:pPr>
        <w:pStyle w:val="A1"/>
        <w:rPr>
          <w:rStyle w:val="a2"/>
          <w:rFonts w:cs="Times New Roman"/>
          <w:b/>
          <w:bCs/>
          <w:sz w:val="20"/>
          <w:szCs w:val="20"/>
        </w:rPr>
      </w:pPr>
      <w:bookmarkStart w:id="47" w:name="_Hlk204261833"/>
      <w:r w:rsidRPr="005E167C">
        <w:rPr>
          <w:rStyle w:val="a2"/>
          <w:rFonts w:cs="Times New Roman"/>
          <w:b/>
          <w:bCs/>
          <w:sz w:val="20"/>
          <w:szCs w:val="20"/>
        </w:rPr>
        <w:t>CONTROVERSY 13: US-CHINA RIVALRY: PREORDAINED OR HOME-COOKED?</w:t>
      </w:r>
    </w:p>
    <w:p w14:paraId="3C573D93" w14:textId="77777777" w:rsidR="00612DEA" w:rsidRPr="005E167C" w:rsidRDefault="008045DE">
      <w:pPr>
        <w:pStyle w:val="A1"/>
        <w:rPr>
          <w:rStyle w:val="a2"/>
          <w:rFonts w:cs="Times New Roman"/>
          <w:sz w:val="20"/>
          <w:szCs w:val="20"/>
        </w:rPr>
      </w:pPr>
      <w:r w:rsidRPr="005E167C">
        <w:rPr>
          <w:rStyle w:val="a2"/>
          <w:rFonts w:cs="Times New Roman"/>
          <w:sz w:val="20"/>
          <w:szCs w:val="20"/>
        </w:rPr>
        <w:t>[consider also the readings for class #21]</w:t>
      </w:r>
    </w:p>
    <w:bookmarkEnd w:id="47"/>
    <w:p w14:paraId="79E208F7" w14:textId="77777777" w:rsidR="00612DEA" w:rsidRPr="005E167C" w:rsidRDefault="008045DE">
      <w:pPr>
        <w:pStyle w:val="ListParagraph"/>
        <w:numPr>
          <w:ilvl w:val="0"/>
          <w:numId w:val="29"/>
        </w:numPr>
        <w:jc w:val="both"/>
        <w:rPr>
          <w:rFonts w:cs="Times New Roman"/>
          <w:sz w:val="20"/>
          <w:szCs w:val="20"/>
        </w:rPr>
      </w:pPr>
      <w:r w:rsidRPr="005E167C">
        <w:rPr>
          <w:rFonts w:cs="Times New Roman"/>
          <w:sz w:val="20"/>
          <w:szCs w:val="20"/>
        </w:rPr>
        <w:t xml:space="preserve">John J. Mearsheimer, “The Inevitable Rivalry: America, China, and the Tragedy of Great-Power Politics,” </w:t>
      </w:r>
      <w:r w:rsidRPr="005E167C">
        <w:rPr>
          <w:rStyle w:val="a2"/>
          <w:rFonts w:cs="Times New Roman"/>
          <w:i/>
          <w:iCs/>
          <w:sz w:val="20"/>
          <w:szCs w:val="20"/>
        </w:rPr>
        <w:t>Foreign Affairs</w:t>
      </w:r>
      <w:r w:rsidRPr="005E167C">
        <w:rPr>
          <w:rFonts w:cs="Times New Roman"/>
          <w:sz w:val="20"/>
          <w:szCs w:val="20"/>
        </w:rPr>
        <w:t xml:space="preserve"> (November/December 2021): 48-59. </w:t>
      </w:r>
      <w:hyperlink r:id="rId170" w:history="1">
        <w:r w:rsidR="00612DEA" w:rsidRPr="005E167C">
          <w:rPr>
            <w:rStyle w:val="Hyperlink1"/>
            <w:rFonts w:cs="Times New Roman"/>
            <w:sz w:val="20"/>
            <w:szCs w:val="20"/>
          </w:rPr>
          <w:t>https://www.foreignaffairs.com/articles/china/2021-10-19/inevitable-rivalry-cold-war</w:t>
        </w:r>
      </w:hyperlink>
      <w:r w:rsidRPr="005E167C">
        <w:rPr>
          <w:rFonts w:cs="Times New Roman"/>
          <w:sz w:val="20"/>
          <w:szCs w:val="20"/>
        </w:rPr>
        <w:t xml:space="preserve"> </w:t>
      </w:r>
    </w:p>
    <w:p w14:paraId="6F7EE064" w14:textId="77777777" w:rsidR="00612DEA" w:rsidRPr="005E167C" w:rsidRDefault="008045DE">
      <w:pPr>
        <w:pStyle w:val="ListParagraph"/>
        <w:numPr>
          <w:ilvl w:val="0"/>
          <w:numId w:val="29"/>
        </w:numPr>
        <w:jc w:val="both"/>
        <w:rPr>
          <w:rFonts w:cs="Times New Roman"/>
          <w:sz w:val="20"/>
          <w:szCs w:val="20"/>
        </w:rPr>
      </w:pPr>
      <w:r w:rsidRPr="005E167C">
        <w:rPr>
          <w:rFonts w:cs="Times New Roman"/>
          <w:sz w:val="20"/>
          <w:szCs w:val="20"/>
        </w:rPr>
        <w:t xml:space="preserve">“A Rival of America’s Making? The Debate Over Washington’s China Strategy” (with contributions by G. John Ikenberry, Nathan, Thornton, Sun and Mearsheimer), </w:t>
      </w:r>
      <w:r w:rsidRPr="005E167C">
        <w:rPr>
          <w:rStyle w:val="a2"/>
          <w:rFonts w:cs="Times New Roman"/>
          <w:i/>
          <w:iCs/>
          <w:sz w:val="20"/>
          <w:szCs w:val="20"/>
        </w:rPr>
        <w:t>Foreign Affairs</w:t>
      </w:r>
      <w:r w:rsidRPr="005E167C">
        <w:rPr>
          <w:rFonts w:cs="Times New Roman"/>
          <w:sz w:val="20"/>
          <w:szCs w:val="20"/>
        </w:rPr>
        <w:t xml:space="preserve"> (March/April 2022): 172-88. </w:t>
      </w:r>
      <w:hyperlink r:id="rId171" w:history="1">
        <w:r w:rsidR="00612DEA" w:rsidRPr="005E167C">
          <w:rPr>
            <w:rStyle w:val="Hyperlink1"/>
            <w:rFonts w:cs="Times New Roman"/>
            <w:sz w:val="20"/>
            <w:szCs w:val="20"/>
          </w:rPr>
          <w:t>https://www.foreignaffairs.com/articles/china/2022-02-11/china-strategy-rival-americas-making</w:t>
        </w:r>
      </w:hyperlink>
    </w:p>
    <w:p w14:paraId="7173557C" w14:textId="77777777" w:rsidR="00612DEA" w:rsidRPr="005E167C" w:rsidRDefault="00612DEA">
      <w:pPr>
        <w:pStyle w:val="A1"/>
        <w:rPr>
          <w:rFonts w:cs="Times New Roman"/>
          <w:sz w:val="20"/>
          <w:szCs w:val="20"/>
        </w:rPr>
      </w:pPr>
    </w:p>
    <w:p w14:paraId="70A36B4F" w14:textId="77777777" w:rsidR="00612DEA" w:rsidRPr="005E167C" w:rsidRDefault="008045DE">
      <w:pPr>
        <w:pStyle w:val="A1"/>
        <w:jc w:val="both"/>
        <w:rPr>
          <w:rFonts w:cs="Times New Roman"/>
          <w:sz w:val="20"/>
          <w:szCs w:val="20"/>
        </w:rPr>
      </w:pPr>
      <w:bookmarkStart w:id="48" w:name="_Hlk42169425"/>
      <w:r w:rsidRPr="005E167C">
        <w:rPr>
          <w:rStyle w:val="a2"/>
          <w:rFonts w:cs="Times New Roman"/>
          <w:sz w:val="20"/>
          <w:szCs w:val="20"/>
        </w:rPr>
        <w:t xml:space="preserve">[22] 11/11: </w:t>
      </w:r>
      <w:r w:rsidRPr="005E167C">
        <w:rPr>
          <w:rStyle w:val="a2"/>
          <w:rFonts w:cs="Times New Roman"/>
          <w:i/>
          <w:iCs/>
          <w:sz w:val="20"/>
          <w:szCs w:val="20"/>
          <w:lang w:val="it-IT"/>
        </w:rPr>
        <w:t>India</w:t>
      </w:r>
      <w:bookmarkEnd w:id="48"/>
      <w:r w:rsidRPr="005E167C">
        <w:rPr>
          <w:rStyle w:val="a2"/>
          <w:rFonts w:cs="Times New Roman"/>
          <w:sz w:val="20"/>
          <w:szCs w:val="20"/>
        </w:rPr>
        <w:t xml:space="preserve"> </w:t>
      </w:r>
      <w:bookmarkStart w:id="49" w:name="_Hlk26625632"/>
    </w:p>
    <w:p w14:paraId="485899E1" w14:textId="77777777" w:rsidR="00612DEA" w:rsidRPr="005E167C" w:rsidRDefault="008045DE">
      <w:pPr>
        <w:pStyle w:val="ListParagraph"/>
        <w:numPr>
          <w:ilvl w:val="0"/>
          <w:numId w:val="30"/>
        </w:numPr>
        <w:rPr>
          <w:rFonts w:cs="Times New Roman"/>
          <w:sz w:val="20"/>
          <w:szCs w:val="20"/>
        </w:rPr>
      </w:pPr>
      <w:r w:rsidRPr="005E167C">
        <w:rPr>
          <w:rFonts w:cs="Times New Roman"/>
          <w:sz w:val="20"/>
          <w:szCs w:val="20"/>
        </w:rPr>
        <w:t xml:space="preserve">Ashley J. Tellis, “India’s Great Power Delusions,” </w:t>
      </w:r>
      <w:r w:rsidRPr="005E167C">
        <w:rPr>
          <w:rFonts w:cs="Times New Roman"/>
          <w:i/>
          <w:iCs/>
          <w:sz w:val="20"/>
          <w:szCs w:val="20"/>
        </w:rPr>
        <w:t>Foreign Affairs</w:t>
      </w:r>
      <w:r w:rsidRPr="005E167C">
        <w:rPr>
          <w:rFonts w:cs="Times New Roman"/>
          <w:sz w:val="20"/>
          <w:szCs w:val="20"/>
        </w:rPr>
        <w:t xml:space="preserve"> (July/August 2025): 52-57. </w:t>
      </w:r>
      <w:hyperlink r:id="rId172" w:history="1">
        <w:r w:rsidR="00612DEA" w:rsidRPr="005E167C">
          <w:rPr>
            <w:rStyle w:val="Hyperlink"/>
            <w:rFonts w:cs="Times New Roman"/>
            <w:sz w:val="20"/>
            <w:szCs w:val="20"/>
          </w:rPr>
          <w:t>https://www.foreignaffairs.com/india/indias-great-power-delusions</w:t>
        </w:r>
      </w:hyperlink>
      <w:r w:rsidRPr="005E167C">
        <w:rPr>
          <w:rFonts w:cs="Times New Roman"/>
          <w:sz w:val="20"/>
          <w:szCs w:val="20"/>
        </w:rPr>
        <w:t xml:space="preserve">. </w:t>
      </w:r>
    </w:p>
    <w:p w14:paraId="0A142109" w14:textId="77777777" w:rsidR="00612DEA" w:rsidRPr="005E167C" w:rsidRDefault="008045DE">
      <w:pPr>
        <w:pStyle w:val="ListParagraph"/>
        <w:numPr>
          <w:ilvl w:val="0"/>
          <w:numId w:val="30"/>
        </w:numPr>
        <w:rPr>
          <w:rFonts w:cs="Times New Roman"/>
          <w:sz w:val="20"/>
          <w:szCs w:val="20"/>
        </w:rPr>
      </w:pPr>
      <w:r w:rsidRPr="005E167C">
        <w:rPr>
          <w:rFonts w:cs="Times New Roman"/>
          <w:sz w:val="20"/>
          <w:szCs w:val="20"/>
        </w:rPr>
        <w:t xml:space="preserve">Ramachandra Guha, “India’s Feet of Clay,” </w:t>
      </w:r>
      <w:r w:rsidRPr="005E167C">
        <w:rPr>
          <w:rFonts w:cs="Times New Roman"/>
          <w:i/>
          <w:iCs/>
          <w:sz w:val="20"/>
          <w:szCs w:val="20"/>
        </w:rPr>
        <w:t>Foreign Affairs</w:t>
      </w:r>
      <w:r w:rsidRPr="005E167C">
        <w:rPr>
          <w:rFonts w:cs="Times New Roman"/>
          <w:sz w:val="20"/>
          <w:szCs w:val="20"/>
        </w:rPr>
        <w:t xml:space="preserve"> (March/April 2024): 58-73. </w:t>
      </w:r>
      <w:hyperlink r:id="rId173" w:history="1">
        <w:r w:rsidR="00612DEA" w:rsidRPr="005E167C">
          <w:rPr>
            <w:rStyle w:val="Hyperlink"/>
            <w:rFonts w:cs="Times New Roman"/>
            <w:sz w:val="20"/>
            <w:szCs w:val="20"/>
          </w:rPr>
          <w:t>https://www.foreignaffairs.com/india/indias-feet-clay-modi</w:t>
        </w:r>
      </w:hyperlink>
    </w:p>
    <w:p w14:paraId="41441702" w14:textId="77777777" w:rsidR="00612DEA" w:rsidRPr="005E167C" w:rsidRDefault="008045DE">
      <w:pPr>
        <w:pStyle w:val="ListParagraph"/>
        <w:numPr>
          <w:ilvl w:val="0"/>
          <w:numId w:val="30"/>
        </w:numPr>
        <w:rPr>
          <w:rFonts w:cs="Times New Roman"/>
          <w:sz w:val="20"/>
          <w:szCs w:val="20"/>
        </w:rPr>
      </w:pPr>
      <w:r w:rsidRPr="005E167C">
        <w:rPr>
          <w:rFonts w:cs="Times New Roman"/>
          <w:sz w:val="20"/>
          <w:szCs w:val="20"/>
        </w:rPr>
        <w:t xml:space="preserve">Daniel Markey, “India as It Is: Washington and New Delhi Share Interests, Not Values,” </w:t>
      </w:r>
      <w:r w:rsidRPr="005E167C">
        <w:rPr>
          <w:rStyle w:val="a2"/>
          <w:rFonts w:cs="Times New Roman"/>
          <w:i/>
          <w:iCs/>
          <w:sz w:val="20"/>
          <w:szCs w:val="20"/>
        </w:rPr>
        <w:t>Foreign Affairs</w:t>
      </w:r>
      <w:r w:rsidRPr="005E167C">
        <w:rPr>
          <w:rFonts w:cs="Times New Roman"/>
          <w:sz w:val="20"/>
          <w:szCs w:val="20"/>
        </w:rPr>
        <w:t xml:space="preserve"> (July/August 2023): 128-43.  </w:t>
      </w:r>
      <w:hyperlink r:id="rId174" w:history="1">
        <w:r w:rsidR="00612DEA" w:rsidRPr="005E167C">
          <w:rPr>
            <w:rStyle w:val="Hyperlink1"/>
            <w:rFonts w:cs="Times New Roman"/>
            <w:sz w:val="20"/>
            <w:szCs w:val="20"/>
          </w:rPr>
          <w:t>https://www.foreignaffairs.com/india/markey-modi-biden-united-states</w:t>
        </w:r>
      </w:hyperlink>
    </w:p>
    <w:p w14:paraId="6C337F2A" w14:textId="77777777" w:rsidR="00612DEA" w:rsidRPr="005E167C" w:rsidRDefault="008045DE">
      <w:pPr>
        <w:pStyle w:val="PlainText"/>
        <w:numPr>
          <w:ilvl w:val="0"/>
          <w:numId w:val="30"/>
        </w:numPr>
        <w:rPr>
          <w:rFonts w:ascii="Times New Roman" w:hAnsi="Times New Roman" w:cs="Times New Roman"/>
          <w:sz w:val="20"/>
          <w:szCs w:val="20"/>
        </w:rPr>
      </w:pPr>
      <w:r w:rsidRPr="005E167C">
        <w:rPr>
          <w:rFonts w:ascii="Times New Roman" w:hAnsi="Times New Roman" w:cs="Times New Roman"/>
          <w:sz w:val="20"/>
          <w:szCs w:val="20"/>
        </w:rPr>
        <w:t>Sumit Ganguly and Paul Kapur, “The Myth of Indian Strategic Restraint,”</w:t>
      </w:r>
      <w:r w:rsidRPr="005E167C">
        <w:rPr>
          <w:rStyle w:val="a2"/>
          <w:rFonts w:ascii="Times New Roman" w:hAnsi="Times New Roman" w:cs="Times New Roman"/>
          <w:i/>
          <w:iCs/>
          <w:sz w:val="20"/>
          <w:szCs w:val="20"/>
        </w:rPr>
        <w:t xml:space="preserve"> The National Interest </w:t>
      </w:r>
      <w:r w:rsidRPr="005E167C">
        <w:rPr>
          <w:rFonts w:ascii="Times New Roman" w:hAnsi="Times New Roman" w:cs="Times New Roman"/>
          <w:sz w:val="20"/>
          <w:szCs w:val="20"/>
        </w:rPr>
        <w:t xml:space="preserve">(June 18, 2019). </w:t>
      </w:r>
      <w:hyperlink r:id="rId175" w:history="1">
        <w:r w:rsidR="00612DEA" w:rsidRPr="005E167C">
          <w:rPr>
            <w:rStyle w:val="Hyperlink1"/>
            <w:rFonts w:ascii="Times New Roman" w:hAnsi="Times New Roman" w:cs="Times New Roman"/>
            <w:sz w:val="20"/>
            <w:szCs w:val="20"/>
          </w:rPr>
          <w:t>https://nationalinterest.org/feature/myth-indian-strategic-restraint-63232</w:t>
        </w:r>
      </w:hyperlink>
    </w:p>
    <w:p w14:paraId="0EA26D7D" w14:textId="77777777" w:rsidR="00612DEA" w:rsidRPr="005E167C" w:rsidRDefault="008045DE">
      <w:pPr>
        <w:pStyle w:val="PlainText"/>
        <w:numPr>
          <w:ilvl w:val="0"/>
          <w:numId w:val="20"/>
        </w:numPr>
        <w:rPr>
          <w:rStyle w:val="a2"/>
          <w:rFonts w:ascii="Times New Roman" w:hAnsi="Times New Roman" w:cs="Times New Roman"/>
          <w:sz w:val="20"/>
          <w:szCs w:val="20"/>
        </w:rPr>
      </w:pPr>
      <w:r w:rsidRPr="005E167C">
        <w:rPr>
          <w:rFonts w:ascii="Times New Roman" w:hAnsi="Times New Roman" w:cs="Times New Roman"/>
          <w:sz w:val="20"/>
          <w:szCs w:val="20"/>
        </w:rPr>
        <w:t xml:space="preserve">Gideon Rachman, “India’s Narendra Modi has had a Free Press Pass from the West for Too Long,” </w:t>
      </w:r>
      <w:r w:rsidRPr="005E167C">
        <w:rPr>
          <w:rStyle w:val="a2"/>
          <w:rFonts w:ascii="Times New Roman" w:hAnsi="Times New Roman" w:cs="Times New Roman"/>
          <w:i/>
          <w:iCs/>
          <w:sz w:val="20"/>
          <w:szCs w:val="20"/>
        </w:rPr>
        <w:t xml:space="preserve">Financial Times </w:t>
      </w:r>
      <w:r w:rsidRPr="005E167C">
        <w:rPr>
          <w:rFonts w:ascii="Times New Roman" w:hAnsi="Times New Roman" w:cs="Times New Roman"/>
          <w:sz w:val="20"/>
          <w:szCs w:val="20"/>
        </w:rPr>
        <w:t xml:space="preserve">(November 11, 2019). </w:t>
      </w:r>
      <w:bookmarkEnd w:id="49"/>
      <w:r w:rsidRPr="005E167C">
        <w:rPr>
          <w:rStyle w:val="Hyperlink1"/>
        </w:rPr>
        <w:fldChar w:fldCharType="begin"/>
      </w:r>
      <w:r w:rsidRPr="005E167C">
        <w:rPr>
          <w:rStyle w:val="Hyperlink1"/>
          <w:rFonts w:ascii="Times New Roman" w:eastAsia="Times New Roman" w:hAnsi="Times New Roman" w:cs="Times New Roman"/>
          <w:sz w:val="20"/>
          <w:szCs w:val="20"/>
        </w:rPr>
        <w:instrText xml:space="preserve"> HYPERLINK "https://www.ft.com/content/a4fe1974-0461-11ea-9afa-d9e2401fa7ca"</w:instrText>
      </w:r>
      <w:r w:rsidRPr="005E167C">
        <w:rPr>
          <w:rStyle w:val="Hyperlink1"/>
        </w:rPr>
      </w:r>
      <w:r w:rsidRPr="005E167C">
        <w:rPr>
          <w:rStyle w:val="Hyperlink1"/>
        </w:rPr>
        <w:fldChar w:fldCharType="separate"/>
      </w:r>
      <w:r w:rsidRPr="005E167C">
        <w:rPr>
          <w:rStyle w:val="Hyperlink1"/>
          <w:rFonts w:ascii="Times New Roman" w:hAnsi="Times New Roman" w:cs="Times New Roman"/>
          <w:sz w:val="20"/>
          <w:szCs w:val="20"/>
        </w:rPr>
        <w:t>https://www.ft.com/content/a4fe1974-0461-11ea-9afa-d9e2401fa7ca</w:t>
      </w:r>
      <w:r w:rsidRPr="005E167C">
        <w:rPr>
          <w:rFonts w:ascii="Times New Roman" w:eastAsia="Times New Roman" w:hAnsi="Times New Roman" w:cs="Times New Roman"/>
          <w:sz w:val="20"/>
          <w:szCs w:val="20"/>
        </w:rPr>
        <w:fldChar w:fldCharType="end"/>
      </w:r>
    </w:p>
    <w:p w14:paraId="084F1860" w14:textId="77777777" w:rsidR="00612DEA" w:rsidRPr="005E167C" w:rsidRDefault="00612DEA">
      <w:pPr>
        <w:pStyle w:val="A1"/>
        <w:ind w:left="1080"/>
        <w:rPr>
          <w:rFonts w:cs="Times New Roman"/>
          <w:sz w:val="20"/>
          <w:szCs w:val="20"/>
        </w:rPr>
      </w:pPr>
    </w:p>
    <w:p w14:paraId="5D66C4AF" w14:textId="77777777" w:rsidR="00612DEA" w:rsidRPr="005E167C" w:rsidRDefault="008045DE">
      <w:pPr>
        <w:pStyle w:val="A1"/>
        <w:rPr>
          <w:rStyle w:val="a2"/>
          <w:rFonts w:cs="Times New Roman"/>
          <w:i/>
          <w:iCs/>
          <w:sz w:val="20"/>
          <w:szCs w:val="20"/>
        </w:rPr>
      </w:pPr>
      <w:bookmarkStart w:id="50" w:name="_Hlk47616885"/>
      <w:r w:rsidRPr="005E167C">
        <w:rPr>
          <w:rStyle w:val="a2"/>
          <w:rFonts w:cs="Times New Roman"/>
          <w:sz w:val="20"/>
          <w:szCs w:val="20"/>
          <w:lang w:val="pt-PT"/>
        </w:rPr>
        <w:t>[</w:t>
      </w:r>
      <w:bookmarkStart w:id="51" w:name="_Hlk42169958"/>
      <w:bookmarkEnd w:id="50"/>
      <w:r w:rsidRPr="005E167C">
        <w:rPr>
          <w:rStyle w:val="a2"/>
          <w:rFonts w:cs="Times New Roman"/>
          <w:sz w:val="20"/>
          <w:szCs w:val="20"/>
        </w:rPr>
        <w:t xml:space="preserve">23] 11/13: </w:t>
      </w:r>
      <w:r w:rsidRPr="005E167C">
        <w:rPr>
          <w:rStyle w:val="a2"/>
          <w:rFonts w:cs="Times New Roman"/>
          <w:i/>
          <w:iCs/>
          <w:sz w:val="20"/>
          <w:szCs w:val="20"/>
        </w:rPr>
        <w:t xml:space="preserve">Africa  </w:t>
      </w:r>
      <w:bookmarkEnd w:id="51"/>
    </w:p>
    <w:p w14:paraId="4A94550D" w14:textId="77777777" w:rsidR="00612DEA" w:rsidRPr="005E167C" w:rsidRDefault="008045DE">
      <w:pPr>
        <w:pStyle w:val="ListParagraph"/>
        <w:numPr>
          <w:ilvl w:val="0"/>
          <w:numId w:val="31"/>
        </w:numPr>
        <w:rPr>
          <w:rFonts w:cs="Times New Roman"/>
          <w:sz w:val="20"/>
          <w:szCs w:val="20"/>
        </w:rPr>
      </w:pPr>
      <w:bookmarkStart w:id="52" w:name="_Hlk47616847"/>
      <w:r w:rsidRPr="005E167C">
        <w:rPr>
          <w:rFonts w:cs="Times New Roman"/>
          <w:sz w:val="20"/>
          <w:szCs w:val="20"/>
        </w:rPr>
        <w:lastRenderedPageBreak/>
        <w:t xml:space="preserve">Nicolas van de Walle, “Obama and Africa: Lots of Hope, Not Much Change,” </w:t>
      </w:r>
      <w:r w:rsidRPr="005E167C">
        <w:rPr>
          <w:rStyle w:val="a2"/>
          <w:rFonts w:cs="Times New Roman"/>
          <w:i/>
          <w:iCs/>
          <w:sz w:val="20"/>
          <w:szCs w:val="20"/>
        </w:rPr>
        <w:t xml:space="preserve">Foreign Affairs </w:t>
      </w:r>
      <w:r w:rsidRPr="005E167C">
        <w:rPr>
          <w:rFonts w:cs="Times New Roman"/>
          <w:sz w:val="20"/>
          <w:szCs w:val="20"/>
        </w:rPr>
        <w:t xml:space="preserve">(September/October 2015). </w:t>
      </w:r>
      <w:hyperlink r:id="rId176" w:history="1">
        <w:r w:rsidR="00612DEA" w:rsidRPr="005E167C">
          <w:rPr>
            <w:rStyle w:val="Hyperlink1"/>
            <w:rFonts w:cs="Times New Roman"/>
            <w:sz w:val="20"/>
            <w:szCs w:val="20"/>
          </w:rPr>
          <w:t>https://www.foreignaffairs.com/articles/africa/obama-and-africa</w:t>
        </w:r>
      </w:hyperlink>
    </w:p>
    <w:p w14:paraId="378FA7A5" w14:textId="77777777" w:rsidR="00612DEA" w:rsidRPr="005E167C" w:rsidRDefault="008045DE">
      <w:pPr>
        <w:pStyle w:val="ListParagraph"/>
        <w:numPr>
          <w:ilvl w:val="0"/>
          <w:numId w:val="32"/>
        </w:numPr>
        <w:rPr>
          <w:rFonts w:cs="Times New Roman"/>
          <w:i/>
          <w:iCs/>
          <w:sz w:val="20"/>
          <w:szCs w:val="20"/>
        </w:rPr>
      </w:pPr>
      <w:r w:rsidRPr="005E167C">
        <w:rPr>
          <w:rStyle w:val="a2"/>
          <w:rFonts w:cs="Times New Roman"/>
          <w:sz w:val="20"/>
          <w:szCs w:val="20"/>
        </w:rPr>
        <w:t xml:space="preserve">Mo Ibrahim, “Africa’s Past Is Not Its Future: How the Continent Can Chart Its Own Course,” </w:t>
      </w:r>
      <w:r w:rsidRPr="005E167C">
        <w:rPr>
          <w:rFonts w:cs="Times New Roman"/>
          <w:i/>
          <w:iCs/>
          <w:sz w:val="20"/>
          <w:szCs w:val="20"/>
        </w:rPr>
        <w:t>Foreign Affairs</w:t>
      </w:r>
      <w:r w:rsidRPr="005E167C">
        <w:rPr>
          <w:rStyle w:val="a2"/>
          <w:rFonts w:cs="Times New Roman"/>
          <w:sz w:val="20"/>
          <w:szCs w:val="20"/>
        </w:rPr>
        <w:t xml:space="preserve"> (November/December 2022): 146-57. </w:t>
      </w:r>
      <w:bookmarkEnd w:id="52"/>
      <w:r w:rsidRPr="005E167C">
        <w:rPr>
          <w:rStyle w:val="a2"/>
          <w:rFonts w:cs="Times New Roman"/>
          <w:sz w:val="20"/>
          <w:szCs w:val="20"/>
        </w:rPr>
        <w:t xml:space="preserve"> </w:t>
      </w:r>
      <w:hyperlink r:id="rId177" w:history="1">
        <w:r w:rsidR="00612DEA" w:rsidRPr="005E167C">
          <w:rPr>
            <w:rStyle w:val="Hyperlink5"/>
            <w:rFonts w:cs="Times New Roman"/>
            <w:sz w:val="20"/>
            <w:szCs w:val="20"/>
          </w:rPr>
          <w:t>https://www.foreignaffairs.com/africa/mo-ibrahim-africa-past-not-its-future</w:t>
        </w:r>
      </w:hyperlink>
    </w:p>
    <w:p w14:paraId="1D1F2934" w14:textId="77777777" w:rsidR="00612DEA" w:rsidRPr="005E167C" w:rsidRDefault="00612DEA">
      <w:pPr>
        <w:pStyle w:val="A1"/>
        <w:rPr>
          <w:rFonts w:cs="Times New Roman"/>
          <w:sz w:val="20"/>
          <w:szCs w:val="20"/>
          <w:u w:val="single"/>
        </w:rPr>
      </w:pPr>
    </w:p>
    <w:p w14:paraId="4F7C7593" w14:textId="77777777" w:rsidR="00612DEA" w:rsidRPr="005E167C" w:rsidRDefault="008045DE">
      <w:pPr>
        <w:pStyle w:val="A1"/>
        <w:rPr>
          <w:rFonts w:cs="Times New Roman"/>
          <w:sz w:val="20"/>
          <w:szCs w:val="20"/>
          <w:u w:val="single"/>
        </w:rPr>
      </w:pPr>
      <w:r w:rsidRPr="005E167C">
        <w:rPr>
          <w:rFonts w:cs="Times New Roman"/>
          <w:sz w:val="20"/>
          <w:szCs w:val="20"/>
          <w:u w:val="single"/>
        </w:rPr>
        <w:t>11/14 ‘LAB’ SESSION 6: 9:00-10:00am White Hall 106</w:t>
      </w:r>
    </w:p>
    <w:p w14:paraId="74B75F64" w14:textId="77777777" w:rsidR="00612DEA" w:rsidRPr="005E167C" w:rsidRDefault="00612DEA">
      <w:pPr>
        <w:pStyle w:val="A1"/>
        <w:jc w:val="both"/>
        <w:rPr>
          <w:rFonts w:cs="Times New Roman"/>
          <w:sz w:val="20"/>
          <w:szCs w:val="20"/>
        </w:rPr>
      </w:pPr>
    </w:p>
    <w:p w14:paraId="39D37B1C" w14:textId="77777777" w:rsidR="00612DEA" w:rsidRPr="005E167C" w:rsidRDefault="008045DE">
      <w:pPr>
        <w:pStyle w:val="A1"/>
        <w:jc w:val="both"/>
        <w:rPr>
          <w:rFonts w:cs="Times New Roman"/>
          <w:sz w:val="20"/>
          <w:szCs w:val="20"/>
        </w:rPr>
      </w:pPr>
      <w:bookmarkStart w:id="53" w:name="_Hlk42170175"/>
      <w:r w:rsidRPr="005E167C">
        <w:rPr>
          <w:rStyle w:val="a2"/>
          <w:rFonts w:cs="Times New Roman"/>
          <w:sz w:val="20"/>
          <w:szCs w:val="20"/>
          <w:lang w:val="pt-PT"/>
        </w:rPr>
        <w:t xml:space="preserve">[24] 11/18: </w:t>
      </w:r>
      <w:r w:rsidRPr="005E167C">
        <w:rPr>
          <w:rStyle w:val="a2"/>
          <w:rFonts w:cs="Times New Roman"/>
          <w:i/>
          <w:iCs/>
          <w:sz w:val="20"/>
          <w:szCs w:val="20"/>
        </w:rPr>
        <w:t>Middle East and Iran</w:t>
      </w:r>
    </w:p>
    <w:p w14:paraId="0126BDB6" w14:textId="77777777" w:rsidR="00612DEA" w:rsidRPr="005E167C" w:rsidRDefault="008045DE">
      <w:pPr>
        <w:pStyle w:val="A1"/>
        <w:numPr>
          <w:ilvl w:val="0"/>
          <w:numId w:val="33"/>
        </w:numPr>
        <w:rPr>
          <w:rStyle w:val="a2"/>
          <w:rFonts w:cs="Times New Roman"/>
          <w:sz w:val="20"/>
          <w:szCs w:val="20"/>
          <w:lang w:val="da-DK"/>
        </w:rPr>
      </w:pPr>
      <w:r w:rsidRPr="005E167C">
        <w:rPr>
          <w:rStyle w:val="a2"/>
          <w:rFonts w:cs="Times New Roman"/>
          <w:sz w:val="20"/>
          <w:szCs w:val="20"/>
          <w:lang w:val="da-DK"/>
        </w:rPr>
        <w:t xml:space="preserve">Mahaq Yahya, ”The Fatal Flaw of the New Middle East,” </w:t>
      </w:r>
      <w:r w:rsidRPr="005E167C">
        <w:rPr>
          <w:rStyle w:val="a2"/>
          <w:rFonts w:cs="Times New Roman"/>
          <w:i/>
          <w:iCs/>
          <w:sz w:val="20"/>
          <w:szCs w:val="20"/>
          <w:lang w:val="da-DK"/>
        </w:rPr>
        <w:t>Foreign Affairs</w:t>
      </w:r>
      <w:r w:rsidRPr="005E167C">
        <w:rPr>
          <w:rStyle w:val="a2"/>
          <w:rFonts w:cs="Times New Roman"/>
          <w:sz w:val="20"/>
          <w:szCs w:val="20"/>
          <w:lang w:val="da-DK"/>
        </w:rPr>
        <w:t xml:space="preserve"> (March/April 2025): 52-61. </w:t>
      </w:r>
      <w:hyperlink r:id="rId178" w:history="1">
        <w:r w:rsidR="00612DEA" w:rsidRPr="005E167C">
          <w:rPr>
            <w:rStyle w:val="Hyperlink"/>
            <w:rFonts w:cs="Times New Roman"/>
            <w:sz w:val="20"/>
            <w:szCs w:val="20"/>
            <w:lang w:val="da-DK"/>
          </w:rPr>
          <w:t>https://www.foreignaffairs.com/middle-east/fatal-flaw-new-middle-east-gaza-yahya</w:t>
        </w:r>
      </w:hyperlink>
    </w:p>
    <w:p w14:paraId="4648AF1B" w14:textId="77777777" w:rsidR="00612DEA" w:rsidRPr="005E167C" w:rsidRDefault="008045DE">
      <w:pPr>
        <w:pStyle w:val="A1"/>
        <w:numPr>
          <w:ilvl w:val="0"/>
          <w:numId w:val="33"/>
        </w:numPr>
        <w:rPr>
          <w:rStyle w:val="a2"/>
          <w:rFonts w:cs="Times New Roman"/>
          <w:sz w:val="20"/>
          <w:szCs w:val="20"/>
          <w:lang w:val="da-DK"/>
        </w:rPr>
      </w:pPr>
      <w:r w:rsidRPr="005E167C">
        <w:rPr>
          <w:rStyle w:val="a2"/>
          <w:rFonts w:cs="Times New Roman"/>
          <w:sz w:val="20"/>
          <w:szCs w:val="20"/>
          <w:lang w:val="da-DK"/>
        </w:rPr>
        <w:t xml:space="preserve">Suzanne Maloney, ”The Middle East’s Dangerous New Normal,” </w:t>
      </w:r>
      <w:r w:rsidRPr="005E167C">
        <w:rPr>
          <w:rStyle w:val="a2"/>
          <w:rFonts w:cs="Times New Roman"/>
          <w:i/>
          <w:iCs/>
          <w:sz w:val="20"/>
          <w:szCs w:val="20"/>
          <w:lang w:val="da-DK"/>
        </w:rPr>
        <w:t xml:space="preserve">Foreign Affairs </w:t>
      </w:r>
      <w:r w:rsidRPr="005E167C">
        <w:rPr>
          <w:rStyle w:val="a2"/>
          <w:rFonts w:cs="Times New Roman"/>
          <w:sz w:val="20"/>
          <w:szCs w:val="20"/>
          <w:lang w:val="da-DK"/>
        </w:rPr>
        <w:t xml:space="preserve">(January/February 2025): 102-112. </w:t>
      </w:r>
      <w:hyperlink r:id="rId179" w:history="1">
        <w:r w:rsidR="00612DEA" w:rsidRPr="005E167C">
          <w:rPr>
            <w:rStyle w:val="Hyperlink"/>
            <w:rFonts w:cs="Times New Roman"/>
            <w:sz w:val="20"/>
            <w:szCs w:val="20"/>
            <w:lang w:val="da-DK"/>
          </w:rPr>
          <w:t>https://www.foreignaffairs.com/middle-east/israel-iran-dangerous-new-normal-suzanne-maloney</w:t>
        </w:r>
      </w:hyperlink>
    </w:p>
    <w:p w14:paraId="6D727D4B" w14:textId="77777777" w:rsidR="00612DEA" w:rsidRPr="005E167C" w:rsidRDefault="008045DE">
      <w:pPr>
        <w:pStyle w:val="A1"/>
        <w:numPr>
          <w:ilvl w:val="0"/>
          <w:numId w:val="33"/>
        </w:numPr>
        <w:rPr>
          <w:rStyle w:val="a2"/>
          <w:rFonts w:cs="Times New Roman"/>
          <w:sz w:val="20"/>
          <w:szCs w:val="20"/>
          <w:lang w:val="da-DK"/>
        </w:rPr>
      </w:pPr>
      <w:r w:rsidRPr="005E167C">
        <w:rPr>
          <w:rStyle w:val="a2"/>
          <w:rFonts w:cs="Times New Roman"/>
          <w:sz w:val="20"/>
          <w:szCs w:val="20"/>
          <w:lang w:val="da-DK"/>
        </w:rPr>
        <w:t xml:space="preserve">Karim Sadjadpour, ”The New Battle for the Middle East,” Foreign Affairs (Novemer/December 2024): 77-91. </w:t>
      </w:r>
      <w:hyperlink r:id="rId180" w:history="1">
        <w:r w:rsidR="00612DEA" w:rsidRPr="005E167C">
          <w:rPr>
            <w:rStyle w:val="Hyperlink"/>
            <w:rFonts w:cs="Times New Roman"/>
            <w:sz w:val="20"/>
            <w:szCs w:val="20"/>
            <w:lang w:val="da-DK"/>
          </w:rPr>
          <w:t>https://www.foreignaffairs.com/middle-east/new-battle-saudi-arabia-iran-sadjadpour</w:t>
        </w:r>
      </w:hyperlink>
    </w:p>
    <w:p w14:paraId="5C3D8D6C" w14:textId="77777777" w:rsidR="00612DEA" w:rsidRPr="005E167C" w:rsidRDefault="008045DE">
      <w:pPr>
        <w:pStyle w:val="A1"/>
        <w:numPr>
          <w:ilvl w:val="0"/>
          <w:numId w:val="33"/>
        </w:numPr>
        <w:rPr>
          <w:rStyle w:val="a2"/>
          <w:rFonts w:cs="Times New Roman"/>
          <w:sz w:val="20"/>
          <w:szCs w:val="20"/>
          <w:lang w:val="da-DK"/>
        </w:rPr>
      </w:pPr>
      <w:r w:rsidRPr="005E167C">
        <w:rPr>
          <w:rStyle w:val="a2"/>
          <w:rFonts w:cs="Times New Roman"/>
          <w:sz w:val="20"/>
          <w:szCs w:val="20"/>
          <w:lang w:val="da-DK"/>
        </w:rPr>
        <w:t xml:space="preserve">Suzanne Maloney, ”Iran’s Order of Chaos,” Foreign Affairs (May/June 2024): 97-109. </w:t>
      </w:r>
      <w:hyperlink r:id="rId181" w:history="1">
        <w:r w:rsidR="00612DEA" w:rsidRPr="005E167C">
          <w:rPr>
            <w:rStyle w:val="Hyperlink"/>
            <w:rFonts w:cs="Times New Roman"/>
            <w:sz w:val="20"/>
            <w:szCs w:val="20"/>
            <w:lang w:val="da-DK"/>
          </w:rPr>
          <w:t>https://www.foreignaffairs.com/iran/irans-order-chaos-suzanne-maloney</w:t>
        </w:r>
      </w:hyperlink>
    </w:p>
    <w:p w14:paraId="406746B8" w14:textId="77777777" w:rsidR="00612DEA" w:rsidRPr="005E167C" w:rsidRDefault="008045DE">
      <w:pPr>
        <w:pStyle w:val="A1"/>
        <w:numPr>
          <w:ilvl w:val="0"/>
          <w:numId w:val="33"/>
        </w:numPr>
        <w:rPr>
          <w:rFonts w:cs="Times New Roman"/>
          <w:sz w:val="20"/>
          <w:szCs w:val="20"/>
          <w:lang w:val="da-DK"/>
        </w:rPr>
      </w:pPr>
      <w:r w:rsidRPr="005E167C">
        <w:rPr>
          <w:rStyle w:val="a2"/>
          <w:rFonts w:cs="Times New Roman"/>
          <w:sz w:val="20"/>
          <w:szCs w:val="20"/>
          <w:lang w:val="da-DK"/>
        </w:rPr>
        <w:t xml:space="preserve">Lisa Anderson, </w:t>
      </w:r>
      <w:r w:rsidRPr="005E167C">
        <w:rPr>
          <w:rStyle w:val="a2"/>
          <w:rFonts w:cs="Times New Roman"/>
          <w:sz w:val="20"/>
          <w:szCs w:val="20"/>
          <w:rtl/>
          <w:lang w:val="ar-SA"/>
        </w:rPr>
        <w:t>“</w:t>
      </w:r>
      <w:r w:rsidRPr="005E167C">
        <w:rPr>
          <w:rStyle w:val="a2"/>
          <w:rFonts w:cs="Times New Roman"/>
          <w:sz w:val="20"/>
          <w:szCs w:val="20"/>
        </w:rPr>
        <w:t xml:space="preserve">Demystifying the Arab Spring: Parsing the Differences Between Tunisia, Egypt, and Libya,” </w:t>
      </w:r>
      <w:r w:rsidRPr="005E167C">
        <w:rPr>
          <w:rStyle w:val="a2"/>
          <w:rFonts w:cs="Times New Roman"/>
          <w:i/>
          <w:iCs/>
          <w:sz w:val="20"/>
          <w:szCs w:val="20"/>
        </w:rPr>
        <w:t xml:space="preserve">Foreign Affairs </w:t>
      </w:r>
      <w:r w:rsidRPr="005E167C">
        <w:rPr>
          <w:rStyle w:val="a2"/>
          <w:rFonts w:cs="Times New Roman"/>
          <w:sz w:val="20"/>
          <w:szCs w:val="20"/>
        </w:rPr>
        <w:t xml:space="preserve">90, 3 (May/June 2011): 2-6. </w:t>
      </w:r>
      <w:hyperlink r:id="rId182" w:history="1">
        <w:r w:rsidR="00612DEA" w:rsidRPr="005E167C">
          <w:rPr>
            <w:rStyle w:val="Hyperlink2"/>
            <w:rFonts w:cs="Times New Roman"/>
            <w:sz w:val="20"/>
            <w:szCs w:val="20"/>
          </w:rPr>
          <w:t>https://www.foreignaffairs.com/articles/libya/2011-04-03/demystifying-arab-spring</w:t>
        </w:r>
      </w:hyperlink>
    </w:p>
    <w:p w14:paraId="5510DC8E" w14:textId="77777777" w:rsidR="00612DEA" w:rsidRPr="005E167C" w:rsidRDefault="008045DE">
      <w:pPr>
        <w:pStyle w:val="ListParagraph"/>
        <w:numPr>
          <w:ilvl w:val="0"/>
          <w:numId w:val="34"/>
        </w:numPr>
        <w:rPr>
          <w:rFonts w:cs="Times New Roman"/>
          <w:sz w:val="20"/>
          <w:szCs w:val="20"/>
        </w:rPr>
      </w:pPr>
      <w:r w:rsidRPr="005E167C">
        <w:rPr>
          <w:rFonts w:cs="Times New Roman"/>
          <w:sz w:val="20"/>
          <w:szCs w:val="20"/>
        </w:rPr>
        <w:t xml:space="preserve">Marwan Muasher, “The Next Arab Uprising: The Collapse of Authoritarianism in the Middle East,” </w:t>
      </w:r>
      <w:r w:rsidRPr="005E167C">
        <w:rPr>
          <w:rStyle w:val="a2"/>
          <w:rFonts w:cs="Times New Roman"/>
          <w:i/>
          <w:iCs/>
          <w:sz w:val="20"/>
          <w:szCs w:val="20"/>
        </w:rPr>
        <w:t>Foreign Affairs</w:t>
      </w:r>
      <w:r w:rsidRPr="005E167C">
        <w:rPr>
          <w:rFonts w:cs="Times New Roman"/>
          <w:sz w:val="20"/>
          <w:szCs w:val="20"/>
        </w:rPr>
        <w:t xml:space="preserve"> (November/December 2018): 113-25. </w:t>
      </w:r>
      <w:hyperlink r:id="rId183" w:history="1">
        <w:r w:rsidR="00612DEA" w:rsidRPr="005E167C">
          <w:rPr>
            <w:rStyle w:val="Hyperlink1"/>
            <w:rFonts w:cs="Times New Roman"/>
            <w:sz w:val="20"/>
            <w:szCs w:val="20"/>
          </w:rPr>
          <w:t>https://www.foreignaffairs.com/articles/middle-east/2018-10-15/next-arab-uprising</w:t>
        </w:r>
      </w:hyperlink>
      <w:r w:rsidRPr="005E167C">
        <w:rPr>
          <w:rFonts w:cs="Times New Roman"/>
          <w:sz w:val="20"/>
          <w:szCs w:val="20"/>
        </w:rPr>
        <w:t xml:space="preserve">. </w:t>
      </w:r>
    </w:p>
    <w:p w14:paraId="02EA1A04" w14:textId="77777777" w:rsidR="00612DEA" w:rsidRPr="005E167C" w:rsidRDefault="008045DE">
      <w:pPr>
        <w:pStyle w:val="ListParagraph"/>
        <w:numPr>
          <w:ilvl w:val="0"/>
          <w:numId w:val="34"/>
        </w:numPr>
        <w:rPr>
          <w:rFonts w:cs="Times New Roman"/>
          <w:sz w:val="20"/>
          <w:szCs w:val="20"/>
        </w:rPr>
      </w:pPr>
      <w:r w:rsidRPr="005E167C">
        <w:rPr>
          <w:rFonts w:cs="Times New Roman"/>
          <w:sz w:val="20"/>
          <w:szCs w:val="20"/>
        </w:rPr>
        <w:t xml:space="preserve">Sina </w:t>
      </w:r>
      <w:proofErr w:type="spellStart"/>
      <w:r w:rsidRPr="005E167C">
        <w:rPr>
          <w:rFonts w:cs="Times New Roman"/>
          <w:sz w:val="20"/>
          <w:szCs w:val="20"/>
        </w:rPr>
        <w:t>Toossi</w:t>
      </w:r>
      <w:proofErr w:type="spellEnd"/>
      <w:r w:rsidRPr="005E167C">
        <w:rPr>
          <w:rFonts w:cs="Times New Roman"/>
          <w:sz w:val="20"/>
          <w:szCs w:val="20"/>
        </w:rPr>
        <w:t xml:space="preserve">, “Iran’s Hard-Liners are Sitting Pretty: Maximum Pressure and Pandemic Pressure have Consolidated their Power,” </w:t>
      </w:r>
      <w:r w:rsidRPr="005E167C">
        <w:rPr>
          <w:rStyle w:val="a2"/>
          <w:rFonts w:cs="Times New Roman"/>
          <w:i/>
          <w:iCs/>
          <w:sz w:val="20"/>
          <w:szCs w:val="20"/>
        </w:rPr>
        <w:t>Foreign Affairs</w:t>
      </w:r>
      <w:r w:rsidRPr="005E167C">
        <w:rPr>
          <w:rFonts w:cs="Times New Roman"/>
          <w:sz w:val="20"/>
          <w:szCs w:val="20"/>
        </w:rPr>
        <w:t xml:space="preserve"> (April 16, 2020). </w:t>
      </w:r>
      <w:hyperlink r:id="rId184" w:history="1">
        <w:r w:rsidR="00612DEA" w:rsidRPr="005E167C">
          <w:rPr>
            <w:rStyle w:val="Hyperlink1"/>
            <w:rFonts w:cs="Times New Roman"/>
            <w:sz w:val="20"/>
            <w:szCs w:val="20"/>
          </w:rPr>
          <w:t>https://www.foreignaffairs.com/articles/iran/2020-04-16/irans-hard-liners-are-sitting-pretty</w:t>
        </w:r>
      </w:hyperlink>
    </w:p>
    <w:p w14:paraId="69F4CA8A" w14:textId="77777777" w:rsidR="00612DEA" w:rsidRPr="005E167C" w:rsidRDefault="008045DE">
      <w:pPr>
        <w:pStyle w:val="ListParagraph"/>
        <w:numPr>
          <w:ilvl w:val="0"/>
          <w:numId w:val="34"/>
        </w:numPr>
        <w:rPr>
          <w:rFonts w:cs="Times New Roman"/>
          <w:sz w:val="20"/>
          <w:szCs w:val="20"/>
        </w:rPr>
      </w:pPr>
      <w:r w:rsidRPr="005E167C">
        <w:rPr>
          <w:rFonts w:cs="Times New Roman"/>
          <w:sz w:val="20"/>
          <w:szCs w:val="20"/>
        </w:rPr>
        <w:t xml:space="preserve">Lisa Anderson, “The Forty-Year War: How America Lost the Middle East,” </w:t>
      </w:r>
      <w:r w:rsidRPr="005E167C">
        <w:rPr>
          <w:rStyle w:val="a2"/>
          <w:rFonts w:cs="Times New Roman"/>
          <w:i/>
          <w:iCs/>
          <w:sz w:val="20"/>
          <w:szCs w:val="20"/>
        </w:rPr>
        <w:t>Foreign Affairs</w:t>
      </w:r>
      <w:r w:rsidRPr="005E167C">
        <w:rPr>
          <w:rFonts w:cs="Times New Roman"/>
          <w:sz w:val="20"/>
          <w:szCs w:val="20"/>
        </w:rPr>
        <w:t xml:space="preserve"> (May/June 2023): 164-171. </w:t>
      </w:r>
      <w:hyperlink r:id="rId185" w:history="1">
        <w:r w:rsidR="00612DEA" w:rsidRPr="005E167C">
          <w:rPr>
            <w:rStyle w:val="Hyperlink1"/>
            <w:rFonts w:cs="Times New Roman"/>
            <w:sz w:val="20"/>
            <w:szCs w:val="20"/>
          </w:rPr>
          <w:t>https://www.foreignaffairs.com/reviews/middle-east-forty-year-war-china</w:t>
        </w:r>
      </w:hyperlink>
    </w:p>
    <w:p w14:paraId="6F0B0E16" w14:textId="77777777" w:rsidR="00612DEA" w:rsidRPr="005E167C" w:rsidRDefault="00612DEA">
      <w:pPr>
        <w:pStyle w:val="A1"/>
        <w:jc w:val="both"/>
        <w:rPr>
          <w:rFonts w:cs="Times New Roman"/>
          <w:sz w:val="20"/>
          <w:szCs w:val="20"/>
        </w:rPr>
      </w:pPr>
    </w:p>
    <w:p w14:paraId="16285FCD" w14:textId="77777777" w:rsidR="00612DEA" w:rsidRPr="005E167C" w:rsidRDefault="008045DE">
      <w:pPr>
        <w:pStyle w:val="A1"/>
        <w:jc w:val="both"/>
        <w:rPr>
          <w:rStyle w:val="a2"/>
          <w:rFonts w:cs="Times New Roman"/>
          <w:sz w:val="20"/>
          <w:szCs w:val="20"/>
        </w:rPr>
      </w:pPr>
      <w:r w:rsidRPr="005E167C">
        <w:rPr>
          <w:rFonts w:cs="Times New Roman"/>
          <w:sz w:val="20"/>
          <w:szCs w:val="20"/>
        </w:rPr>
        <w:t xml:space="preserve">[25] 11/20: </w:t>
      </w:r>
      <w:r w:rsidRPr="005E167C">
        <w:rPr>
          <w:rFonts w:cs="Times New Roman"/>
          <w:i/>
          <w:iCs/>
          <w:sz w:val="20"/>
          <w:szCs w:val="20"/>
        </w:rPr>
        <w:t>Middle East / Saudi Arabia and Israel</w:t>
      </w:r>
    </w:p>
    <w:p w14:paraId="25EFEE0D" w14:textId="77777777" w:rsidR="00612DEA" w:rsidRPr="005E167C" w:rsidRDefault="008045DE">
      <w:pPr>
        <w:pStyle w:val="A1"/>
        <w:numPr>
          <w:ilvl w:val="0"/>
          <w:numId w:val="33"/>
        </w:numPr>
        <w:rPr>
          <w:rStyle w:val="a2"/>
          <w:rFonts w:cs="Times New Roman"/>
          <w:sz w:val="20"/>
          <w:szCs w:val="20"/>
          <w:lang w:val="da-DK"/>
        </w:rPr>
      </w:pPr>
      <w:r w:rsidRPr="005E167C">
        <w:rPr>
          <w:rStyle w:val="a2"/>
          <w:rFonts w:cs="Times New Roman"/>
          <w:sz w:val="20"/>
          <w:szCs w:val="20"/>
          <w:lang w:val="da-DK"/>
        </w:rPr>
        <w:t xml:space="preserve">Dahlia Scheindlin, ”The Fight for a New Israel,” </w:t>
      </w:r>
      <w:r w:rsidRPr="005E167C">
        <w:rPr>
          <w:rStyle w:val="a2"/>
          <w:rFonts w:cs="Times New Roman"/>
          <w:i/>
          <w:iCs/>
          <w:sz w:val="20"/>
          <w:szCs w:val="20"/>
          <w:lang w:val="da-DK"/>
        </w:rPr>
        <w:t>Foreign Affairs</w:t>
      </w:r>
      <w:r w:rsidRPr="005E167C">
        <w:rPr>
          <w:rStyle w:val="a2"/>
          <w:rFonts w:cs="Times New Roman"/>
          <w:sz w:val="20"/>
          <w:szCs w:val="20"/>
          <w:lang w:val="da-DK"/>
        </w:rPr>
        <w:t xml:space="preserve"> (November/December 2024): 92-107. </w:t>
      </w:r>
      <w:hyperlink r:id="rId186" w:history="1">
        <w:r w:rsidR="00612DEA" w:rsidRPr="005E167C">
          <w:rPr>
            <w:rStyle w:val="Hyperlink"/>
            <w:rFonts w:cs="Times New Roman"/>
            <w:sz w:val="20"/>
            <w:szCs w:val="20"/>
            <w:lang w:val="da-DK"/>
          </w:rPr>
          <w:t>https://www.foreignaffairs.com/israel/fight-new-israel</w:t>
        </w:r>
      </w:hyperlink>
    </w:p>
    <w:p w14:paraId="008C3381" w14:textId="77777777" w:rsidR="00612DEA" w:rsidRPr="005E167C" w:rsidRDefault="008045DE">
      <w:pPr>
        <w:pStyle w:val="A1"/>
        <w:numPr>
          <w:ilvl w:val="0"/>
          <w:numId w:val="33"/>
        </w:numPr>
        <w:rPr>
          <w:rFonts w:cs="Times New Roman"/>
          <w:sz w:val="20"/>
          <w:szCs w:val="20"/>
          <w:lang w:val="da-DK"/>
        </w:rPr>
      </w:pPr>
      <w:r w:rsidRPr="005E167C">
        <w:rPr>
          <w:rStyle w:val="a2"/>
          <w:rFonts w:cs="Times New Roman"/>
          <w:sz w:val="20"/>
          <w:szCs w:val="20"/>
        </w:rPr>
        <w:t xml:space="preserve">John J. Mearsheimer and Stephen M. Walt, </w:t>
      </w:r>
      <w:r w:rsidRPr="005E167C">
        <w:rPr>
          <w:rStyle w:val="a2"/>
          <w:rFonts w:cs="Times New Roman"/>
          <w:sz w:val="20"/>
          <w:szCs w:val="20"/>
          <w:rtl/>
          <w:lang w:val="ar-SA"/>
        </w:rPr>
        <w:t>“</w:t>
      </w:r>
      <w:r w:rsidRPr="005E167C">
        <w:rPr>
          <w:rStyle w:val="a2"/>
          <w:rFonts w:cs="Times New Roman"/>
          <w:sz w:val="20"/>
          <w:szCs w:val="20"/>
          <w:lang w:val="nl-NL"/>
        </w:rPr>
        <w:t>The Israel Lobby,</w:t>
      </w:r>
      <w:r w:rsidRPr="005E167C">
        <w:rPr>
          <w:rStyle w:val="a2"/>
          <w:rFonts w:cs="Times New Roman"/>
          <w:sz w:val="20"/>
          <w:szCs w:val="20"/>
        </w:rPr>
        <w:t xml:space="preserve">” </w:t>
      </w:r>
      <w:r w:rsidRPr="005E167C">
        <w:rPr>
          <w:rStyle w:val="a2"/>
          <w:rFonts w:cs="Times New Roman"/>
          <w:i/>
          <w:iCs/>
          <w:sz w:val="20"/>
          <w:szCs w:val="20"/>
        </w:rPr>
        <w:t>London Review of Books</w:t>
      </w:r>
      <w:r w:rsidRPr="005E167C">
        <w:rPr>
          <w:rStyle w:val="a2"/>
          <w:rFonts w:cs="Times New Roman"/>
          <w:sz w:val="20"/>
          <w:szCs w:val="20"/>
        </w:rPr>
        <w:t xml:space="preserve"> (March 2006). </w:t>
      </w:r>
      <w:hyperlink r:id="rId187" w:history="1">
        <w:r w:rsidR="00612DEA" w:rsidRPr="005E167C">
          <w:rPr>
            <w:rStyle w:val="Hyperlink2"/>
            <w:rFonts w:cs="Times New Roman"/>
            <w:sz w:val="20"/>
            <w:szCs w:val="20"/>
          </w:rPr>
          <w:t>https://www.lrb.co.uk/the-paper/v28/n06/john-mearsheimer/the-israel-lobby</w:t>
        </w:r>
      </w:hyperlink>
    </w:p>
    <w:p w14:paraId="1DA099FB" w14:textId="77777777" w:rsidR="00612DEA" w:rsidRPr="005E167C" w:rsidRDefault="008045DE">
      <w:pPr>
        <w:pStyle w:val="A1"/>
        <w:numPr>
          <w:ilvl w:val="0"/>
          <w:numId w:val="33"/>
        </w:numPr>
        <w:rPr>
          <w:rFonts w:cs="Times New Roman"/>
          <w:sz w:val="20"/>
          <w:szCs w:val="20"/>
        </w:rPr>
      </w:pPr>
      <w:r w:rsidRPr="005E167C">
        <w:rPr>
          <w:rStyle w:val="a2"/>
          <w:rFonts w:cs="Times New Roman"/>
          <w:sz w:val="20"/>
          <w:szCs w:val="20"/>
        </w:rPr>
        <w:t xml:space="preserve">Walter Russell Mead, </w:t>
      </w:r>
      <w:r w:rsidRPr="005E167C">
        <w:rPr>
          <w:rStyle w:val="a2"/>
          <w:rFonts w:cs="Times New Roman"/>
          <w:sz w:val="20"/>
          <w:szCs w:val="20"/>
          <w:rtl/>
          <w:lang w:val="ar-SA"/>
        </w:rPr>
        <w:t>“</w:t>
      </w:r>
      <w:r w:rsidRPr="005E167C">
        <w:rPr>
          <w:rStyle w:val="a2"/>
          <w:rFonts w:cs="Times New Roman"/>
          <w:sz w:val="20"/>
          <w:szCs w:val="20"/>
        </w:rPr>
        <w:t xml:space="preserve">The New Israel and the Old: Why Gentile Americans Back the Jewish State,” </w:t>
      </w:r>
      <w:r w:rsidRPr="005E167C">
        <w:rPr>
          <w:rStyle w:val="a2"/>
          <w:rFonts w:cs="Times New Roman"/>
          <w:i/>
          <w:iCs/>
          <w:sz w:val="20"/>
          <w:szCs w:val="20"/>
        </w:rPr>
        <w:t>Foreign Affairs 87</w:t>
      </w:r>
      <w:r w:rsidRPr="005E167C">
        <w:rPr>
          <w:rStyle w:val="a2"/>
          <w:rFonts w:cs="Times New Roman"/>
          <w:sz w:val="20"/>
          <w:szCs w:val="20"/>
        </w:rPr>
        <w:t xml:space="preserve">, 4 (July/August 2008): 28-46. </w:t>
      </w:r>
      <w:hyperlink r:id="rId188" w:history="1">
        <w:r w:rsidR="00612DEA" w:rsidRPr="005E167C">
          <w:rPr>
            <w:rStyle w:val="Hyperlink2"/>
            <w:rFonts w:cs="Times New Roman"/>
            <w:sz w:val="20"/>
            <w:szCs w:val="20"/>
          </w:rPr>
          <w:t>https://www.foreignaffairs.com/articles/israel/2008-06-01/new-israel-and-old</w:t>
        </w:r>
      </w:hyperlink>
    </w:p>
    <w:p w14:paraId="353FFBEA" w14:textId="77777777" w:rsidR="00612DEA" w:rsidRPr="005E167C" w:rsidRDefault="008045DE">
      <w:pPr>
        <w:pStyle w:val="ListParagraph"/>
        <w:numPr>
          <w:ilvl w:val="0"/>
          <w:numId w:val="35"/>
        </w:numPr>
        <w:rPr>
          <w:rFonts w:cs="Times New Roman"/>
          <w:color w:val="0000FF"/>
          <w:sz w:val="20"/>
          <w:szCs w:val="20"/>
        </w:rPr>
      </w:pPr>
      <w:r w:rsidRPr="005E167C">
        <w:rPr>
          <w:rStyle w:val="a2"/>
          <w:rFonts w:cs="Times New Roman"/>
          <w:sz w:val="20"/>
          <w:szCs w:val="20"/>
        </w:rPr>
        <w:t xml:space="preserve">Ben Hubbard, “The Ruthless Prince: How and Obscure Saudi Royal Upended His Kingdom and Shook the Middle East [Excerpts from Ben Hubbard, </w:t>
      </w:r>
      <w:r w:rsidRPr="005E167C">
        <w:rPr>
          <w:rStyle w:val="a2"/>
          <w:rFonts w:cs="Times New Roman"/>
          <w:i/>
          <w:iCs/>
          <w:sz w:val="20"/>
          <w:szCs w:val="20"/>
        </w:rPr>
        <w:t>MBS: The Rise to Power of Mohammed bin Salman</w:t>
      </w:r>
      <w:r w:rsidRPr="005E167C">
        <w:rPr>
          <w:rStyle w:val="a2"/>
          <w:rFonts w:cs="Times New Roman"/>
          <w:sz w:val="20"/>
          <w:szCs w:val="20"/>
        </w:rPr>
        <w:t xml:space="preserve">],” </w:t>
      </w:r>
      <w:r w:rsidRPr="005E167C">
        <w:rPr>
          <w:rStyle w:val="a2"/>
          <w:rFonts w:cs="Times New Roman"/>
          <w:i/>
          <w:iCs/>
          <w:sz w:val="20"/>
          <w:szCs w:val="20"/>
        </w:rPr>
        <w:t xml:space="preserve">The New York Times </w:t>
      </w:r>
      <w:r w:rsidRPr="005E167C">
        <w:rPr>
          <w:rStyle w:val="a2"/>
          <w:rFonts w:cs="Times New Roman"/>
          <w:sz w:val="20"/>
          <w:szCs w:val="20"/>
        </w:rPr>
        <w:t>(March 21, 2020).</w:t>
      </w:r>
      <w:r w:rsidRPr="005E167C">
        <w:rPr>
          <w:rStyle w:val="a2"/>
          <w:rFonts w:cs="Times New Roman"/>
          <w:color w:val="0000FF"/>
          <w:sz w:val="20"/>
          <w:szCs w:val="20"/>
          <w:u w:color="0000FF"/>
        </w:rPr>
        <w:t xml:space="preserve"> </w:t>
      </w:r>
      <w:hyperlink r:id="rId189" w:history="1">
        <w:r w:rsidR="00612DEA" w:rsidRPr="005E167C">
          <w:rPr>
            <w:rStyle w:val="Hyperlink8"/>
            <w:rFonts w:cs="Times New Roman"/>
            <w:color w:val="0000FF"/>
            <w:sz w:val="20"/>
            <w:szCs w:val="20"/>
          </w:rPr>
          <w:t>https://www.nytimes.com/2020/03/21/world/middleeast/mohammed-bin-salman-saudi-arabia.html</w:t>
        </w:r>
      </w:hyperlink>
    </w:p>
    <w:p w14:paraId="72B01B28" w14:textId="77777777" w:rsidR="00612DEA" w:rsidRPr="005E167C" w:rsidRDefault="008045DE">
      <w:pPr>
        <w:pStyle w:val="ListParagraph"/>
        <w:numPr>
          <w:ilvl w:val="0"/>
          <w:numId w:val="31"/>
        </w:numPr>
        <w:rPr>
          <w:rFonts w:cs="Times New Roman"/>
          <w:sz w:val="20"/>
          <w:szCs w:val="20"/>
        </w:rPr>
      </w:pPr>
      <w:r w:rsidRPr="005E167C">
        <w:rPr>
          <w:rFonts w:cs="Times New Roman"/>
          <w:sz w:val="20"/>
          <w:szCs w:val="20"/>
        </w:rPr>
        <w:t xml:space="preserve">Thomas L. Friedman, “From Tel Aviv to Riyadh,” </w:t>
      </w:r>
      <w:r w:rsidRPr="005E167C">
        <w:rPr>
          <w:rStyle w:val="a2"/>
          <w:rFonts w:cs="Times New Roman"/>
          <w:i/>
          <w:iCs/>
          <w:sz w:val="20"/>
          <w:szCs w:val="20"/>
        </w:rPr>
        <w:t>The New York Times</w:t>
      </w:r>
      <w:r w:rsidRPr="005E167C">
        <w:rPr>
          <w:rFonts w:cs="Times New Roman"/>
          <w:sz w:val="20"/>
          <w:szCs w:val="20"/>
        </w:rPr>
        <w:t xml:space="preserve"> (June 6, 2023). </w:t>
      </w:r>
      <w:bookmarkEnd w:id="53"/>
      <w:r w:rsidRPr="005E167C">
        <w:rPr>
          <w:rStyle w:val="Hyperlink1"/>
        </w:rPr>
        <w:fldChar w:fldCharType="begin"/>
      </w:r>
      <w:r w:rsidRPr="005E167C">
        <w:rPr>
          <w:rStyle w:val="Hyperlink1"/>
          <w:rFonts w:cs="Times New Roman"/>
          <w:sz w:val="20"/>
          <w:szCs w:val="20"/>
        </w:rPr>
        <w:instrText xml:space="preserve"> HYPERLINK "https://www.nytimes.com/2023/06/06/opinion/israel-saudi-arabia.html"</w:instrText>
      </w:r>
      <w:r w:rsidRPr="005E167C">
        <w:rPr>
          <w:rStyle w:val="Hyperlink1"/>
        </w:rPr>
      </w:r>
      <w:r w:rsidRPr="005E167C">
        <w:rPr>
          <w:rStyle w:val="Hyperlink1"/>
        </w:rPr>
        <w:fldChar w:fldCharType="separate"/>
      </w:r>
      <w:r w:rsidRPr="005E167C">
        <w:rPr>
          <w:rStyle w:val="Hyperlink1"/>
          <w:rFonts w:cs="Times New Roman"/>
          <w:sz w:val="20"/>
          <w:szCs w:val="20"/>
        </w:rPr>
        <w:t>https://www.nytimes.com/2023/06/06/opinion/israel-saudi-arabia.html</w:t>
      </w:r>
      <w:r w:rsidRPr="005E167C">
        <w:rPr>
          <w:rFonts w:cs="Times New Roman"/>
          <w:sz w:val="20"/>
          <w:szCs w:val="20"/>
        </w:rPr>
        <w:fldChar w:fldCharType="end"/>
      </w:r>
      <w:r w:rsidRPr="005E167C">
        <w:rPr>
          <w:rFonts w:cs="Times New Roman"/>
          <w:sz w:val="20"/>
          <w:szCs w:val="20"/>
        </w:rPr>
        <w:br/>
      </w:r>
    </w:p>
    <w:p w14:paraId="690EB93D" w14:textId="77777777" w:rsidR="00612DEA" w:rsidRPr="005E167C" w:rsidRDefault="008045DE">
      <w:pPr>
        <w:pStyle w:val="A1"/>
        <w:rPr>
          <w:rStyle w:val="a2"/>
          <w:rFonts w:cs="Times New Roman"/>
          <w:b/>
          <w:bCs/>
          <w:sz w:val="20"/>
          <w:szCs w:val="20"/>
        </w:rPr>
      </w:pPr>
      <w:bookmarkStart w:id="54" w:name="_Hlk204261965"/>
      <w:r w:rsidRPr="005E167C">
        <w:rPr>
          <w:rStyle w:val="a2"/>
          <w:rFonts w:cs="Times New Roman"/>
          <w:b/>
          <w:bCs/>
          <w:sz w:val="20"/>
          <w:szCs w:val="20"/>
        </w:rPr>
        <w:t xml:space="preserve">CONTROVERSY 14: ISRAEL, THE ONE STATE / TWO STATE QUANDRY, AND THE WAR IN GAZA </w:t>
      </w:r>
    </w:p>
    <w:bookmarkEnd w:id="54"/>
    <w:p w14:paraId="74E54A60" w14:textId="77777777" w:rsidR="00612DEA" w:rsidRPr="005E167C" w:rsidRDefault="008045DE">
      <w:pPr>
        <w:pStyle w:val="ListParagraph"/>
        <w:numPr>
          <w:ilvl w:val="0"/>
          <w:numId w:val="31"/>
        </w:numPr>
        <w:rPr>
          <w:rFonts w:cs="Times New Roman"/>
          <w:b/>
          <w:bCs/>
          <w:sz w:val="20"/>
          <w:szCs w:val="20"/>
        </w:rPr>
      </w:pPr>
      <w:r w:rsidRPr="005E167C">
        <w:rPr>
          <w:rStyle w:val="a2"/>
          <w:rFonts w:cs="Times New Roman"/>
          <w:sz w:val="20"/>
          <w:szCs w:val="20"/>
        </w:rPr>
        <w:t xml:space="preserve">Michael Barnett, Nathan J. Brown, Marc Lynch, and Shibley Telhami, “Israel’s One-State Reality: It’s Time to Give Up on the Two-State Solution,” </w:t>
      </w:r>
      <w:r w:rsidRPr="005E167C">
        <w:rPr>
          <w:rStyle w:val="a2"/>
          <w:rFonts w:cs="Times New Roman"/>
          <w:i/>
          <w:iCs/>
          <w:sz w:val="20"/>
          <w:szCs w:val="20"/>
        </w:rPr>
        <w:t>Foreign Affairs</w:t>
      </w:r>
      <w:r w:rsidRPr="005E167C">
        <w:rPr>
          <w:rStyle w:val="a2"/>
          <w:rFonts w:cs="Times New Roman"/>
          <w:sz w:val="20"/>
          <w:szCs w:val="20"/>
        </w:rPr>
        <w:t xml:space="preserve"> (May/June 2023): 120-35. </w:t>
      </w:r>
      <w:hyperlink r:id="rId190" w:history="1">
        <w:r w:rsidR="00612DEA" w:rsidRPr="005E167C">
          <w:rPr>
            <w:rStyle w:val="Hyperlink9"/>
            <w:rFonts w:cs="Times New Roman"/>
            <w:sz w:val="20"/>
            <w:szCs w:val="20"/>
          </w:rPr>
          <w:t>https://www.foreignaffairs.com/middle-east/israel-palestine-one-state-solution</w:t>
        </w:r>
      </w:hyperlink>
    </w:p>
    <w:p w14:paraId="1B633053" w14:textId="77777777" w:rsidR="00612DEA" w:rsidRPr="005E167C" w:rsidRDefault="008045DE">
      <w:pPr>
        <w:pStyle w:val="ListParagraph"/>
        <w:numPr>
          <w:ilvl w:val="0"/>
          <w:numId w:val="31"/>
        </w:numPr>
        <w:rPr>
          <w:rFonts w:cs="Times New Roman"/>
          <w:b/>
          <w:bCs/>
          <w:sz w:val="20"/>
          <w:szCs w:val="20"/>
        </w:rPr>
      </w:pPr>
      <w:r w:rsidRPr="005E167C">
        <w:rPr>
          <w:rStyle w:val="a2"/>
          <w:rFonts w:cs="Times New Roman"/>
          <w:sz w:val="20"/>
          <w:szCs w:val="20"/>
        </w:rPr>
        <w:t xml:space="preserve">“Can the Two-State Solution Be Saved? Debating Israel’s One-State Reality” (with contributions by Michael Oren, Indyk, Scheindlin, Ghanem, </w:t>
      </w:r>
      <w:proofErr w:type="spellStart"/>
      <w:r w:rsidRPr="005E167C">
        <w:rPr>
          <w:rStyle w:val="a2"/>
          <w:rFonts w:cs="Times New Roman"/>
          <w:sz w:val="20"/>
          <w:szCs w:val="20"/>
        </w:rPr>
        <w:t>Satloff</w:t>
      </w:r>
      <w:proofErr w:type="spellEnd"/>
      <w:r w:rsidRPr="005E167C">
        <w:rPr>
          <w:rStyle w:val="a2"/>
          <w:rFonts w:cs="Times New Roman"/>
          <w:sz w:val="20"/>
          <w:szCs w:val="20"/>
        </w:rPr>
        <w:t xml:space="preserve"> and Barnett, Brown, Lynch and Telhami), </w:t>
      </w:r>
      <w:r w:rsidRPr="005E167C">
        <w:rPr>
          <w:rStyle w:val="a2"/>
          <w:rFonts w:cs="Times New Roman"/>
          <w:i/>
          <w:iCs/>
          <w:sz w:val="20"/>
          <w:szCs w:val="20"/>
        </w:rPr>
        <w:t xml:space="preserve">Foreign Affairs </w:t>
      </w:r>
      <w:r w:rsidRPr="005E167C">
        <w:rPr>
          <w:rStyle w:val="a2"/>
          <w:rFonts w:cs="Times New Roman"/>
          <w:sz w:val="20"/>
          <w:szCs w:val="20"/>
        </w:rPr>
        <w:t xml:space="preserve">(July/August 2023): 196-209. </w:t>
      </w:r>
      <w:hyperlink r:id="rId191" w:history="1">
        <w:r w:rsidR="00612DEA" w:rsidRPr="005E167C">
          <w:rPr>
            <w:rStyle w:val="Hyperlink9"/>
            <w:rFonts w:cs="Times New Roman"/>
            <w:sz w:val="20"/>
            <w:szCs w:val="20"/>
          </w:rPr>
          <w:t>https://www.foreignaffairs.com/responses/can-two-state-solution-be-saved</w:t>
        </w:r>
      </w:hyperlink>
    </w:p>
    <w:p w14:paraId="4741A5E9" w14:textId="77777777" w:rsidR="00612DEA" w:rsidRPr="005E167C" w:rsidRDefault="008045DE">
      <w:pPr>
        <w:pStyle w:val="ListParagraph"/>
        <w:numPr>
          <w:ilvl w:val="0"/>
          <w:numId w:val="31"/>
        </w:numPr>
        <w:rPr>
          <w:rFonts w:cs="Times New Roman"/>
          <w:b/>
          <w:bCs/>
          <w:sz w:val="20"/>
          <w:szCs w:val="20"/>
        </w:rPr>
      </w:pPr>
      <w:r w:rsidRPr="005E167C">
        <w:rPr>
          <w:rFonts w:cs="Times New Roman"/>
          <w:sz w:val="20"/>
          <w:szCs w:val="20"/>
        </w:rPr>
        <w:t xml:space="preserve">Audrey Kurth Cronin, “How Hamas Ends: A Strategy for Letting the Group Defeat Itself,” </w:t>
      </w:r>
      <w:r w:rsidRPr="005E167C">
        <w:rPr>
          <w:rFonts w:cs="Times New Roman"/>
          <w:i/>
          <w:iCs/>
          <w:sz w:val="20"/>
          <w:szCs w:val="20"/>
        </w:rPr>
        <w:t>Foreign Affairs</w:t>
      </w:r>
      <w:r w:rsidRPr="005E167C">
        <w:rPr>
          <w:rFonts w:cs="Times New Roman"/>
          <w:sz w:val="20"/>
          <w:szCs w:val="20"/>
        </w:rPr>
        <w:t xml:space="preserve"> (July/August 2024). </w:t>
      </w:r>
      <w:hyperlink r:id="rId192" w:history="1">
        <w:r w:rsidR="00612DEA" w:rsidRPr="005E167C">
          <w:rPr>
            <w:rStyle w:val="Hyperlink"/>
            <w:rFonts w:cs="Times New Roman"/>
            <w:sz w:val="20"/>
            <w:szCs w:val="20"/>
          </w:rPr>
          <w:t>https://www.foreignaffairs.com/israel/how-hamas-ends-gaza</w:t>
        </w:r>
      </w:hyperlink>
      <w:r w:rsidRPr="005E167C">
        <w:rPr>
          <w:rFonts w:cs="Times New Roman"/>
          <w:sz w:val="20"/>
          <w:szCs w:val="20"/>
        </w:rPr>
        <w:t xml:space="preserve">. </w:t>
      </w:r>
    </w:p>
    <w:p w14:paraId="3C86B99B" w14:textId="77777777" w:rsidR="00612DEA" w:rsidRPr="005E167C" w:rsidRDefault="008045DE">
      <w:pPr>
        <w:pStyle w:val="A1"/>
        <w:numPr>
          <w:ilvl w:val="0"/>
          <w:numId w:val="31"/>
        </w:numPr>
        <w:rPr>
          <w:rFonts w:cs="Times New Roman"/>
          <w:sz w:val="20"/>
          <w:szCs w:val="20"/>
          <w:lang w:val="da-DK"/>
        </w:rPr>
      </w:pPr>
      <w:r w:rsidRPr="005E167C">
        <w:rPr>
          <w:rStyle w:val="a2"/>
          <w:rFonts w:cs="Times New Roman"/>
          <w:sz w:val="20"/>
          <w:szCs w:val="20"/>
          <w:lang w:val="da-DK"/>
        </w:rPr>
        <w:lastRenderedPageBreak/>
        <w:t xml:space="preserve">Tom Segev, ”Israel’s Forever War,” </w:t>
      </w:r>
      <w:r w:rsidRPr="005E167C">
        <w:rPr>
          <w:rStyle w:val="a2"/>
          <w:rFonts w:cs="Times New Roman"/>
          <w:i/>
          <w:iCs/>
          <w:sz w:val="20"/>
          <w:szCs w:val="20"/>
          <w:lang w:val="da-DK"/>
        </w:rPr>
        <w:t>Foreign Affairs</w:t>
      </w:r>
      <w:r w:rsidRPr="005E167C">
        <w:rPr>
          <w:rStyle w:val="a2"/>
          <w:rFonts w:cs="Times New Roman"/>
          <w:sz w:val="20"/>
          <w:szCs w:val="20"/>
          <w:lang w:val="da-DK"/>
        </w:rPr>
        <w:t xml:space="preserve"> (May/June 2024): 110-24. </w:t>
      </w:r>
      <w:hyperlink r:id="rId193" w:history="1">
        <w:r w:rsidR="00612DEA" w:rsidRPr="005E167C">
          <w:rPr>
            <w:rStyle w:val="Hyperlink"/>
            <w:rFonts w:cs="Times New Roman"/>
            <w:sz w:val="20"/>
            <w:szCs w:val="20"/>
            <w:lang w:val="da-DK"/>
          </w:rPr>
          <w:t>https://www.foreignaffairs.com/israel/israels-forever-war-gaza-tom-segev</w:t>
        </w:r>
      </w:hyperlink>
    </w:p>
    <w:p w14:paraId="178B409C" w14:textId="77777777" w:rsidR="00612DEA" w:rsidRPr="005E167C" w:rsidRDefault="008045DE">
      <w:pPr>
        <w:pStyle w:val="A1"/>
        <w:numPr>
          <w:ilvl w:val="0"/>
          <w:numId w:val="31"/>
        </w:numPr>
        <w:rPr>
          <w:rFonts w:cs="Times New Roman"/>
          <w:sz w:val="20"/>
          <w:szCs w:val="20"/>
          <w:lang w:val="da-DK"/>
        </w:rPr>
      </w:pPr>
      <w:r w:rsidRPr="005E167C">
        <w:rPr>
          <w:rFonts w:cs="Times New Roman"/>
          <w:sz w:val="20"/>
          <w:szCs w:val="20"/>
        </w:rPr>
        <w:t xml:space="preserve">Dalia </w:t>
      </w:r>
      <w:proofErr w:type="spellStart"/>
      <w:r w:rsidRPr="005E167C">
        <w:rPr>
          <w:rFonts w:cs="Times New Roman"/>
          <w:sz w:val="20"/>
          <w:szCs w:val="20"/>
        </w:rPr>
        <w:t>Dassa</w:t>
      </w:r>
      <w:proofErr w:type="spellEnd"/>
      <w:r w:rsidRPr="005E167C">
        <w:rPr>
          <w:rFonts w:cs="Times New Roman"/>
          <w:sz w:val="20"/>
          <w:szCs w:val="20"/>
        </w:rPr>
        <w:t xml:space="preserve"> Kaye and Sanam Vakil, “Only the Middle East Can Fix the Middle East: The Path to a Post-American Regional Order,” Foreign Affairs (March/April 2024). </w:t>
      </w:r>
      <w:hyperlink r:id="rId194" w:history="1">
        <w:r w:rsidR="00612DEA" w:rsidRPr="005E167C">
          <w:rPr>
            <w:rStyle w:val="Hyperlink"/>
            <w:rFonts w:cs="Times New Roman"/>
            <w:sz w:val="20"/>
            <w:szCs w:val="20"/>
          </w:rPr>
          <w:t>https://www.foreignaffairs.com/middle-east/fix-middle-east-united-states</w:t>
        </w:r>
      </w:hyperlink>
      <w:r w:rsidRPr="005E167C">
        <w:rPr>
          <w:rFonts w:cs="Times New Roman"/>
          <w:sz w:val="20"/>
          <w:szCs w:val="20"/>
        </w:rPr>
        <w:t xml:space="preserve">. </w:t>
      </w:r>
    </w:p>
    <w:p w14:paraId="543A5738" w14:textId="77777777" w:rsidR="00612DEA" w:rsidRPr="005E167C" w:rsidRDefault="008045DE">
      <w:pPr>
        <w:pStyle w:val="A1"/>
        <w:numPr>
          <w:ilvl w:val="0"/>
          <w:numId w:val="31"/>
        </w:numPr>
        <w:rPr>
          <w:rFonts w:cs="Times New Roman"/>
          <w:sz w:val="20"/>
          <w:szCs w:val="20"/>
          <w:lang w:val="da-DK"/>
        </w:rPr>
      </w:pPr>
      <w:r w:rsidRPr="005E167C">
        <w:rPr>
          <w:rFonts w:cs="Times New Roman"/>
          <w:sz w:val="20"/>
          <w:szCs w:val="20"/>
        </w:rPr>
        <w:t xml:space="preserve">Aluf Benn, “Israel’s Self-Destruction,” Netanyahu, the Palestinians, and the Price of Neglect,” Foreign Affairs (March/April 2024). </w:t>
      </w:r>
      <w:hyperlink r:id="rId195" w:history="1">
        <w:r w:rsidR="00612DEA" w:rsidRPr="005E167C">
          <w:rPr>
            <w:rStyle w:val="Hyperlink"/>
            <w:rFonts w:cs="Times New Roman"/>
            <w:sz w:val="20"/>
            <w:szCs w:val="20"/>
          </w:rPr>
          <w:t>https://www.foreignaffairs.com/israel/israels-netanyahu-self-destruction</w:t>
        </w:r>
      </w:hyperlink>
      <w:r w:rsidRPr="005E167C">
        <w:rPr>
          <w:rFonts w:cs="Times New Roman"/>
          <w:sz w:val="20"/>
          <w:szCs w:val="20"/>
        </w:rPr>
        <w:t xml:space="preserve">. </w:t>
      </w:r>
    </w:p>
    <w:p w14:paraId="5D30E22C" w14:textId="77777777" w:rsidR="00612DEA" w:rsidRPr="005E167C" w:rsidRDefault="008045DE">
      <w:pPr>
        <w:pStyle w:val="A1"/>
        <w:numPr>
          <w:ilvl w:val="0"/>
          <w:numId w:val="31"/>
        </w:numPr>
        <w:rPr>
          <w:rFonts w:cs="Times New Roman"/>
          <w:sz w:val="20"/>
          <w:szCs w:val="20"/>
          <w:lang w:val="da-DK"/>
        </w:rPr>
      </w:pPr>
      <w:r w:rsidRPr="005E167C">
        <w:rPr>
          <w:rFonts w:cs="Times New Roman"/>
          <w:sz w:val="20"/>
          <w:szCs w:val="20"/>
        </w:rPr>
        <w:t>Maria Fantappie and Vali Nasr, “The War That Remade the Middle East: How Washington Can Stabilize a Transformed Region,”</w:t>
      </w:r>
      <w:r w:rsidRPr="005E167C">
        <w:rPr>
          <w:rFonts w:cs="Times New Roman"/>
          <w:i/>
          <w:iCs/>
          <w:sz w:val="20"/>
          <w:szCs w:val="20"/>
        </w:rPr>
        <w:t xml:space="preserve"> Foreign Affairs </w:t>
      </w:r>
      <w:r w:rsidRPr="005E167C">
        <w:rPr>
          <w:rFonts w:cs="Times New Roman"/>
          <w:sz w:val="20"/>
          <w:szCs w:val="20"/>
        </w:rPr>
        <w:t>(January/February 2024).</w:t>
      </w:r>
      <w:r w:rsidRPr="005E167C">
        <w:rPr>
          <w:rFonts w:cs="Times New Roman"/>
        </w:rPr>
        <w:t xml:space="preserve"> </w:t>
      </w:r>
      <w:hyperlink r:id="rId196" w:history="1">
        <w:r w:rsidR="00612DEA" w:rsidRPr="005E167C">
          <w:rPr>
            <w:rStyle w:val="Hyperlink"/>
            <w:rFonts w:cs="Times New Roman"/>
            <w:sz w:val="20"/>
            <w:szCs w:val="20"/>
          </w:rPr>
          <w:t>https://www.foreignaffairs.com/middle-east/war-remade-middle-east-fantappie-nasr</w:t>
        </w:r>
      </w:hyperlink>
      <w:r w:rsidRPr="005E167C">
        <w:rPr>
          <w:rFonts w:cs="Times New Roman"/>
          <w:sz w:val="20"/>
          <w:szCs w:val="20"/>
        </w:rPr>
        <w:t>.</w:t>
      </w:r>
    </w:p>
    <w:p w14:paraId="3761A23A" w14:textId="77777777" w:rsidR="00612DEA" w:rsidRPr="005E167C" w:rsidRDefault="008045DE">
      <w:pPr>
        <w:pStyle w:val="A1"/>
        <w:numPr>
          <w:ilvl w:val="0"/>
          <w:numId w:val="31"/>
        </w:numPr>
        <w:rPr>
          <w:rFonts w:cs="Times New Roman"/>
          <w:sz w:val="20"/>
          <w:szCs w:val="20"/>
          <w:lang w:val="da-DK"/>
        </w:rPr>
      </w:pPr>
      <w:r w:rsidRPr="005E167C">
        <w:rPr>
          <w:rFonts w:cs="Times New Roman"/>
          <w:sz w:val="20"/>
          <w:szCs w:val="20"/>
        </w:rPr>
        <w:t xml:space="preserve">Amos Yadlin and Udi </w:t>
      </w:r>
      <w:proofErr w:type="spellStart"/>
      <w:r w:rsidRPr="005E167C">
        <w:rPr>
          <w:rFonts w:cs="Times New Roman"/>
          <w:sz w:val="20"/>
          <w:szCs w:val="20"/>
        </w:rPr>
        <w:t>Evental</w:t>
      </w:r>
      <w:proofErr w:type="spellEnd"/>
      <w:r w:rsidRPr="005E167C">
        <w:rPr>
          <w:rFonts w:cs="Times New Roman"/>
          <w:sz w:val="20"/>
          <w:szCs w:val="20"/>
        </w:rPr>
        <w:t xml:space="preserve">, “Why Israel Slept: The War in Gaza and the Search for Security,” </w:t>
      </w:r>
      <w:r w:rsidRPr="005E167C">
        <w:rPr>
          <w:rFonts w:cs="Times New Roman"/>
          <w:i/>
          <w:iCs/>
          <w:sz w:val="20"/>
          <w:szCs w:val="20"/>
        </w:rPr>
        <w:t>Foreign Affairs</w:t>
      </w:r>
      <w:r w:rsidRPr="005E167C">
        <w:rPr>
          <w:rFonts w:cs="Times New Roman"/>
          <w:sz w:val="20"/>
          <w:szCs w:val="20"/>
        </w:rPr>
        <w:t xml:space="preserve"> (January/February 2024). </w:t>
      </w:r>
      <w:hyperlink r:id="rId197" w:history="1">
        <w:r w:rsidR="00612DEA" w:rsidRPr="005E167C">
          <w:rPr>
            <w:rStyle w:val="Hyperlink"/>
            <w:rFonts w:cs="Times New Roman"/>
            <w:sz w:val="20"/>
            <w:szCs w:val="20"/>
          </w:rPr>
          <w:t>https://www.foreignaffairs.com/israel/why-israel-slept-yadlin-evental</w:t>
        </w:r>
      </w:hyperlink>
      <w:r w:rsidRPr="005E167C">
        <w:rPr>
          <w:rFonts w:cs="Times New Roman"/>
          <w:sz w:val="20"/>
          <w:szCs w:val="20"/>
        </w:rPr>
        <w:t xml:space="preserve">. </w:t>
      </w:r>
    </w:p>
    <w:p w14:paraId="379968A8" w14:textId="77777777" w:rsidR="00612DEA" w:rsidRPr="005E167C" w:rsidRDefault="008045DE">
      <w:pPr>
        <w:pStyle w:val="A1"/>
        <w:numPr>
          <w:ilvl w:val="0"/>
          <w:numId w:val="31"/>
        </w:numPr>
        <w:rPr>
          <w:rFonts w:cs="Times New Roman"/>
          <w:sz w:val="20"/>
          <w:szCs w:val="20"/>
          <w:lang w:val="da-DK"/>
        </w:rPr>
      </w:pPr>
      <w:r w:rsidRPr="005E167C">
        <w:rPr>
          <w:rFonts w:cs="Times New Roman"/>
          <w:sz w:val="20"/>
          <w:szCs w:val="20"/>
        </w:rPr>
        <w:t xml:space="preserve">Audrey Kurth Cronin, “Hamas’s Asymmetric Advantage,” </w:t>
      </w:r>
      <w:r w:rsidRPr="005E167C">
        <w:rPr>
          <w:rFonts w:cs="Times New Roman"/>
          <w:i/>
          <w:iCs/>
          <w:sz w:val="20"/>
          <w:szCs w:val="20"/>
        </w:rPr>
        <w:t>Foreign Affairs</w:t>
      </w:r>
      <w:r w:rsidRPr="005E167C">
        <w:rPr>
          <w:rFonts w:cs="Times New Roman"/>
          <w:sz w:val="20"/>
          <w:szCs w:val="20"/>
        </w:rPr>
        <w:t xml:space="preserve"> (January/February 2024). </w:t>
      </w:r>
      <w:hyperlink r:id="rId198" w:history="1">
        <w:r w:rsidR="00612DEA" w:rsidRPr="005E167C">
          <w:rPr>
            <w:rStyle w:val="Hyperlink"/>
            <w:rFonts w:cs="Times New Roman"/>
            <w:sz w:val="20"/>
            <w:szCs w:val="20"/>
          </w:rPr>
          <w:t>https://www.foreignaffairs.com/israel/hamas-asymmetric-advantage-gaza-cronin</w:t>
        </w:r>
      </w:hyperlink>
      <w:r w:rsidRPr="005E167C">
        <w:rPr>
          <w:rFonts w:cs="Times New Roman"/>
          <w:sz w:val="20"/>
          <w:szCs w:val="20"/>
        </w:rPr>
        <w:t xml:space="preserve">.  </w:t>
      </w:r>
      <w:r w:rsidRPr="005E167C">
        <w:rPr>
          <w:rFonts w:cs="Times New Roman"/>
          <w:b/>
          <w:bCs/>
          <w:sz w:val="20"/>
          <w:szCs w:val="20"/>
        </w:rPr>
        <w:br/>
      </w:r>
    </w:p>
    <w:p w14:paraId="1350C9DA" w14:textId="77777777" w:rsidR="00612DEA" w:rsidRPr="005E167C" w:rsidRDefault="008045DE">
      <w:pPr>
        <w:pStyle w:val="A1"/>
        <w:jc w:val="both"/>
        <w:rPr>
          <w:rFonts w:cs="Times New Roman"/>
          <w:sz w:val="20"/>
          <w:szCs w:val="20"/>
        </w:rPr>
      </w:pPr>
      <w:bookmarkStart w:id="55" w:name="_Hlk42170947"/>
      <w:r w:rsidRPr="005E167C">
        <w:rPr>
          <w:rFonts w:cs="Times New Roman"/>
          <w:sz w:val="20"/>
          <w:szCs w:val="20"/>
        </w:rPr>
        <w:t xml:space="preserve">11/25 No Class. </w:t>
      </w:r>
    </w:p>
    <w:p w14:paraId="1D5C7B5A" w14:textId="77777777" w:rsidR="00612DEA" w:rsidRPr="005E167C" w:rsidRDefault="00612DEA">
      <w:pPr>
        <w:pStyle w:val="A1"/>
        <w:jc w:val="both"/>
        <w:rPr>
          <w:rFonts w:cs="Times New Roman"/>
          <w:sz w:val="20"/>
          <w:szCs w:val="20"/>
        </w:rPr>
      </w:pPr>
    </w:p>
    <w:p w14:paraId="6B38C857" w14:textId="74AD756E" w:rsidR="00524C81" w:rsidRPr="005E167C" w:rsidRDefault="008045DE" w:rsidP="00524C81">
      <w:pPr>
        <w:pStyle w:val="1"/>
        <w:rPr>
          <w:rStyle w:val="a2"/>
          <w:rFonts w:cs="Times New Roman"/>
          <w:b/>
          <w:bCs/>
          <w:i/>
          <w:iCs/>
          <w:sz w:val="20"/>
          <w:szCs w:val="20"/>
        </w:rPr>
      </w:pPr>
      <w:r w:rsidRPr="005E167C">
        <w:rPr>
          <w:rFonts w:cs="Times New Roman"/>
          <w:sz w:val="20"/>
          <w:szCs w:val="20"/>
        </w:rPr>
        <w:t xml:space="preserve">[26] 12/02: </w:t>
      </w:r>
      <w:bookmarkEnd w:id="55"/>
      <w:r w:rsidR="00524C81" w:rsidRPr="005E167C">
        <w:rPr>
          <w:rStyle w:val="a2"/>
          <w:rFonts w:cs="Times New Roman"/>
          <w:b/>
          <w:bCs/>
          <w:i/>
          <w:iCs/>
          <w:sz w:val="20"/>
          <w:szCs w:val="20"/>
        </w:rPr>
        <w:t>TOWN HALL MEETING (</w:t>
      </w:r>
      <w:r w:rsidR="001C4B0C">
        <w:rPr>
          <w:rStyle w:val="a2"/>
          <w:rFonts w:cs="Times New Roman"/>
          <w:b/>
          <w:bCs/>
          <w:i/>
          <w:iCs/>
          <w:sz w:val="20"/>
          <w:szCs w:val="20"/>
        </w:rPr>
        <w:t>2</w:t>
      </w:r>
      <w:r w:rsidR="00524C81" w:rsidRPr="005E167C">
        <w:rPr>
          <w:rStyle w:val="a2"/>
          <w:rFonts w:cs="Times New Roman"/>
          <w:b/>
          <w:bCs/>
          <w:i/>
          <w:iCs/>
          <w:sz w:val="20"/>
          <w:szCs w:val="20"/>
        </w:rPr>
        <w:t>) DIRTY HANDS: HENRY KISSINGER – SAGE, WAR CRIMINAL OR BOTH?</w:t>
      </w:r>
    </w:p>
    <w:p w14:paraId="7C6A9748" w14:textId="77777777" w:rsidR="00524C81" w:rsidRPr="005E167C" w:rsidRDefault="00524C81" w:rsidP="00524C81">
      <w:pPr>
        <w:pStyle w:val="ListParagraph"/>
        <w:numPr>
          <w:ilvl w:val="0"/>
          <w:numId w:val="7"/>
        </w:numPr>
        <w:rPr>
          <w:rFonts w:cs="Times New Roman"/>
          <w:i/>
          <w:iCs/>
          <w:sz w:val="20"/>
          <w:szCs w:val="20"/>
        </w:rPr>
      </w:pPr>
      <w:r w:rsidRPr="005E167C">
        <w:rPr>
          <w:rStyle w:val="a2"/>
          <w:rFonts w:cs="Times New Roman"/>
          <w:sz w:val="20"/>
          <w:szCs w:val="20"/>
          <w:rtl/>
          <w:lang w:val="ar-SA"/>
        </w:rPr>
        <w:t>“</w:t>
      </w:r>
      <w:r w:rsidRPr="005E167C">
        <w:rPr>
          <w:rFonts w:cs="Times New Roman"/>
          <w:sz w:val="20"/>
          <w:szCs w:val="20"/>
        </w:rPr>
        <w:t xml:space="preserve">Edward Luce, “The Last Grand Strategists: What Brezinski and Kissinger Could Teach Trump,” Financial Times (April 12, 2025). </w:t>
      </w:r>
      <w:hyperlink r:id="rId199" w:history="1">
        <w:r w:rsidRPr="005E167C">
          <w:rPr>
            <w:rStyle w:val="Hyperlink"/>
            <w:rFonts w:cs="Times New Roman"/>
            <w:sz w:val="20"/>
            <w:szCs w:val="20"/>
          </w:rPr>
          <w:t>https://www.ft.com/content/84d6ba6b-2898-4aa5-aa27-c0151b56a339</w:t>
        </w:r>
      </w:hyperlink>
      <w:r w:rsidRPr="005E167C">
        <w:rPr>
          <w:rFonts w:cs="Times New Roman"/>
          <w:sz w:val="20"/>
          <w:szCs w:val="20"/>
        </w:rPr>
        <w:t xml:space="preserve">. </w:t>
      </w:r>
    </w:p>
    <w:p w14:paraId="203A91BB" w14:textId="77777777" w:rsidR="00524C81" w:rsidRPr="005E167C" w:rsidRDefault="00524C81" w:rsidP="00524C81">
      <w:pPr>
        <w:pStyle w:val="A1"/>
        <w:numPr>
          <w:ilvl w:val="0"/>
          <w:numId w:val="6"/>
        </w:numPr>
        <w:rPr>
          <w:rFonts w:cs="Times New Roman"/>
          <w:sz w:val="20"/>
          <w:szCs w:val="20"/>
          <w:lang w:val="ar-SA"/>
        </w:rPr>
      </w:pPr>
      <w:r w:rsidRPr="005E167C">
        <w:rPr>
          <w:rStyle w:val="a2"/>
          <w:rFonts w:cs="Times New Roman"/>
          <w:sz w:val="20"/>
          <w:szCs w:val="20"/>
        </w:rPr>
        <w:t xml:space="preserve">A Conversation with Henry Kissinger,” </w:t>
      </w:r>
      <w:r w:rsidRPr="005E167C">
        <w:rPr>
          <w:rStyle w:val="a2"/>
          <w:rFonts w:cs="Times New Roman"/>
          <w:i/>
          <w:iCs/>
          <w:sz w:val="20"/>
          <w:szCs w:val="20"/>
          <w:lang w:val="nl-NL"/>
        </w:rPr>
        <w:t>The Economist</w:t>
      </w:r>
      <w:r w:rsidRPr="005E167C">
        <w:rPr>
          <w:rStyle w:val="a2"/>
          <w:rFonts w:cs="Times New Roman"/>
          <w:i/>
          <w:iCs/>
          <w:sz w:val="20"/>
          <w:szCs w:val="20"/>
        </w:rPr>
        <w:t xml:space="preserve"> </w:t>
      </w:r>
      <w:r w:rsidRPr="005E167C">
        <w:rPr>
          <w:rStyle w:val="a2"/>
          <w:rFonts w:cs="Times New Roman"/>
          <w:sz w:val="20"/>
          <w:szCs w:val="20"/>
        </w:rPr>
        <w:t xml:space="preserve">(May 17, 2023). </w:t>
      </w:r>
      <w:hyperlink r:id="rId200" w:history="1">
        <w:r w:rsidRPr="005E167C">
          <w:rPr>
            <w:rStyle w:val="Hyperlink2"/>
            <w:rFonts w:cs="Times New Roman"/>
            <w:sz w:val="20"/>
            <w:szCs w:val="20"/>
          </w:rPr>
          <w:t>https://www.economist.com/kissinger-transcript</w:t>
        </w:r>
      </w:hyperlink>
    </w:p>
    <w:p w14:paraId="01F56E0E" w14:textId="77777777" w:rsidR="00524C81" w:rsidRPr="005E167C" w:rsidRDefault="00524C81" w:rsidP="00524C81">
      <w:pPr>
        <w:pStyle w:val="A1"/>
        <w:numPr>
          <w:ilvl w:val="0"/>
          <w:numId w:val="6"/>
        </w:numPr>
        <w:rPr>
          <w:rFonts w:cs="Times New Roman"/>
          <w:sz w:val="20"/>
          <w:szCs w:val="20"/>
        </w:rPr>
      </w:pPr>
      <w:r w:rsidRPr="005E167C">
        <w:rPr>
          <w:rStyle w:val="a2"/>
          <w:rFonts w:cs="Times New Roman"/>
          <w:sz w:val="20"/>
          <w:szCs w:val="20"/>
        </w:rPr>
        <w:t xml:space="preserve">Isaac Chotiner, </w:t>
      </w:r>
      <w:r w:rsidRPr="005E167C">
        <w:rPr>
          <w:rStyle w:val="a2"/>
          <w:rFonts w:cs="Times New Roman"/>
          <w:sz w:val="20"/>
          <w:szCs w:val="20"/>
          <w:rtl/>
          <w:lang w:val="ar-SA"/>
        </w:rPr>
        <w:t>“</w:t>
      </w:r>
      <w:r w:rsidRPr="005E167C">
        <w:rPr>
          <w:rStyle w:val="a2"/>
          <w:rFonts w:cs="Times New Roman"/>
          <w:sz w:val="20"/>
          <w:szCs w:val="20"/>
        </w:rPr>
        <w:t xml:space="preserve">Ted Koppel on Covering – and Befriending – </w:t>
      </w:r>
      <w:r w:rsidRPr="005E167C">
        <w:rPr>
          <w:rStyle w:val="a2"/>
          <w:rFonts w:cs="Times New Roman"/>
          <w:sz w:val="20"/>
          <w:szCs w:val="20"/>
          <w:lang w:val="da-DK"/>
        </w:rPr>
        <w:t>Henry Kissinger,</w:t>
      </w:r>
      <w:r w:rsidRPr="005E167C">
        <w:rPr>
          <w:rStyle w:val="a2"/>
          <w:rFonts w:cs="Times New Roman"/>
          <w:sz w:val="20"/>
          <w:szCs w:val="20"/>
        </w:rPr>
        <w:t xml:space="preserve">” </w:t>
      </w:r>
      <w:r w:rsidRPr="005E167C">
        <w:rPr>
          <w:rStyle w:val="a2"/>
          <w:rFonts w:cs="Times New Roman"/>
          <w:i/>
          <w:iCs/>
          <w:sz w:val="20"/>
          <w:szCs w:val="20"/>
        </w:rPr>
        <w:t>The New Yorker</w:t>
      </w:r>
      <w:r w:rsidRPr="005E167C">
        <w:rPr>
          <w:rStyle w:val="a2"/>
          <w:rFonts w:cs="Times New Roman"/>
          <w:sz w:val="20"/>
          <w:szCs w:val="20"/>
        </w:rPr>
        <w:t xml:space="preserve"> (June 2, 2023). </w:t>
      </w:r>
      <w:hyperlink r:id="rId201" w:history="1">
        <w:r w:rsidRPr="005E167C">
          <w:rPr>
            <w:rStyle w:val="Hyperlink2"/>
            <w:rFonts w:cs="Times New Roman"/>
            <w:sz w:val="20"/>
            <w:szCs w:val="20"/>
          </w:rPr>
          <w:t>https://www.newyorker.com/news/q-and-a/ted-koppel-on-covering-and-befriending-henry-kissinger</w:t>
        </w:r>
      </w:hyperlink>
    </w:p>
    <w:p w14:paraId="3F8BCEA0" w14:textId="77777777" w:rsidR="00524C81" w:rsidRPr="005E167C" w:rsidRDefault="00524C81" w:rsidP="00524C81">
      <w:pPr>
        <w:pStyle w:val="A1"/>
        <w:numPr>
          <w:ilvl w:val="0"/>
          <w:numId w:val="6"/>
        </w:numPr>
        <w:rPr>
          <w:rFonts w:cs="Times New Roman"/>
          <w:sz w:val="20"/>
          <w:szCs w:val="20"/>
        </w:rPr>
      </w:pPr>
      <w:r w:rsidRPr="005E167C">
        <w:rPr>
          <w:rStyle w:val="a2"/>
          <w:rFonts w:cs="Times New Roman"/>
          <w:sz w:val="20"/>
          <w:szCs w:val="20"/>
        </w:rPr>
        <w:t xml:space="preserve">Robert Kleiman, </w:t>
      </w:r>
      <w:r w:rsidRPr="005E167C">
        <w:rPr>
          <w:rStyle w:val="a2"/>
          <w:rFonts w:cs="Times New Roman"/>
          <w:sz w:val="20"/>
          <w:szCs w:val="20"/>
          <w:rtl/>
          <w:lang w:val="ar-SA"/>
        </w:rPr>
        <w:t>“</w:t>
      </w:r>
      <w:r w:rsidRPr="005E167C">
        <w:rPr>
          <w:rStyle w:val="a2"/>
          <w:rFonts w:cs="Times New Roman"/>
          <w:sz w:val="20"/>
          <w:szCs w:val="20"/>
        </w:rPr>
        <w:t xml:space="preserve">The Bonus and the Onus,” </w:t>
      </w:r>
      <w:r w:rsidRPr="005E167C">
        <w:rPr>
          <w:rStyle w:val="a2"/>
          <w:rFonts w:cs="Times New Roman"/>
          <w:i/>
          <w:iCs/>
          <w:sz w:val="20"/>
          <w:szCs w:val="20"/>
        </w:rPr>
        <w:t>The New York Times</w:t>
      </w:r>
      <w:r w:rsidRPr="005E167C">
        <w:rPr>
          <w:rStyle w:val="a2"/>
          <w:rFonts w:cs="Times New Roman"/>
          <w:sz w:val="20"/>
          <w:szCs w:val="20"/>
        </w:rPr>
        <w:t xml:space="preserve"> (August 13, 1972). </w:t>
      </w:r>
      <w:hyperlink r:id="rId202" w:history="1">
        <w:r w:rsidRPr="005E167C">
          <w:rPr>
            <w:rStyle w:val="Hyperlink2"/>
            <w:rFonts w:cs="Times New Roman"/>
            <w:sz w:val="20"/>
            <w:szCs w:val="20"/>
          </w:rPr>
          <w:t>https://www.nytimes.com/1972/08/13/archives/the-air-war-in-indochina-revised-edition-edited-by-raphael-littauer.html</w:t>
        </w:r>
      </w:hyperlink>
    </w:p>
    <w:p w14:paraId="7182AB2A" w14:textId="77777777" w:rsidR="00524C81" w:rsidRPr="005E167C" w:rsidRDefault="00524C81" w:rsidP="00524C81">
      <w:pPr>
        <w:pStyle w:val="A1"/>
        <w:numPr>
          <w:ilvl w:val="0"/>
          <w:numId w:val="6"/>
        </w:numPr>
        <w:rPr>
          <w:rFonts w:cs="Times New Roman"/>
          <w:sz w:val="20"/>
          <w:szCs w:val="20"/>
        </w:rPr>
      </w:pPr>
      <w:r w:rsidRPr="005E167C">
        <w:rPr>
          <w:rStyle w:val="a2"/>
          <w:rFonts w:cs="Times New Roman"/>
          <w:sz w:val="20"/>
          <w:szCs w:val="20"/>
        </w:rPr>
        <w:t xml:space="preserve">Dexter Filkins, </w:t>
      </w:r>
      <w:r w:rsidRPr="005E167C">
        <w:rPr>
          <w:rStyle w:val="a2"/>
          <w:rFonts w:cs="Times New Roman"/>
          <w:sz w:val="20"/>
          <w:szCs w:val="20"/>
          <w:rtl/>
          <w:lang w:val="ar-SA"/>
        </w:rPr>
        <w:t>“</w:t>
      </w:r>
      <w:r w:rsidRPr="005E167C">
        <w:rPr>
          <w:rStyle w:val="a2"/>
          <w:rFonts w:cs="Times New Roman"/>
          <w:sz w:val="20"/>
          <w:szCs w:val="20"/>
        </w:rPr>
        <w:t xml:space="preserve">Collateral Damage,” </w:t>
      </w:r>
      <w:r w:rsidRPr="005E167C">
        <w:rPr>
          <w:rStyle w:val="a2"/>
          <w:rFonts w:cs="Times New Roman"/>
          <w:i/>
          <w:iCs/>
          <w:sz w:val="20"/>
          <w:szCs w:val="20"/>
        </w:rPr>
        <w:t>The New York Times</w:t>
      </w:r>
      <w:r w:rsidRPr="005E167C">
        <w:rPr>
          <w:rStyle w:val="a2"/>
          <w:rFonts w:cs="Times New Roman"/>
          <w:sz w:val="20"/>
          <w:szCs w:val="20"/>
        </w:rPr>
        <w:t xml:space="preserve"> (September 27, 2013). </w:t>
      </w:r>
      <w:hyperlink r:id="rId203" w:history="1">
        <w:r w:rsidRPr="005E167C">
          <w:rPr>
            <w:rStyle w:val="Hyperlink2"/>
            <w:rFonts w:cs="Times New Roman"/>
            <w:sz w:val="20"/>
            <w:szCs w:val="20"/>
          </w:rPr>
          <w:t>https://www.nytimes.com/2013/09/29/books/review/the-blood-telegram-by-gary-j-bass.html</w:t>
        </w:r>
      </w:hyperlink>
    </w:p>
    <w:p w14:paraId="3CED4F56" w14:textId="77777777" w:rsidR="00524C81" w:rsidRPr="005E167C" w:rsidRDefault="00524C81" w:rsidP="00524C81">
      <w:pPr>
        <w:pStyle w:val="A1"/>
        <w:numPr>
          <w:ilvl w:val="0"/>
          <w:numId w:val="6"/>
        </w:numPr>
        <w:rPr>
          <w:rFonts w:cs="Times New Roman"/>
          <w:sz w:val="20"/>
          <w:szCs w:val="20"/>
        </w:rPr>
      </w:pPr>
      <w:r w:rsidRPr="005E167C">
        <w:rPr>
          <w:rStyle w:val="a2"/>
          <w:rFonts w:cs="Times New Roman"/>
          <w:sz w:val="20"/>
          <w:szCs w:val="20"/>
        </w:rPr>
        <w:t xml:space="preserve">Peter Kornbluh, </w:t>
      </w:r>
      <w:r w:rsidRPr="005E167C">
        <w:rPr>
          <w:rStyle w:val="a2"/>
          <w:rFonts w:cs="Times New Roman"/>
          <w:sz w:val="20"/>
          <w:szCs w:val="20"/>
          <w:rtl/>
          <w:lang w:val="ar-SA"/>
        </w:rPr>
        <w:t>“</w:t>
      </w:r>
      <w:r w:rsidRPr="005E167C">
        <w:rPr>
          <w:rStyle w:val="a2"/>
          <w:rFonts w:cs="Times New Roman"/>
          <w:sz w:val="20"/>
          <w:szCs w:val="20"/>
          <w:lang w:val="nl-NL"/>
        </w:rPr>
        <w:t>Kissinger</w:t>
      </w:r>
      <w:r w:rsidRPr="005E167C">
        <w:rPr>
          <w:rStyle w:val="a2"/>
          <w:rFonts w:cs="Times New Roman"/>
          <w:sz w:val="20"/>
          <w:szCs w:val="20"/>
          <w:rtl/>
          <w:lang w:val="ar-SA"/>
        </w:rPr>
        <w:t>’</w:t>
      </w:r>
      <w:r w:rsidRPr="005E167C">
        <w:rPr>
          <w:rStyle w:val="a2"/>
          <w:rFonts w:cs="Times New Roman"/>
          <w:sz w:val="20"/>
          <w:szCs w:val="20"/>
        </w:rPr>
        <w:t xml:space="preserve">s Bloody Paper Trail in Chile,” </w:t>
      </w:r>
      <w:r w:rsidRPr="005E167C">
        <w:rPr>
          <w:rStyle w:val="a2"/>
          <w:rFonts w:cs="Times New Roman"/>
          <w:i/>
          <w:iCs/>
          <w:sz w:val="20"/>
          <w:szCs w:val="20"/>
        </w:rPr>
        <w:t>The Nation</w:t>
      </w:r>
      <w:r w:rsidRPr="005E167C">
        <w:rPr>
          <w:rStyle w:val="a2"/>
          <w:rFonts w:cs="Times New Roman"/>
          <w:sz w:val="20"/>
          <w:szCs w:val="20"/>
        </w:rPr>
        <w:t xml:space="preserve"> (May/June 2023). </w:t>
      </w:r>
      <w:hyperlink r:id="rId204" w:history="1">
        <w:r w:rsidRPr="005E167C">
          <w:rPr>
            <w:rStyle w:val="Hyperlink2"/>
            <w:rFonts w:cs="Times New Roman"/>
            <w:sz w:val="20"/>
            <w:szCs w:val="20"/>
          </w:rPr>
          <w:t>https://www.thenation.com/article/world/kissinger-nixon-pinohet-chile-secret-memo/</w:t>
        </w:r>
      </w:hyperlink>
      <w:r w:rsidRPr="005E167C">
        <w:rPr>
          <w:rStyle w:val="a2"/>
          <w:rFonts w:cs="Times New Roman"/>
          <w:sz w:val="20"/>
          <w:szCs w:val="20"/>
        </w:rPr>
        <w:t xml:space="preserve"> </w:t>
      </w:r>
    </w:p>
    <w:p w14:paraId="7709716D" w14:textId="77777777" w:rsidR="00524C81" w:rsidRPr="005E167C" w:rsidRDefault="00524C81" w:rsidP="00524C81">
      <w:pPr>
        <w:pStyle w:val="A1"/>
        <w:numPr>
          <w:ilvl w:val="0"/>
          <w:numId w:val="6"/>
        </w:numPr>
        <w:rPr>
          <w:rFonts w:cs="Times New Roman"/>
          <w:sz w:val="20"/>
          <w:szCs w:val="20"/>
        </w:rPr>
      </w:pPr>
      <w:r w:rsidRPr="005E167C">
        <w:rPr>
          <w:rStyle w:val="a2"/>
          <w:rFonts w:cs="Times New Roman"/>
          <w:sz w:val="20"/>
          <w:szCs w:val="20"/>
        </w:rPr>
        <w:t xml:space="preserve">Greg Grandin, </w:t>
      </w:r>
      <w:r w:rsidRPr="005E167C">
        <w:rPr>
          <w:rStyle w:val="a2"/>
          <w:rFonts w:cs="Times New Roman"/>
          <w:sz w:val="20"/>
          <w:szCs w:val="20"/>
          <w:rtl/>
          <w:lang w:val="ar-SA"/>
        </w:rPr>
        <w:t>“</w:t>
      </w:r>
      <w:r w:rsidRPr="005E167C">
        <w:rPr>
          <w:rStyle w:val="a2"/>
          <w:rFonts w:cs="Times New Roman"/>
          <w:sz w:val="20"/>
          <w:szCs w:val="20"/>
        </w:rPr>
        <w:t xml:space="preserve">Henry Kissinger, War Criminal Still at Large at 100,” </w:t>
      </w:r>
      <w:r w:rsidRPr="005E167C">
        <w:rPr>
          <w:rStyle w:val="a2"/>
          <w:rFonts w:cs="Times New Roman"/>
          <w:i/>
          <w:iCs/>
          <w:sz w:val="20"/>
          <w:szCs w:val="20"/>
        </w:rPr>
        <w:t>The Nation</w:t>
      </w:r>
      <w:r w:rsidRPr="005E167C">
        <w:rPr>
          <w:rStyle w:val="a2"/>
          <w:rFonts w:cs="Times New Roman"/>
          <w:sz w:val="20"/>
          <w:szCs w:val="20"/>
        </w:rPr>
        <w:t xml:space="preserve"> (May 2023).</w:t>
      </w:r>
      <w:r w:rsidRPr="005E167C">
        <w:rPr>
          <w:rStyle w:val="a2"/>
          <w:rFonts w:cs="Times New Roman"/>
          <w:sz w:val="20"/>
          <w:szCs w:val="20"/>
          <w:lang w:val="zh-TW" w:eastAsia="zh-TW"/>
        </w:rPr>
        <w:t xml:space="preserve"> </w:t>
      </w:r>
      <w:r w:rsidRPr="005E167C">
        <w:rPr>
          <w:rStyle w:val="a2"/>
          <w:rFonts w:cs="Times New Roman"/>
          <w:sz w:val="20"/>
          <w:szCs w:val="20"/>
        </w:rPr>
        <w:t xml:space="preserve"> </w:t>
      </w:r>
      <w:hyperlink r:id="rId205" w:history="1">
        <w:r w:rsidRPr="005E167C">
          <w:rPr>
            <w:rStyle w:val="Hyperlink2"/>
            <w:rFonts w:cs="Times New Roman"/>
            <w:sz w:val="20"/>
            <w:szCs w:val="20"/>
          </w:rPr>
          <w:t>https://www.thenation.com/article/world/kissinger-100-crimes-watergate/</w:t>
        </w:r>
      </w:hyperlink>
    </w:p>
    <w:p w14:paraId="405164F9" w14:textId="77777777" w:rsidR="00524C81" w:rsidRPr="005E167C" w:rsidRDefault="00524C81" w:rsidP="00524C81">
      <w:pPr>
        <w:pStyle w:val="A1"/>
        <w:numPr>
          <w:ilvl w:val="0"/>
          <w:numId w:val="6"/>
        </w:numPr>
        <w:rPr>
          <w:rFonts w:cs="Times New Roman"/>
          <w:sz w:val="20"/>
          <w:szCs w:val="20"/>
        </w:rPr>
      </w:pPr>
      <w:r w:rsidRPr="005E167C">
        <w:rPr>
          <w:rStyle w:val="a2"/>
          <w:rFonts w:cs="Times New Roman"/>
          <w:sz w:val="20"/>
          <w:szCs w:val="20"/>
        </w:rPr>
        <w:t xml:space="preserve">Jessica T. Mathews, </w:t>
      </w:r>
      <w:r w:rsidRPr="005E167C">
        <w:rPr>
          <w:rStyle w:val="a2"/>
          <w:rFonts w:cs="Times New Roman"/>
          <w:sz w:val="20"/>
          <w:szCs w:val="20"/>
          <w:rtl/>
          <w:lang w:val="ar-SA"/>
        </w:rPr>
        <w:t>“</w:t>
      </w:r>
      <w:r w:rsidRPr="005E167C">
        <w:rPr>
          <w:rStyle w:val="a2"/>
          <w:rFonts w:cs="Times New Roman"/>
          <w:sz w:val="20"/>
          <w:szCs w:val="20"/>
        </w:rPr>
        <w:t xml:space="preserve">Profiles in Power: The World according to Kissinger,” </w:t>
      </w:r>
      <w:r w:rsidRPr="005E167C">
        <w:rPr>
          <w:rStyle w:val="a2"/>
          <w:rFonts w:cs="Times New Roman"/>
          <w:i/>
          <w:iCs/>
          <w:sz w:val="20"/>
          <w:szCs w:val="20"/>
        </w:rPr>
        <w:t>Foreign Affairs</w:t>
      </w:r>
      <w:r w:rsidRPr="005E167C">
        <w:rPr>
          <w:rStyle w:val="a2"/>
          <w:rFonts w:cs="Times New Roman"/>
          <w:sz w:val="20"/>
          <w:szCs w:val="20"/>
        </w:rPr>
        <w:t xml:space="preserve"> (January/February 2023): 163-69. </w:t>
      </w:r>
      <w:hyperlink r:id="rId206" w:history="1">
        <w:r w:rsidRPr="005E167C">
          <w:rPr>
            <w:rStyle w:val="Hyperlink2"/>
            <w:rFonts w:cs="Times New Roman"/>
            <w:sz w:val="20"/>
            <w:szCs w:val="20"/>
          </w:rPr>
          <w:t>https://www.foreignaffairs.com/reviews/profiles-power-leadership-henry-kissinger</w:t>
        </w:r>
      </w:hyperlink>
    </w:p>
    <w:p w14:paraId="0D9B8066" w14:textId="77777777" w:rsidR="00524C81" w:rsidRPr="005E167C" w:rsidRDefault="00524C81" w:rsidP="00524C81">
      <w:pPr>
        <w:pStyle w:val="A1"/>
        <w:numPr>
          <w:ilvl w:val="0"/>
          <w:numId w:val="6"/>
        </w:numPr>
        <w:rPr>
          <w:rFonts w:cs="Times New Roman"/>
          <w:sz w:val="20"/>
          <w:szCs w:val="20"/>
        </w:rPr>
      </w:pPr>
      <w:r w:rsidRPr="005E167C">
        <w:rPr>
          <w:rStyle w:val="a2"/>
          <w:rFonts w:cs="Times New Roman"/>
          <w:sz w:val="20"/>
          <w:szCs w:val="20"/>
        </w:rPr>
        <w:t xml:space="preserve">Stephen M. Walt, </w:t>
      </w:r>
      <w:r w:rsidRPr="005E167C">
        <w:rPr>
          <w:rStyle w:val="a2"/>
          <w:rFonts w:cs="Times New Roman"/>
          <w:sz w:val="20"/>
          <w:szCs w:val="20"/>
          <w:rtl/>
          <w:lang w:val="ar-SA"/>
        </w:rPr>
        <w:t>“</w:t>
      </w:r>
      <w:r w:rsidRPr="005E167C">
        <w:rPr>
          <w:rStyle w:val="a2"/>
          <w:rFonts w:cs="Times New Roman"/>
          <w:sz w:val="20"/>
          <w:szCs w:val="20"/>
        </w:rPr>
        <w:t>Solving the Mystery of Henry Kissinger</w:t>
      </w:r>
      <w:r w:rsidRPr="005E167C">
        <w:rPr>
          <w:rStyle w:val="a2"/>
          <w:rFonts w:cs="Times New Roman"/>
          <w:sz w:val="20"/>
          <w:szCs w:val="20"/>
          <w:rtl/>
          <w:lang w:val="ar-SA"/>
        </w:rPr>
        <w:t>’</w:t>
      </w:r>
      <w:r w:rsidRPr="005E167C">
        <w:rPr>
          <w:rStyle w:val="a2"/>
          <w:rFonts w:cs="Times New Roman"/>
          <w:sz w:val="20"/>
          <w:szCs w:val="20"/>
        </w:rPr>
        <w:t xml:space="preserve">s Reputation,” </w:t>
      </w:r>
      <w:r w:rsidRPr="005E167C">
        <w:rPr>
          <w:rStyle w:val="a2"/>
          <w:rFonts w:cs="Times New Roman"/>
          <w:i/>
          <w:iCs/>
          <w:sz w:val="20"/>
          <w:szCs w:val="20"/>
        </w:rPr>
        <w:t>Foreign Policy</w:t>
      </w:r>
      <w:r w:rsidRPr="005E167C">
        <w:rPr>
          <w:rStyle w:val="a2"/>
          <w:rFonts w:cs="Times New Roman"/>
          <w:sz w:val="20"/>
          <w:szCs w:val="20"/>
        </w:rPr>
        <w:t xml:space="preserve"> (J</w:t>
      </w:r>
      <w:r w:rsidRPr="005E167C">
        <w:rPr>
          <w:rStyle w:val="a2"/>
          <w:rFonts w:cs="Times New Roman"/>
          <w:sz w:val="20"/>
          <w:szCs w:val="20"/>
          <w:lang w:val="fr-FR"/>
        </w:rPr>
        <w:t xml:space="preserve">une </w:t>
      </w:r>
      <w:r w:rsidRPr="005E167C">
        <w:rPr>
          <w:rStyle w:val="a2"/>
          <w:rFonts w:cs="Times New Roman"/>
          <w:sz w:val="20"/>
          <w:szCs w:val="20"/>
        </w:rPr>
        <w:t xml:space="preserve">9, 2023).  </w:t>
      </w:r>
      <w:hyperlink r:id="rId207" w:history="1">
        <w:r w:rsidRPr="005E167C">
          <w:rPr>
            <w:rStyle w:val="Hyperlink2"/>
            <w:rFonts w:cs="Times New Roman"/>
            <w:sz w:val="20"/>
            <w:szCs w:val="20"/>
          </w:rPr>
          <w:t>https://foreignpolicy.com/2023/06/09/henry-kissinger-birthday-reputation-foreign-policy/</w:t>
        </w:r>
      </w:hyperlink>
    </w:p>
    <w:p w14:paraId="501FAE0A" w14:textId="5E76E4EA" w:rsidR="00524C81" w:rsidRPr="00524C81" w:rsidRDefault="00524C81" w:rsidP="00524C81">
      <w:pPr>
        <w:pStyle w:val="ListParagraph"/>
        <w:numPr>
          <w:ilvl w:val="0"/>
          <w:numId w:val="6"/>
        </w:numPr>
        <w:suppressAutoHyphens w:val="0"/>
        <w:rPr>
          <w:rFonts w:cs="Times New Roman"/>
          <w:sz w:val="20"/>
          <w:szCs w:val="20"/>
        </w:rPr>
      </w:pPr>
      <w:r w:rsidRPr="005E167C">
        <w:rPr>
          <w:rFonts w:cs="Times New Roman"/>
          <w:sz w:val="20"/>
          <w:szCs w:val="20"/>
        </w:rPr>
        <w:t xml:space="preserve">Walter Russell Mead, “A Word from Henry Kissinger,” </w:t>
      </w:r>
      <w:r w:rsidRPr="005E167C">
        <w:rPr>
          <w:rStyle w:val="a2"/>
          <w:rFonts w:cs="Times New Roman"/>
          <w:i/>
          <w:iCs/>
          <w:sz w:val="20"/>
          <w:szCs w:val="20"/>
        </w:rPr>
        <w:t xml:space="preserve">The Wall Street Journal </w:t>
      </w:r>
      <w:r w:rsidRPr="005E167C">
        <w:rPr>
          <w:rFonts w:cs="Times New Roman"/>
          <w:sz w:val="20"/>
          <w:szCs w:val="20"/>
        </w:rPr>
        <w:t xml:space="preserve">(February 6, 2018): A-17. </w:t>
      </w:r>
      <w:hyperlink r:id="rId208" w:history="1">
        <w:r w:rsidRPr="005E167C">
          <w:rPr>
            <w:rStyle w:val="Hyperlink1"/>
            <w:rFonts w:cs="Times New Roman"/>
            <w:sz w:val="20"/>
            <w:szCs w:val="20"/>
          </w:rPr>
          <w:t>https://www.hudson.org/research/14148-a-word-from-henry-kissinger</w:t>
        </w:r>
      </w:hyperlink>
      <w:r w:rsidRPr="005E167C">
        <w:rPr>
          <w:rFonts w:cs="Times New Roman"/>
          <w:sz w:val="20"/>
          <w:szCs w:val="20"/>
        </w:rPr>
        <w:t xml:space="preserve"> </w:t>
      </w:r>
    </w:p>
    <w:p w14:paraId="0F23F18E" w14:textId="77777777" w:rsidR="00612DEA" w:rsidRPr="005E167C" w:rsidRDefault="00612DEA">
      <w:pPr>
        <w:pStyle w:val="ListParagraph"/>
        <w:rPr>
          <w:rFonts w:cs="Times New Roman"/>
          <w:sz w:val="20"/>
          <w:szCs w:val="20"/>
        </w:rPr>
      </w:pPr>
    </w:p>
    <w:p w14:paraId="70F68476" w14:textId="77777777" w:rsidR="00612DEA" w:rsidRPr="005E167C" w:rsidRDefault="008045DE">
      <w:pPr>
        <w:pStyle w:val="A1"/>
        <w:jc w:val="both"/>
        <w:rPr>
          <w:rStyle w:val="a2"/>
          <w:rFonts w:cs="Times New Roman"/>
          <w:i/>
          <w:iCs/>
          <w:sz w:val="20"/>
          <w:szCs w:val="20"/>
        </w:rPr>
      </w:pPr>
      <w:bookmarkStart w:id="56" w:name="_Hlk42171103"/>
      <w:r w:rsidRPr="005E167C">
        <w:rPr>
          <w:rStyle w:val="a2"/>
          <w:rFonts w:cs="Times New Roman"/>
          <w:sz w:val="20"/>
          <w:szCs w:val="20"/>
        </w:rPr>
        <w:t xml:space="preserve">[27] 12/04:  </w:t>
      </w:r>
      <w:r w:rsidRPr="005E167C">
        <w:rPr>
          <w:rStyle w:val="a2"/>
          <w:rFonts w:cs="Times New Roman"/>
          <w:i/>
          <w:iCs/>
          <w:sz w:val="20"/>
          <w:szCs w:val="20"/>
        </w:rPr>
        <w:t>America and the World</w:t>
      </w:r>
    </w:p>
    <w:p w14:paraId="3C44A5B1"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C. Vann Woodward, </w:t>
      </w:r>
      <w:r w:rsidRPr="005E167C">
        <w:rPr>
          <w:rStyle w:val="a2"/>
          <w:rFonts w:cs="Times New Roman"/>
          <w:i/>
          <w:iCs/>
          <w:sz w:val="20"/>
          <w:szCs w:val="20"/>
        </w:rPr>
        <w:t>The Future of the Past</w:t>
      </w:r>
      <w:r w:rsidRPr="005E167C">
        <w:rPr>
          <w:rFonts w:cs="Times New Roman"/>
          <w:sz w:val="20"/>
          <w:szCs w:val="20"/>
        </w:rPr>
        <w:t xml:space="preserve">, </w:t>
      </w:r>
      <w:proofErr w:type="spellStart"/>
      <w:r w:rsidRPr="005E167C">
        <w:rPr>
          <w:rFonts w:cs="Times New Roman"/>
          <w:sz w:val="20"/>
          <w:szCs w:val="20"/>
        </w:rPr>
        <w:t>chp</w:t>
      </w:r>
      <w:proofErr w:type="spellEnd"/>
      <w:r w:rsidRPr="005E167C">
        <w:rPr>
          <w:rFonts w:cs="Times New Roman"/>
          <w:sz w:val="20"/>
          <w:szCs w:val="20"/>
        </w:rPr>
        <w:t>. 6 (Canvas).</w:t>
      </w:r>
    </w:p>
    <w:p w14:paraId="309556D6"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Simon Schama, “The Two Americas” </w:t>
      </w:r>
      <w:r w:rsidRPr="005E167C">
        <w:rPr>
          <w:rStyle w:val="a2"/>
          <w:rFonts w:cs="Times New Roman"/>
          <w:i/>
          <w:iCs/>
          <w:sz w:val="20"/>
          <w:szCs w:val="20"/>
        </w:rPr>
        <w:t>Financial Times</w:t>
      </w:r>
      <w:r w:rsidRPr="005E167C">
        <w:rPr>
          <w:rFonts w:cs="Times New Roman"/>
          <w:sz w:val="20"/>
          <w:szCs w:val="20"/>
        </w:rPr>
        <w:t xml:space="preserve"> (October 30, 2020). </w:t>
      </w:r>
      <w:hyperlink r:id="rId209" w:history="1">
        <w:r w:rsidR="00612DEA" w:rsidRPr="005E167C">
          <w:rPr>
            <w:rStyle w:val="Hyperlink1"/>
            <w:rFonts w:cs="Times New Roman"/>
            <w:sz w:val="20"/>
            <w:szCs w:val="20"/>
          </w:rPr>
          <w:t>https://www.ft.com/content/73a26ef6-9083-43bb-8881-b48768a87b92</w:t>
        </w:r>
      </w:hyperlink>
    </w:p>
    <w:p w14:paraId="6C3119EB" w14:textId="77777777" w:rsidR="00612DEA" w:rsidRPr="00F763DD" w:rsidRDefault="008045DE">
      <w:pPr>
        <w:pStyle w:val="ListParagraph"/>
        <w:numPr>
          <w:ilvl w:val="0"/>
          <w:numId w:val="33"/>
        </w:numPr>
        <w:rPr>
          <w:rFonts w:cs="Times New Roman"/>
          <w:sz w:val="20"/>
          <w:szCs w:val="20"/>
        </w:rPr>
      </w:pPr>
      <w:r w:rsidRPr="00F763DD">
        <w:rPr>
          <w:rFonts w:cs="Times New Roman"/>
          <w:sz w:val="20"/>
          <w:szCs w:val="20"/>
        </w:rPr>
        <w:t>David E. Sanger, New Cold Wars: China’s Rise, Russia’s Invasion, and America’s Struggle to Defend the West, pp. 435-50. (Pdf on Canvas)</w:t>
      </w:r>
    </w:p>
    <w:p w14:paraId="32BC45D5" w14:textId="77777777" w:rsidR="00612DEA" w:rsidRPr="005E167C" w:rsidRDefault="008045DE">
      <w:pPr>
        <w:pStyle w:val="A1"/>
        <w:numPr>
          <w:ilvl w:val="0"/>
          <w:numId w:val="33"/>
        </w:numPr>
        <w:rPr>
          <w:rFonts w:cs="Times New Roman"/>
          <w:sz w:val="20"/>
          <w:szCs w:val="20"/>
        </w:rPr>
      </w:pPr>
      <w:r w:rsidRPr="005E167C">
        <w:rPr>
          <w:rFonts w:cs="Times New Roman"/>
          <w:sz w:val="20"/>
          <w:szCs w:val="20"/>
        </w:rPr>
        <w:t xml:space="preserve">Amitav Acharya, “Reasons to Be Optimistic about a Post-American Order,” </w:t>
      </w:r>
      <w:r w:rsidRPr="005E167C">
        <w:rPr>
          <w:rFonts w:cs="Times New Roman"/>
          <w:i/>
          <w:iCs/>
          <w:sz w:val="20"/>
          <w:szCs w:val="20"/>
        </w:rPr>
        <w:t>The New York Times</w:t>
      </w:r>
      <w:r w:rsidRPr="005E167C">
        <w:rPr>
          <w:rFonts w:cs="Times New Roman"/>
          <w:sz w:val="20"/>
          <w:szCs w:val="20"/>
        </w:rPr>
        <w:t xml:space="preserve"> (April 8, 2025).  </w:t>
      </w:r>
      <w:hyperlink r:id="rId210" w:history="1">
        <w:r w:rsidR="00612DEA" w:rsidRPr="005E167C">
          <w:rPr>
            <w:rStyle w:val="Hyperlink"/>
            <w:rFonts w:cs="Times New Roman"/>
            <w:sz w:val="20"/>
            <w:szCs w:val="20"/>
          </w:rPr>
          <w:t>https://www.nytimes.com/2025/04/08/opinion/west-american-order-free-trade.html</w:t>
        </w:r>
      </w:hyperlink>
      <w:r w:rsidRPr="005E167C">
        <w:rPr>
          <w:rFonts w:cs="Times New Roman"/>
          <w:sz w:val="20"/>
          <w:szCs w:val="20"/>
        </w:rPr>
        <w:t xml:space="preserve">. </w:t>
      </w:r>
    </w:p>
    <w:p w14:paraId="7BCFC0C9" w14:textId="77777777" w:rsidR="00612DEA" w:rsidRPr="005E167C" w:rsidRDefault="008045DE">
      <w:pPr>
        <w:pStyle w:val="A1"/>
        <w:numPr>
          <w:ilvl w:val="0"/>
          <w:numId w:val="33"/>
        </w:numPr>
        <w:rPr>
          <w:rFonts w:cs="Times New Roman"/>
          <w:sz w:val="20"/>
          <w:szCs w:val="20"/>
        </w:rPr>
      </w:pPr>
      <w:r w:rsidRPr="005E167C">
        <w:rPr>
          <w:rFonts w:cs="Times New Roman"/>
          <w:sz w:val="20"/>
          <w:szCs w:val="20"/>
        </w:rPr>
        <w:t>George Saunders, “Failures of Kindness,” (2013).</w:t>
      </w:r>
      <w:hyperlink r:id="rId211" w:history="1">
        <w:r w:rsidR="00612DEA" w:rsidRPr="005E167C">
          <w:rPr>
            <w:rStyle w:val="Hyperlink"/>
            <w:rFonts w:cs="Times New Roman"/>
            <w:sz w:val="20"/>
            <w:szCs w:val="20"/>
          </w:rPr>
          <w:t xml:space="preserve"> https://jamesclear.com/great-speeches/failures-of-kindness-by-george-saunders</w:t>
        </w:r>
      </w:hyperlink>
    </w:p>
    <w:p w14:paraId="6C23D900"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Christmas gift for the family: Stephen Greenblatt, </w:t>
      </w:r>
      <w:r w:rsidRPr="005E167C">
        <w:rPr>
          <w:rStyle w:val="a2"/>
          <w:rFonts w:cs="Times New Roman"/>
          <w:i/>
          <w:iCs/>
          <w:sz w:val="20"/>
          <w:szCs w:val="20"/>
        </w:rPr>
        <w:t>Tyrant: Shakespeare on Politics</w:t>
      </w:r>
      <w:r w:rsidRPr="005E167C">
        <w:rPr>
          <w:rFonts w:cs="Times New Roman"/>
          <w:sz w:val="20"/>
          <w:szCs w:val="20"/>
        </w:rPr>
        <w:t xml:space="preserve"> (New York: Norton, 2019 pb).</w:t>
      </w:r>
      <w:bookmarkEnd w:id="56"/>
    </w:p>
    <w:p w14:paraId="3648CA1D" w14:textId="77777777" w:rsidR="00612DEA" w:rsidRPr="005E167C" w:rsidRDefault="00612DEA">
      <w:pPr>
        <w:pStyle w:val="A1"/>
        <w:rPr>
          <w:rFonts w:cs="Times New Roman"/>
          <w:sz w:val="20"/>
          <w:szCs w:val="20"/>
          <w:u w:val="single"/>
        </w:rPr>
      </w:pPr>
    </w:p>
    <w:p w14:paraId="217E90C8" w14:textId="77777777" w:rsidR="00612DEA" w:rsidRPr="005E167C" w:rsidRDefault="008045DE">
      <w:pPr>
        <w:pStyle w:val="A1"/>
        <w:rPr>
          <w:rFonts w:cs="Times New Roman"/>
          <w:sz w:val="20"/>
          <w:szCs w:val="20"/>
          <w:u w:val="single"/>
        </w:rPr>
      </w:pPr>
      <w:r w:rsidRPr="005E167C">
        <w:rPr>
          <w:rFonts w:cs="Times New Roman"/>
          <w:sz w:val="20"/>
          <w:szCs w:val="20"/>
          <w:u w:val="single"/>
        </w:rPr>
        <w:t>12/5 ‘LAB’ SESSION 7: 9:00-10:00am White Hall 106</w:t>
      </w:r>
    </w:p>
    <w:bookmarkEnd w:id="5"/>
    <w:p w14:paraId="0F84FEC2" w14:textId="77777777" w:rsidR="00612DEA" w:rsidRPr="005E167C" w:rsidRDefault="00612DEA">
      <w:pPr>
        <w:pStyle w:val="NoSpacing"/>
        <w:rPr>
          <w:rFonts w:ascii="Times New Roman" w:eastAsia="Times New Roman" w:hAnsi="Times New Roman" w:cs="Times New Roman"/>
          <w:sz w:val="20"/>
          <w:szCs w:val="20"/>
        </w:rPr>
      </w:pPr>
    </w:p>
    <w:p w14:paraId="7C2E117E" w14:textId="77777777" w:rsidR="00612DEA" w:rsidRPr="005E167C" w:rsidRDefault="00612DEA">
      <w:pPr>
        <w:pStyle w:val="1"/>
        <w:jc w:val="center"/>
        <w:rPr>
          <w:rFonts w:cs="Times New Roman"/>
          <w:sz w:val="20"/>
          <w:szCs w:val="20"/>
        </w:rPr>
      </w:pPr>
    </w:p>
    <w:p w14:paraId="0E6217BF" w14:textId="77777777" w:rsidR="00612DEA" w:rsidRPr="005E167C" w:rsidRDefault="008045DE">
      <w:pPr>
        <w:pStyle w:val="1"/>
        <w:jc w:val="center"/>
        <w:rPr>
          <w:rFonts w:cs="Times New Roman"/>
          <w:sz w:val="20"/>
          <w:szCs w:val="20"/>
        </w:rPr>
      </w:pPr>
      <w:r w:rsidRPr="005E167C">
        <w:rPr>
          <w:rFonts w:cs="Times New Roman"/>
          <w:sz w:val="20"/>
          <w:szCs w:val="20"/>
        </w:rPr>
        <w:t>FROM THE ARCHIVES: LIST OF 16 POLICY CONTROVERSIES</w:t>
      </w:r>
    </w:p>
    <w:p w14:paraId="6435AF5C" w14:textId="77777777" w:rsidR="00612DEA" w:rsidRPr="005E167C" w:rsidRDefault="00612DEA">
      <w:pPr>
        <w:pStyle w:val="1"/>
        <w:jc w:val="both"/>
        <w:rPr>
          <w:rStyle w:val="a2"/>
          <w:rFonts w:cs="Times New Roman"/>
          <w:i/>
          <w:iCs/>
          <w:sz w:val="20"/>
          <w:szCs w:val="20"/>
        </w:rPr>
      </w:pPr>
    </w:p>
    <w:p w14:paraId="7A95465E" w14:textId="77777777" w:rsidR="00612DEA" w:rsidRPr="005E167C" w:rsidRDefault="008045DE">
      <w:pPr>
        <w:pStyle w:val="1"/>
        <w:rPr>
          <w:rFonts w:cs="Times New Roman"/>
          <w:sz w:val="20"/>
          <w:szCs w:val="20"/>
        </w:rPr>
      </w:pPr>
      <w:r w:rsidRPr="005E167C">
        <w:rPr>
          <w:rFonts w:cs="Times New Roman"/>
          <w:sz w:val="20"/>
          <w:szCs w:val="20"/>
        </w:rPr>
        <w:t>POLICY CONTROVERSY 1: FOREIGN POLICY AND THE TRUMP ADMINISTRATION (1)</w:t>
      </w:r>
    </w:p>
    <w:p w14:paraId="4BB97E35"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Randall Schweller, Three Cheers for Trump’s Foreign Policy: What the Establishment Misses,” </w:t>
      </w:r>
      <w:r w:rsidRPr="005E167C">
        <w:rPr>
          <w:rFonts w:cs="Times New Roman"/>
          <w:i/>
          <w:iCs/>
          <w:sz w:val="20"/>
          <w:szCs w:val="20"/>
        </w:rPr>
        <w:t>Foreign Affairs</w:t>
      </w:r>
      <w:r w:rsidRPr="005E167C">
        <w:rPr>
          <w:rFonts w:cs="Times New Roman"/>
          <w:sz w:val="20"/>
          <w:szCs w:val="20"/>
        </w:rPr>
        <w:t xml:space="preserve"> (Sept./Oct. 2018).</w:t>
      </w:r>
      <w:hyperlink r:id="rId212" w:history="1">
        <w:r w:rsidR="00612DEA" w:rsidRPr="005E167C">
          <w:rPr>
            <w:rStyle w:val="Hyperlink"/>
            <w:rFonts w:cs="Times New Roman"/>
            <w:sz w:val="20"/>
            <w:szCs w:val="20"/>
          </w:rPr>
          <w:t xml:space="preserve"> https://www.foreignaffairs.com/articles/world/2018-08-13/three-cheers-trumps-foreign-policy</w:t>
        </w:r>
      </w:hyperlink>
      <w:r w:rsidRPr="005E167C">
        <w:rPr>
          <w:rFonts w:cs="Times New Roman"/>
          <w:sz w:val="20"/>
          <w:szCs w:val="20"/>
        </w:rPr>
        <w:t xml:space="preserve"> </w:t>
      </w:r>
    </w:p>
    <w:p w14:paraId="262B8D0C"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Graham Allison, “The Myth of the Liberal Order: From Historical Accident to Conventional Wisdom,” </w:t>
      </w:r>
      <w:r w:rsidRPr="005E167C">
        <w:rPr>
          <w:rFonts w:cs="Times New Roman"/>
          <w:i/>
          <w:iCs/>
          <w:sz w:val="20"/>
          <w:szCs w:val="20"/>
        </w:rPr>
        <w:t xml:space="preserve">Foreign Affairs </w:t>
      </w:r>
      <w:r w:rsidRPr="005E167C">
        <w:rPr>
          <w:rFonts w:cs="Times New Roman"/>
          <w:sz w:val="20"/>
          <w:szCs w:val="20"/>
        </w:rPr>
        <w:t xml:space="preserve">(July/August 2018). </w:t>
      </w:r>
      <w:hyperlink r:id="rId213" w:history="1">
        <w:r w:rsidR="00612DEA" w:rsidRPr="005E167C">
          <w:rPr>
            <w:rStyle w:val="Hyperlink"/>
            <w:rFonts w:cs="Times New Roman"/>
            <w:sz w:val="20"/>
            <w:szCs w:val="20"/>
          </w:rPr>
          <w:t>https://www.foreignaffairs.com/articles/2018-06-14/myth-liberal-order</w:t>
        </w:r>
      </w:hyperlink>
      <w:r w:rsidRPr="005E167C">
        <w:rPr>
          <w:rFonts w:cs="Times New Roman"/>
          <w:sz w:val="20"/>
          <w:szCs w:val="20"/>
        </w:rPr>
        <w:t xml:space="preserve"> </w:t>
      </w:r>
    </w:p>
    <w:p w14:paraId="6FCEDE5F"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G. John Ikenberry, “The Plot against American Foreign Policy: Can the Liberal Order Survive?” </w:t>
      </w:r>
      <w:r w:rsidRPr="005E167C">
        <w:rPr>
          <w:rFonts w:cs="Times New Roman"/>
          <w:i/>
          <w:iCs/>
          <w:sz w:val="20"/>
          <w:szCs w:val="20"/>
        </w:rPr>
        <w:t>Foreign Affairs</w:t>
      </w:r>
      <w:r w:rsidRPr="005E167C">
        <w:rPr>
          <w:rFonts w:cs="Times New Roman"/>
          <w:sz w:val="20"/>
          <w:szCs w:val="20"/>
        </w:rPr>
        <w:t xml:space="preserve"> (May/June 2017). </w:t>
      </w:r>
      <w:hyperlink r:id="rId214" w:history="1">
        <w:r w:rsidR="00612DEA" w:rsidRPr="005E167C">
          <w:rPr>
            <w:rStyle w:val="Hyperlink"/>
            <w:rFonts w:cs="Times New Roman"/>
            <w:sz w:val="20"/>
            <w:szCs w:val="20"/>
          </w:rPr>
          <w:t>http://heinonline.org/HOL/LandingPage?handle=hein.journals/fora96&amp;div=56&amp;id=&amp;page=</w:t>
        </w:r>
      </w:hyperlink>
    </w:p>
    <w:p w14:paraId="6E35DA9F" w14:textId="77777777" w:rsidR="00612DEA" w:rsidRPr="005E167C" w:rsidRDefault="00612DEA">
      <w:pPr>
        <w:pStyle w:val="1"/>
        <w:rPr>
          <w:rFonts w:cs="Times New Roman"/>
          <w:sz w:val="20"/>
          <w:szCs w:val="20"/>
        </w:rPr>
      </w:pPr>
    </w:p>
    <w:p w14:paraId="2310E632" w14:textId="77777777" w:rsidR="00612DEA" w:rsidRPr="005E167C" w:rsidRDefault="008045DE">
      <w:pPr>
        <w:pStyle w:val="1"/>
        <w:jc w:val="both"/>
        <w:rPr>
          <w:rFonts w:cs="Times New Roman"/>
          <w:sz w:val="20"/>
          <w:szCs w:val="20"/>
        </w:rPr>
      </w:pPr>
      <w:r w:rsidRPr="005E167C">
        <w:rPr>
          <w:rFonts w:cs="Times New Roman"/>
          <w:sz w:val="20"/>
          <w:szCs w:val="20"/>
        </w:rPr>
        <w:t>POLICY CONTROVERSY 2: FOREIGN POLICY AND THE TRUMP ADMINISTRATION (2)</w:t>
      </w:r>
    </w:p>
    <w:p w14:paraId="5A5BDD4F" w14:textId="77777777" w:rsidR="00612DEA" w:rsidRPr="005E167C" w:rsidRDefault="008045DE">
      <w:pPr>
        <w:pStyle w:val="1"/>
        <w:numPr>
          <w:ilvl w:val="0"/>
          <w:numId w:val="36"/>
        </w:numPr>
        <w:jc w:val="both"/>
        <w:rPr>
          <w:rFonts w:cs="Times New Roman"/>
          <w:sz w:val="20"/>
          <w:szCs w:val="20"/>
          <w:lang w:val="nl-NL"/>
        </w:rPr>
      </w:pPr>
      <w:r w:rsidRPr="005E167C">
        <w:rPr>
          <w:rFonts w:cs="Times New Roman"/>
          <w:sz w:val="20"/>
          <w:szCs w:val="20"/>
          <w:lang w:val="nl-NL"/>
        </w:rPr>
        <w:t xml:space="preserve">Richard N. Haas, </w:t>
      </w:r>
      <w:r w:rsidRPr="005E167C">
        <w:rPr>
          <w:rFonts w:cs="Times New Roman"/>
          <w:sz w:val="20"/>
          <w:szCs w:val="20"/>
          <w:rtl/>
          <w:lang w:val="ar-SA"/>
        </w:rPr>
        <w:t>“</w:t>
      </w:r>
      <w:r w:rsidRPr="005E167C">
        <w:rPr>
          <w:rFonts w:cs="Times New Roman"/>
          <w:sz w:val="20"/>
          <w:szCs w:val="20"/>
        </w:rPr>
        <w:t xml:space="preserve">Where to Go from Here: Rebooting American Foreign Policy,” </w:t>
      </w:r>
      <w:r w:rsidRPr="005E167C">
        <w:rPr>
          <w:rStyle w:val="a2"/>
          <w:rFonts w:cs="Times New Roman"/>
          <w:i/>
          <w:iCs/>
          <w:sz w:val="20"/>
          <w:szCs w:val="20"/>
        </w:rPr>
        <w:t xml:space="preserve">Foreign Affairs </w:t>
      </w:r>
      <w:r w:rsidRPr="005E167C">
        <w:rPr>
          <w:rFonts w:cs="Times New Roman"/>
          <w:sz w:val="20"/>
          <w:szCs w:val="20"/>
        </w:rPr>
        <w:t xml:space="preserve">(July / August 2017). </w:t>
      </w:r>
      <w:hyperlink r:id="rId215" w:history="1">
        <w:r w:rsidR="00612DEA" w:rsidRPr="005E167C">
          <w:rPr>
            <w:rStyle w:val="a0"/>
            <w:rFonts w:cs="Times New Roman"/>
            <w:sz w:val="20"/>
            <w:szCs w:val="20"/>
          </w:rPr>
          <w:t>http://heinonline.org/HOL/LandingPage?handle=hein.journals/fora96&amp;div=78&amp;id=&amp;page</w:t>
        </w:r>
      </w:hyperlink>
      <w:r w:rsidRPr="005E167C">
        <w:rPr>
          <w:rFonts w:cs="Times New Roman"/>
          <w:sz w:val="20"/>
          <w:szCs w:val="20"/>
        </w:rPr>
        <w:t>=</w:t>
      </w:r>
    </w:p>
    <w:p w14:paraId="1146150A" w14:textId="77777777" w:rsidR="00612DEA" w:rsidRPr="005E167C" w:rsidRDefault="008045DE">
      <w:pPr>
        <w:pStyle w:val="1"/>
        <w:numPr>
          <w:ilvl w:val="0"/>
          <w:numId w:val="36"/>
        </w:numPr>
        <w:jc w:val="both"/>
        <w:rPr>
          <w:rFonts w:cs="Times New Roman"/>
          <w:sz w:val="20"/>
          <w:szCs w:val="20"/>
        </w:rPr>
      </w:pPr>
      <w:r w:rsidRPr="005E167C">
        <w:rPr>
          <w:rFonts w:cs="Times New Roman"/>
          <w:sz w:val="20"/>
          <w:szCs w:val="20"/>
        </w:rPr>
        <w:t xml:space="preserve">Elliott Abrams, </w:t>
      </w:r>
      <w:r w:rsidRPr="005E167C">
        <w:rPr>
          <w:rFonts w:cs="Times New Roman"/>
          <w:sz w:val="20"/>
          <w:szCs w:val="20"/>
          <w:rtl/>
          <w:lang w:val="ar-SA"/>
        </w:rPr>
        <w:t>“</w:t>
      </w:r>
      <w:r w:rsidRPr="005E167C">
        <w:rPr>
          <w:rFonts w:cs="Times New Roman"/>
          <w:sz w:val="20"/>
          <w:szCs w:val="20"/>
        </w:rPr>
        <w:t xml:space="preserve">Trump the Traditionalist,” </w:t>
      </w:r>
      <w:r w:rsidRPr="005E167C">
        <w:rPr>
          <w:rStyle w:val="a2"/>
          <w:rFonts w:cs="Times New Roman"/>
          <w:i/>
          <w:iCs/>
          <w:sz w:val="20"/>
          <w:szCs w:val="20"/>
        </w:rPr>
        <w:t xml:space="preserve">Foreign Affairs </w:t>
      </w:r>
      <w:r w:rsidRPr="005E167C">
        <w:rPr>
          <w:rFonts w:cs="Times New Roman"/>
          <w:sz w:val="20"/>
          <w:szCs w:val="20"/>
        </w:rPr>
        <w:t xml:space="preserve">(July/August 2017). </w:t>
      </w:r>
      <w:hyperlink r:id="rId216" w:history="1">
        <w:r w:rsidR="00612DEA" w:rsidRPr="005E167C">
          <w:rPr>
            <w:rStyle w:val="a0"/>
            <w:rFonts w:cs="Times New Roman"/>
            <w:sz w:val="20"/>
            <w:szCs w:val="20"/>
          </w:rPr>
          <w:t>http://heinonline.org/HOL/LandingPage?handle=hein.journals/fora96&amp;div=79&amp;id=&amp;page</w:t>
        </w:r>
      </w:hyperlink>
    </w:p>
    <w:p w14:paraId="48A1E558" w14:textId="77777777" w:rsidR="00612DEA" w:rsidRPr="005E167C" w:rsidRDefault="008045DE">
      <w:pPr>
        <w:pStyle w:val="ListParagraph"/>
        <w:numPr>
          <w:ilvl w:val="0"/>
          <w:numId w:val="37"/>
        </w:numPr>
        <w:rPr>
          <w:rFonts w:cs="Times New Roman"/>
          <w:sz w:val="20"/>
          <w:szCs w:val="20"/>
        </w:rPr>
      </w:pPr>
      <w:r w:rsidRPr="005E167C">
        <w:rPr>
          <w:rFonts w:cs="Times New Roman"/>
          <w:sz w:val="20"/>
          <w:szCs w:val="20"/>
        </w:rPr>
        <w:t xml:space="preserve">Elbridge A. Colby and A. Wess Mitchell, “The Age of Great-Power Competition: How the Trump Administration Refashioned American Strategy,” </w:t>
      </w:r>
      <w:r w:rsidRPr="005E167C">
        <w:rPr>
          <w:rFonts w:cs="Times New Roman"/>
          <w:i/>
          <w:iCs/>
          <w:sz w:val="20"/>
          <w:szCs w:val="20"/>
        </w:rPr>
        <w:t>Foreign Affairs</w:t>
      </w:r>
      <w:r w:rsidRPr="005E167C">
        <w:rPr>
          <w:rFonts w:cs="Times New Roman"/>
          <w:sz w:val="20"/>
          <w:szCs w:val="20"/>
        </w:rPr>
        <w:t xml:space="preserve"> (January/February 2020): 118-30. </w:t>
      </w:r>
      <w:hyperlink r:id="rId217" w:history="1">
        <w:r w:rsidR="00612DEA" w:rsidRPr="005E167C">
          <w:rPr>
            <w:rStyle w:val="Hyperlink"/>
            <w:rFonts w:cs="Times New Roman"/>
            <w:sz w:val="20"/>
            <w:szCs w:val="20"/>
          </w:rPr>
          <w:t>https://www.foreignaffairs.com/articles/2019-12-10/age-great-power-competition</w:t>
        </w:r>
      </w:hyperlink>
    </w:p>
    <w:p w14:paraId="05E82A1A" w14:textId="77777777" w:rsidR="00612DEA" w:rsidRPr="005E167C" w:rsidRDefault="00612DEA">
      <w:pPr>
        <w:pStyle w:val="1"/>
        <w:jc w:val="both"/>
        <w:rPr>
          <w:rFonts w:cs="Times New Roman"/>
          <w:sz w:val="20"/>
          <w:szCs w:val="20"/>
        </w:rPr>
      </w:pPr>
    </w:p>
    <w:p w14:paraId="36A3E5B6" w14:textId="77777777" w:rsidR="00612DEA" w:rsidRPr="005E167C" w:rsidRDefault="008045DE">
      <w:pPr>
        <w:pStyle w:val="1"/>
        <w:rPr>
          <w:rFonts w:cs="Times New Roman"/>
          <w:sz w:val="20"/>
          <w:szCs w:val="20"/>
        </w:rPr>
      </w:pPr>
      <w:r w:rsidRPr="005E167C">
        <w:rPr>
          <w:rFonts w:cs="Times New Roman"/>
          <w:sz w:val="20"/>
          <w:szCs w:val="20"/>
        </w:rPr>
        <w:t>POLICY CONTROVERSY 3: IRRATIONAL OR RATIONAL FOREIGN POLICY MAKING?</w:t>
      </w:r>
    </w:p>
    <w:p w14:paraId="48B04EC8" w14:textId="77777777" w:rsidR="00612DEA" w:rsidRPr="005E167C" w:rsidRDefault="008045DE">
      <w:pPr>
        <w:pStyle w:val="ListParagraph"/>
        <w:numPr>
          <w:ilvl w:val="0"/>
          <w:numId w:val="38"/>
        </w:numPr>
        <w:suppressAutoHyphens w:val="0"/>
        <w:rPr>
          <w:rFonts w:cs="Times New Roman"/>
          <w:sz w:val="20"/>
          <w:szCs w:val="20"/>
        </w:rPr>
      </w:pPr>
      <w:r w:rsidRPr="005E167C">
        <w:rPr>
          <w:rFonts w:cs="Times New Roman"/>
          <w:sz w:val="20"/>
          <w:szCs w:val="20"/>
        </w:rPr>
        <w:t xml:space="preserve">Stephen D. Krasner, “The Garbage Can Model for Locating Policy Planning,” in Daniel W. Drezner, ed., </w:t>
      </w:r>
      <w:r w:rsidRPr="005E167C">
        <w:rPr>
          <w:rStyle w:val="a2"/>
          <w:rFonts w:cs="Times New Roman"/>
          <w:i/>
          <w:iCs/>
          <w:sz w:val="20"/>
          <w:szCs w:val="20"/>
        </w:rPr>
        <w:t>Avoiding Trivia</w:t>
      </w:r>
      <w:r w:rsidRPr="005E167C">
        <w:rPr>
          <w:rFonts w:cs="Times New Roman"/>
          <w:sz w:val="20"/>
          <w:szCs w:val="20"/>
        </w:rPr>
        <w:t xml:space="preserve"> (Washington DC: Brookings, 2009), pp. 159-27. (Canvas).</w:t>
      </w:r>
    </w:p>
    <w:p w14:paraId="2ECB3C6D" w14:textId="77777777" w:rsidR="00612DEA" w:rsidRPr="005E167C" w:rsidRDefault="008045DE">
      <w:pPr>
        <w:pStyle w:val="ListParagraph"/>
        <w:numPr>
          <w:ilvl w:val="0"/>
          <w:numId w:val="38"/>
        </w:numPr>
        <w:jc w:val="both"/>
        <w:rPr>
          <w:rFonts w:cs="Times New Roman"/>
          <w:sz w:val="20"/>
          <w:szCs w:val="20"/>
        </w:rPr>
      </w:pPr>
      <w:r w:rsidRPr="005E167C">
        <w:rPr>
          <w:rFonts w:cs="Times New Roman"/>
          <w:sz w:val="20"/>
          <w:szCs w:val="20"/>
        </w:rPr>
        <w:t xml:space="preserve">Daniel W. Drezner, “The Challenging Future of Strategic Planning in Foreign Policy,” in Daniel W. Drezner, ed., </w:t>
      </w:r>
      <w:r w:rsidRPr="005E167C">
        <w:rPr>
          <w:rStyle w:val="a2"/>
          <w:rFonts w:cs="Times New Roman"/>
          <w:i/>
          <w:iCs/>
          <w:sz w:val="20"/>
          <w:szCs w:val="20"/>
        </w:rPr>
        <w:t>Avoiding Trivia</w:t>
      </w:r>
      <w:r w:rsidRPr="005E167C">
        <w:rPr>
          <w:rFonts w:cs="Times New Roman"/>
          <w:sz w:val="20"/>
          <w:szCs w:val="20"/>
        </w:rPr>
        <w:t xml:space="preserve"> (Washington DC: Brookings, 2009), pp. 3-20. (Canvas). </w:t>
      </w:r>
    </w:p>
    <w:p w14:paraId="45D9FF68" w14:textId="77777777" w:rsidR="00612DEA" w:rsidRPr="005E167C" w:rsidRDefault="00612DEA">
      <w:pPr>
        <w:pStyle w:val="1"/>
        <w:rPr>
          <w:rFonts w:cs="Times New Roman"/>
          <w:sz w:val="20"/>
          <w:szCs w:val="20"/>
        </w:rPr>
      </w:pPr>
    </w:p>
    <w:p w14:paraId="57282281" w14:textId="77777777" w:rsidR="00612DEA" w:rsidRPr="005E167C" w:rsidRDefault="008045DE">
      <w:pPr>
        <w:pStyle w:val="1"/>
        <w:jc w:val="both"/>
        <w:rPr>
          <w:rFonts w:cs="Times New Roman"/>
          <w:sz w:val="20"/>
          <w:szCs w:val="20"/>
        </w:rPr>
      </w:pPr>
      <w:r w:rsidRPr="005E167C">
        <w:rPr>
          <w:rFonts w:cs="Times New Roman"/>
          <w:sz w:val="20"/>
          <w:szCs w:val="20"/>
        </w:rPr>
        <w:t>POLICY CONTROVERSY 4: HOLDING BACK OR LEANING IN?</w:t>
      </w:r>
    </w:p>
    <w:p w14:paraId="39C09404" w14:textId="77777777" w:rsidR="00612DEA" w:rsidRPr="005E167C" w:rsidRDefault="008045DE">
      <w:pPr>
        <w:pStyle w:val="ListParagraph"/>
        <w:numPr>
          <w:ilvl w:val="0"/>
          <w:numId w:val="39"/>
        </w:numPr>
        <w:jc w:val="both"/>
        <w:rPr>
          <w:rFonts w:cs="Times New Roman"/>
          <w:sz w:val="20"/>
          <w:szCs w:val="20"/>
        </w:rPr>
      </w:pPr>
      <w:r w:rsidRPr="005E167C">
        <w:rPr>
          <w:rFonts w:cs="Times New Roman"/>
          <w:sz w:val="20"/>
          <w:szCs w:val="20"/>
        </w:rPr>
        <w:t xml:space="preserve">Barry R. Posen, “Pull Back: The Case for a Less Activist Foreign Policy,” </w:t>
      </w:r>
      <w:r w:rsidRPr="005E167C">
        <w:rPr>
          <w:rStyle w:val="a2"/>
          <w:rFonts w:cs="Times New Roman"/>
          <w:i/>
          <w:iCs/>
          <w:sz w:val="20"/>
          <w:szCs w:val="20"/>
        </w:rPr>
        <w:t>Foreign Affairs</w:t>
      </w:r>
      <w:r w:rsidRPr="005E167C">
        <w:rPr>
          <w:rFonts w:cs="Times New Roman"/>
          <w:sz w:val="20"/>
          <w:szCs w:val="20"/>
        </w:rPr>
        <w:t xml:space="preserve"> (January/February 2013). </w:t>
      </w:r>
      <w:hyperlink r:id="rId218" w:history="1">
        <w:r w:rsidR="00612DEA" w:rsidRPr="005E167C">
          <w:rPr>
            <w:rStyle w:val="a0"/>
            <w:rFonts w:cs="Times New Roman"/>
            <w:sz w:val="20"/>
            <w:szCs w:val="20"/>
          </w:rPr>
          <w:t>http://www.jstor.org/stable/41721009</w:t>
        </w:r>
      </w:hyperlink>
    </w:p>
    <w:p w14:paraId="2BFB3F89" w14:textId="77777777" w:rsidR="00612DEA" w:rsidRPr="005E167C" w:rsidRDefault="008045DE">
      <w:pPr>
        <w:pStyle w:val="ListParagraph"/>
        <w:numPr>
          <w:ilvl w:val="0"/>
          <w:numId w:val="39"/>
        </w:numPr>
        <w:rPr>
          <w:rFonts w:cs="Times New Roman"/>
          <w:sz w:val="20"/>
          <w:szCs w:val="20"/>
        </w:rPr>
      </w:pPr>
      <w:r w:rsidRPr="005E167C">
        <w:rPr>
          <w:rFonts w:cs="Times New Roman"/>
          <w:sz w:val="20"/>
          <w:szCs w:val="20"/>
        </w:rPr>
        <w:t xml:space="preserve">Stephen G. Brooks, G. John Ikenberry, and William Wohlforth, “Lean Forward: In Defense of American Engagement,” </w:t>
      </w:r>
      <w:r w:rsidRPr="005E167C">
        <w:rPr>
          <w:rStyle w:val="a2"/>
          <w:rFonts w:cs="Times New Roman"/>
          <w:i/>
          <w:iCs/>
          <w:sz w:val="20"/>
          <w:szCs w:val="20"/>
        </w:rPr>
        <w:t xml:space="preserve">Foreign Affairs </w:t>
      </w:r>
      <w:r w:rsidRPr="005E167C">
        <w:rPr>
          <w:rFonts w:cs="Times New Roman"/>
          <w:sz w:val="20"/>
          <w:szCs w:val="20"/>
        </w:rPr>
        <w:t xml:space="preserve">(January /February 2013). </w:t>
      </w:r>
      <w:hyperlink r:id="rId219">
        <w:r w:rsidR="00612DEA" w:rsidRPr="005E167C">
          <w:rPr>
            <w:rStyle w:val="Hyperlink"/>
            <w:rFonts w:cs="Times New Roman"/>
            <w:sz w:val="20"/>
            <w:szCs w:val="20"/>
          </w:rPr>
          <w:t>https://www.jstor.org/stable/41721010</w:t>
        </w:r>
      </w:hyperlink>
    </w:p>
    <w:p w14:paraId="60C13BB1" w14:textId="77777777" w:rsidR="00612DEA" w:rsidRPr="005E167C" w:rsidRDefault="008045DE">
      <w:pPr>
        <w:pStyle w:val="ListParagraph"/>
        <w:numPr>
          <w:ilvl w:val="0"/>
          <w:numId w:val="39"/>
        </w:numPr>
        <w:rPr>
          <w:rFonts w:cs="Times New Roman"/>
          <w:sz w:val="20"/>
          <w:szCs w:val="20"/>
        </w:rPr>
      </w:pPr>
      <w:r w:rsidRPr="005E167C">
        <w:rPr>
          <w:rFonts w:cs="Times New Roman"/>
          <w:sz w:val="20"/>
          <w:szCs w:val="20"/>
        </w:rPr>
        <w:t xml:space="preserve">Stephen Wertheim, “The Price of Primacy: Why America Shouldn’t Dominate the World,” </w:t>
      </w:r>
      <w:r w:rsidRPr="005E167C">
        <w:rPr>
          <w:rStyle w:val="a2"/>
          <w:rFonts w:cs="Times New Roman"/>
          <w:i/>
          <w:iCs/>
          <w:sz w:val="20"/>
          <w:szCs w:val="20"/>
        </w:rPr>
        <w:t>Foreign Affairs</w:t>
      </w:r>
      <w:r w:rsidRPr="005E167C">
        <w:rPr>
          <w:rFonts w:cs="Times New Roman"/>
          <w:sz w:val="20"/>
          <w:szCs w:val="20"/>
        </w:rPr>
        <w:t xml:space="preserve"> (March/April 2020): 19-29. </w:t>
      </w:r>
      <w:hyperlink r:id="rId220" w:history="1">
        <w:r w:rsidR="00612DEA" w:rsidRPr="005E167C">
          <w:rPr>
            <w:rStyle w:val="a0"/>
            <w:rFonts w:cs="Times New Roman"/>
            <w:sz w:val="20"/>
            <w:szCs w:val="20"/>
          </w:rPr>
          <w:t>https://www.foreignaffairs.com/articles/afghanistan/2020-02-10/price-primacy</w:t>
        </w:r>
      </w:hyperlink>
    </w:p>
    <w:p w14:paraId="701BD5BB" w14:textId="77777777" w:rsidR="00612DEA" w:rsidRPr="005E167C" w:rsidRDefault="008045DE">
      <w:pPr>
        <w:pStyle w:val="ListParagraph"/>
        <w:numPr>
          <w:ilvl w:val="0"/>
          <w:numId w:val="39"/>
        </w:numPr>
        <w:rPr>
          <w:rFonts w:cs="Times New Roman"/>
          <w:sz w:val="20"/>
          <w:szCs w:val="20"/>
        </w:rPr>
      </w:pPr>
      <w:r w:rsidRPr="005E167C">
        <w:rPr>
          <w:rFonts w:cs="Times New Roman"/>
          <w:sz w:val="20"/>
          <w:szCs w:val="20"/>
        </w:rPr>
        <w:t xml:space="preserve">Thomas Wright, “The Folly of Retrenchment: Why America Can’t Withdraw from the World,” </w:t>
      </w:r>
      <w:r w:rsidRPr="005E167C">
        <w:rPr>
          <w:rStyle w:val="a2"/>
          <w:rFonts w:cs="Times New Roman"/>
          <w:i/>
          <w:iCs/>
          <w:sz w:val="20"/>
          <w:szCs w:val="20"/>
        </w:rPr>
        <w:t>Foreign Affairs</w:t>
      </w:r>
      <w:r w:rsidRPr="005E167C">
        <w:rPr>
          <w:rFonts w:cs="Times New Roman"/>
          <w:sz w:val="20"/>
          <w:szCs w:val="20"/>
        </w:rPr>
        <w:t xml:space="preserve"> (March/April 2020): 10-18. </w:t>
      </w:r>
      <w:hyperlink r:id="rId221" w:history="1">
        <w:r w:rsidR="00612DEA" w:rsidRPr="005E167C">
          <w:rPr>
            <w:rStyle w:val="Hyperlink"/>
            <w:rFonts w:cs="Times New Roman"/>
            <w:sz w:val="20"/>
            <w:szCs w:val="20"/>
          </w:rPr>
          <w:t>https://www.foreignaffairs.com/articles/2020-02-10/folly-retrenchment</w:t>
        </w:r>
      </w:hyperlink>
    </w:p>
    <w:p w14:paraId="76E35E5E" w14:textId="77777777" w:rsidR="00612DEA" w:rsidRPr="005E167C" w:rsidRDefault="00612DEA">
      <w:pPr>
        <w:pStyle w:val="1"/>
        <w:jc w:val="both"/>
        <w:rPr>
          <w:rFonts w:cs="Times New Roman"/>
          <w:sz w:val="20"/>
          <w:szCs w:val="20"/>
        </w:rPr>
      </w:pPr>
    </w:p>
    <w:p w14:paraId="0BA82AAC" w14:textId="77777777" w:rsidR="00612DEA" w:rsidRPr="005E167C" w:rsidRDefault="008045DE">
      <w:pPr>
        <w:pStyle w:val="1"/>
        <w:jc w:val="both"/>
        <w:rPr>
          <w:rFonts w:cs="Times New Roman"/>
          <w:sz w:val="20"/>
          <w:szCs w:val="20"/>
        </w:rPr>
      </w:pPr>
      <w:r w:rsidRPr="005E167C">
        <w:rPr>
          <w:rFonts w:cs="Times New Roman"/>
          <w:sz w:val="20"/>
          <w:szCs w:val="20"/>
        </w:rPr>
        <w:t xml:space="preserve"> POLICY CONTROVERSY 5: OFFSHORE BALANCING OR RETRENCHMENT?</w:t>
      </w:r>
    </w:p>
    <w:p w14:paraId="4D79B8F6" w14:textId="77777777" w:rsidR="00612DEA" w:rsidRPr="005E167C" w:rsidRDefault="008045DE">
      <w:pPr>
        <w:pStyle w:val="1"/>
        <w:numPr>
          <w:ilvl w:val="0"/>
          <w:numId w:val="40"/>
        </w:numPr>
        <w:rPr>
          <w:rFonts w:cs="Times New Roman"/>
          <w:sz w:val="20"/>
          <w:szCs w:val="20"/>
        </w:rPr>
      </w:pPr>
      <w:r w:rsidRPr="005E167C">
        <w:rPr>
          <w:rFonts w:cs="Times New Roman"/>
          <w:sz w:val="20"/>
          <w:szCs w:val="20"/>
        </w:rPr>
        <w:t xml:space="preserve">John J. Mearsheimer and Stephen M. Walt, “The Case for Offshore Balancing: A Superior U.S. Grand Strategy,” </w:t>
      </w:r>
      <w:r w:rsidRPr="005E167C">
        <w:rPr>
          <w:rStyle w:val="a2"/>
          <w:rFonts w:cs="Times New Roman"/>
          <w:i/>
          <w:iCs/>
          <w:sz w:val="20"/>
          <w:szCs w:val="20"/>
        </w:rPr>
        <w:t xml:space="preserve">Foreign Affairs </w:t>
      </w:r>
      <w:r w:rsidRPr="005E167C">
        <w:rPr>
          <w:rFonts w:cs="Times New Roman"/>
          <w:sz w:val="20"/>
          <w:szCs w:val="20"/>
        </w:rPr>
        <w:t>(July/August 2016)</w:t>
      </w:r>
      <w:hyperlink r:id="rId222">
        <w:r w:rsidR="00612DEA" w:rsidRPr="005E167C">
          <w:rPr>
            <w:rStyle w:val="Hyperlink"/>
            <w:rFonts w:cs="Times New Roman"/>
            <w:sz w:val="20"/>
            <w:szCs w:val="20"/>
          </w:rPr>
          <w:t>. https://www.jstor.org/stable/43946934</w:t>
        </w:r>
      </w:hyperlink>
    </w:p>
    <w:p w14:paraId="51B9A336" w14:textId="77777777" w:rsidR="00612DEA" w:rsidRPr="005E167C" w:rsidRDefault="008045DE">
      <w:pPr>
        <w:pStyle w:val="1"/>
        <w:numPr>
          <w:ilvl w:val="0"/>
          <w:numId w:val="40"/>
        </w:numPr>
        <w:rPr>
          <w:rFonts w:cs="Times New Roman"/>
          <w:sz w:val="20"/>
          <w:szCs w:val="20"/>
        </w:rPr>
      </w:pPr>
      <w:r w:rsidRPr="005E167C">
        <w:rPr>
          <w:rFonts w:cs="Times New Roman"/>
          <w:sz w:val="20"/>
          <w:szCs w:val="20"/>
        </w:rPr>
        <w:t xml:space="preserve">Hal Brands and Peter Feaver, </w:t>
      </w:r>
      <w:r w:rsidRPr="005E167C">
        <w:rPr>
          <w:rFonts w:cs="Times New Roman"/>
          <w:sz w:val="20"/>
          <w:szCs w:val="20"/>
          <w:rtl/>
          <w:lang w:val="ar-SA"/>
        </w:rPr>
        <w:t>“</w:t>
      </w:r>
      <w:r w:rsidRPr="005E167C">
        <w:rPr>
          <w:rFonts w:cs="Times New Roman"/>
          <w:sz w:val="20"/>
          <w:szCs w:val="20"/>
        </w:rPr>
        <w:t xml:space="preserve">Should America Retrench? The Battle over Offshore Balancing,” </w:t>
      </w:r>
      <w:r w:rsidRPr="005E167C">
        <w:rPr>
          <w:rStyle w:val="a2"/>
          <w:rFonts w:cs="Times New Roman"/>
          <w:i/>
          <w:iCs/>
          <w:sz w:val="20"/>
          <w:szCs w:val="20"/>
        </w:rPr>
        <w:t xml:space="preserve">Foreign Affairs </w:t>
      </w:r>
      <w:r w:rsidRPr="005E167C">
        <w:rPr>
          <w:rFonts w:cs="Times New Roman"/>
          <w:sz w:val="20"/>
          <w:szCs w:val="20"/>
        </w:rPr>
        <w:t xml:space="preserve">(November/December 2016). </w:t>
      </w:r>
      <w:hyperlink r:id="rId223" w:history="1">
        <w:r w:rsidR="00612DEA" w:rsidRPr="005E167C">
          <w:rPr>
            <w:rStyle w:val="a0"/>
            <w:rFonts w:cs="Times New Roman"/>
            <w:sz w:val="20"/>
            <w:szCs w:val="20"/>
          </w:rPr>
          <w:t>http://heinonline.org/HOL/LandingPage?handle=hein.journals/fora95&amp;div=137&amp;id=&amp;page</w:t>
        </w:r>
      </w:hyperlink>
      <w:r w:rsidRPr="005E167C">
        <w:rPr>
          <w:rFonts w:cs="Times New Roman"/>
          <w:sz w:val="20"/>
          <w:szCs w:val="20"/>
        </w:rPr>
        <w:t>=</w:t>
      </w:r>
    </w:p>
    <w:p w14:paraId="59B73365" w14:textId="77777777" w:rsidR="00612DEA" w:rsidRPr="005E167C" w:rsidRDefault="00612DEA">
      <w:pPr>
        <w:pStyle w:val="1"/>
        <w:rPr>
          <w:rFonts w:cs="Times New Roman"/>
          <w:sz w:val="20"/>
          <w:szCs w:val="20"/>
        </w:rPr>
      </w:pPr>
    </w:p>
    <w:p w14:paraId="643B8F4B" w14:textId="77777777" w:rsidR="00612DEA" w:rsidRPr="005E167C" w:rsidRDefault="008045DE">
      <w:pPr>
        <w:pStyle w:val="1"/>
        <w:jc w:val="both"/>
        <w:rPr>
          <w:rFonts w:cs="Times New Roman"/>
          <w:sz w:val="20"/>
          <w:szCs w:val="20"/>
        </w:rPr>
      </w:pPr>
      <w:r w:rsidRPr="005E167C">
        <w:rPr>
          <w:rFonts w:cs="Times New Roman"/>
          <w:sz w:val="20"/>
          <w:szCs w:val="20"/>
        </w:rPr>
        <w:t>POLICY CONTROVERSY 6: MILITARY-INDUSTRIAL COMPLEX OR DEFENSE ECONOMY?</w:t>
      </w:r>
    </w:p>
    <w:p w14:paraId="5BF515C6" w14:textId="77777777" w:rsidR="00612DEA" w:rsidRPr="005E167C" w:rsidRDefault="008045DE">
      <w:pPr>
        <w:pStyle w:val="1"/>
        <w:numPr>
          <w:ilvl w:val="0"/>
          <w:numId w:val="41"/>
        </w:numPr>
        <w:jc w:val="both"/>
        <w:rPr>
          <w:rFonts w:cs="Times New Roman"/>
          <w:sz w:val="20"/>
          <w:szCs w:val="20"/>
        </w:rPr>
      </w:pPr>
      <w:r w:rsidRPr="005E167C">
        <w:rPr>
          <w:rFonts w:cs="Times New Roman"/>
          <w:sz w:val="20"/>
          <w:szCs w:val="20"/>
        </w:rPr>
        <w:t xml:space="preserve">Milton J. Esman, </w:t>
      </w:r>
      <w:r w:rsidRPr="005E167C">
        <w:rPr>
          <w:rFonts w:cs="Times New Roman"/>
          <w:sz w:val="20"/>
          <w:szCs w:val="20"/>
          <w:rtl/>
          <w:lang w:val="ar-SA"/>
        </w:rPr>
        <w:t>“</w:t>
      </w:r>
      <w:r w:rsidRPr="005E167C">
        <w:rPr>
          <w:rFonts w:cs="Times New Roman"/>
          <w:sz w:val="20"/>
          <w:szCs w:val="20"/>
        </w:rPr>
        <w:t xml:space="preserve">Toward the American Garrison State,” </w:t>
      </w:r>
      <w:r w:rsidRPr="005E167C">
        <w:rPr>
          <w:rStyle w:val="a2"/>
          <w:rFonts w:cs="Times New Roman"/>
          <w:i/>
          <w:iCs/>
          <w:sz w:val="20"/>
          <w:szCs w:val="20"/>
        </w:rPr>
        <w:t xml:space="preserve">Peace Review </w:t>
      </w:r>
      <w:r w:rsidRPr="005E167C">
        <w:rPr>
          <w:rFonts w:cs="Times New Roman"/>
          <w:sz w:val="20"/>
          <w:szCs w:val="20"/>
        </w:rPr>
        <w:t xml:space="preserve">19, 3 (July-Sept. 2007): 407-16. </w:t>
      </w:r>
      <w:hyperlink r:id="rId224" w:history="1">
        <w:r w:rsidR="00612DEA" w:rsidRPr="005E167C">
          <w:rPr>
            <w:rStyle w:val="a0"/>
            <w:rFonts w:cs="Times New Roman"/>
            <w:sz w:val="20"/>
            <w:szCs w:val="20"/>
          </w:rPr>
          <w:t>http://dx.doi.org/10.1080/10402650701525003</w:t>
        </w:r>
      </w:hyperlink>
    </w:p>
    <w:p w14:paraId="64512B7D" w14:textId="77777777" w:rsidR="00612DEA" w:rsidRPr="005E167C" w:rsidRDefault="008045DE">
      <w:pPr>
        <w:pStyle w:val="1"/>
        <w:numPr>
          <w:ilvl w:val="0"/>
          <w:numId w:val="41"/>
        </w:numPr>
        <w:rPr>
          <w:rFonts w:cs="Times New Roman"/>
          <w:sz w:val="20"/>
          <w:szCs w:val="20"/>
        </w:rPr>
      </w:pPr>
      <w:r w:rsidRPr="005E167C">
        <w:rPr>
          <w:rFonts w:cs="Times New Roman"/>
          <w:sz w:val="20"/>
          <w:szCs w:val="20"/>
        </w:rPr>
        <w:t xml:space="preserve">William J. Lynn III, “The End of the Military-Industrial Complex: How the Pentagon Is Adapting to Globalization,” </w:t>
      </w:r>
      <w:r w:rsidRPr="005E167C">
        <w:rPr>
          <w:rStyle w:val="a2"/>
          <w:rFonts w:cs="Times New Roman"/>
          <w:i/>
          <w:iCs/>
          <w:sz w:val="20"/>
          <w:szCs w:val="20"/>
        </w:rPr>
        <w:t xml:space="preserve">Foreign Affairs </w:t>
      </w:r>
      <w:r w:rsidRPr="005E167C">
        <w:rPr>
          <w:rFonts w:cs="Times New Roman"/>
          <w:sz w:val="20"/>
          <w:szCs w:val="20"/>
        </w:rPr>
        <w:t xml:space="preserve">(November/December 2014). </w:t>
      </w:r>
      <w:hyperlink r:id="rId225">
        <w:r w:rsidR="00612DEA" w:rsidRPr="005E167C">
          <w:rPr>
            <w:rStyle w:val="Hyperlink"/>
            <w:rFonts w:cs="Times New Roman"/>
            <w:sz w:val="20"/>
            <w:szCs w:val="20"/>
          </w:rPr>
          <w:t>https://www.jstor.org/stable/24483925</w:t>
        </w:r>
      </w:hyperlink>
    </w:p>
    <w:p w14:paraId="18FE3D18" w14:textId="77777777" w:rsidR="00612DEA" w:rsidRPr="005E167C" w:rsidRDefault="00612DEA">
      <w:pPr>
        <w:pStyle w:val="1"/>
        <w:jc w:val="both"/>
        <w:rPr>
          <w:rFonts w:cs="Times New Roman"/>
          <w:sz w:val="20"/>
          <w:szCs w:val="20"/>
        </w:rPr>
      </w:pPr>
    </w:p>
    <w:p w14:paraId="6C7A7DA9" w14:textId="77777777" w:rsidR="00612DEA" w:rsidRPr="005E167C" w:rsidRDefault="008045DE">
      <w:pPr>
        <w:jc w:val="both"/>
        <w:rPr>
          <w:rStyle w:val="a2"/>
          <w:sz w:val="20"/>
          <w:szCs w:val="20"/>
        </w:rPr>
      </w:pPr>
      <w:r w:rsidRPr="005E167C">
        <w:rPr>
          <w:rStyle w:val="a2"/>
          <w:sz w:val="20"/>
          <w:szCs w:val="20"/>
        </w:rPr>
        <w:t>POLICY CONTROVERSY 7: WHITHER BOLIVIA?</w:t>
      </w:r>
    </w:p>
    <w:p w14:paraId="3233A239" w14:textId="77777777" w:rsidR="00612DEA" w:rsidRPr="005E167C" w:rsidRDefault="008045DE">
      <w:pPr>
        <w:pStyle w:val="ListParagraph"/>
        <w:numPr>
          <w:ilvl w:val="0"/>
          <w:numId w:val="42"/>
        </w:numPr>
        <w:jc w:val="both"/>
        <w:rPr>
          <w:rFonts w:cs="Times New Roman"/>
          <w:i/>
          <w:iCs/>
          <w:sz w:val="20"/>
          <w:szCs w:val="20"/>
        </w:rPr>
      </w:pPr>
      <w:r w:rsidRPr="005E167C">
        <w:rPr>
          <w:rStyle w:val="a2"/>
          <w:rFonts w:cs="Times New Roman"/>
          <w:sz w:val="20"/>
          <w:szCs w:val="20"/>
        </w:rPr>
        <w:lastRenderedPageBreak/>
        <w:t xml:space="preserve">Santiago Anria and Kenneth M. Roberts, “Bolivia after Morales: What Lies in Store for the Country? </w:t>
      </w:r>
      <w:r w:rsidRPr="005E167C">
        <w:rPr>
          <w:rFonts w:cs="Times New Roman"/>
          <w:i/>
          <w:iCs/>
          <w:sz w:val="20"/>
          <w:szCs w:val="20"/>
        </w:rPr>
        <w:t xml:space="preserve">Foreign </w:t>
      </w:r>
    </w:p>
    <w:p w14:paraId="01E338DB" w14:textId="77777777" w:rsidR="00612DEA" w:rsidRPr="005E167C" w:rsidRDefault="008045DE">
      <w:pPr>
        <w:pStyle w:val="1"/>
        <w:ind w:left="720"/>
        <w:jc w:val="both"/>
        <w:rPr>
          <w:rFonts w:cs="Times New Roman"/>
          <w:sz w:val="20"/>
          <w:szCs w:val="20"/>
        </w:rPr>
      </w:pPr>
      <w:r w:rsidRPr="005E167C">
        <w:rPr>
          <w:rStyle w:val="a2"/>
          <w:rFonts w:cs="Times New Roman"/>
          <w:i/>
          <w:iCs/>
          <w:sz w:val="20"/>
          <w:szCs w:val="20"/>
          <w:lang w:val="fr-FR"/>
        </w:rPr>
        <w:t xml:space="preserve">Affairs </w:t>
      </w:r>
      <w:r w:rsidRPr="005E167C">
        <w:rPr>
          <w:rFonts w:cs="Times New Roman"/>
          <w:sz w:val="20"/>
          <w:szCs w:val="20"/>
        </w:rPr>
        <w:t xml:space="preserve">(November 21, 2019). </w:t>
      </w:r>
      <w:hyperlink r:id="rId226" w:history="1">
        <w:r w:rsidR="00612DEA" w:rsidRPr="005E167C">
          <w:rPr>
            <w:rStyle w:val="a0"/>
            <w:rFonts w:cs="Times New Roman"/>
            <w:sz w:val="20"/>
            <w:szCs w:val="20"/>
          </w:rPr>
          <w:t>https://www.foreignaffairs.com/articles/bolivia/2019-11-21/bolivia-after-morales</w:t>
        </w:r>
      </w:hyperlink>
    </w:p>
    <w:p w14:paraId="0508DC5D" w14:textId="77777777" w:rsidR="00612DEA" w:rsidRPr="005E167C" w:rsidRDefault="008045DE">
      <w:pPr>
        <w:pStyle w:val="ListParagraph"/>
        <w:numPr>
          <w:ilvl w:val="0"/>
          <w:numId w:val="43"/>
        </w:numPr>
        <w:jc w:val="both"/>
        <w:rPr>
          <w:rFonts w:cs="Times New Roman"/>
          <w:sz w:val="20"/>
          <w:szCs w:val="20"/>
        </w:rPr>
      </w:pPr>
      <w:r w:rsidRPr="005E167C">
        <w:rPr>
          <w:rFonts w:cs="Times New Roman"/>
          <w:sz w:val="20"/>
          <w:szCs w:val="20"/>
        </w:rPr>
        <w:t>Javier Corrales, “</w:t>
      </w:r>
      <w:r w:rsidRPr="005E167C">
        <w:rPr>
          <w:rStyle w:val="a2"/>
          <w:rFonts w:cs="Times New Roman"/>
          <w:kern w:val="36"/>
          <w:sz w:val="20"/>
          <w:szCs w:val="20"/>
        </w:rPr>
        <w:t xml:space="preserve">From Bolivia, Sad Lessons on How to Fix Semi-Democracies, </w:t>
      </w:r>
      <w:r w:rsidRPr="005E167C">
        <w:rPr>
          <w:rStyle w:val="a2"/>
          <w:rFonts w:cs="Times New Roman"/>
          <w:i/>
          <w:iCs/>
          <w:kern w:val="36"/>
          <w:sz w:val="20"/>
          <w:szCs w:val="20"/>
        </w:rPr>
        <w:t xml:space="preserve">The New York Times </w:t>
      </w:r>
      <w:r w:rsidRPr="005E167C">
        <w:rPr>
          <w:rStyle w:val="a2"/>
          <w:rFonts w:cs="Times New Roman"/>
          <w:kern w:val="36"/>
          <w:sz w:val="20"/>
          <w:szCs w:val="20"/>
        </w:rPr>
        <w:t xml:space="preserve">(November 15, 2019). </w:t>
      </w:r>
      <w:hyperlink r:id="rId227" w:history="1">
        <w:r w:rsidR="00612DEA" w:rsidRPr="005E167C">
          <w:rPr>
            <w:rStyle w:val="Hyperlink10"/>
            <w:rFonts w:cs="Times New Roman"/>
            <w:sz w:val="20"/>
            <w:szCs w:val="20"/>
          </w:rPr>
          <w:t>https://www.nytimes.com/2019/11/15/opinion/bolivia-morales.html</w:t>
        </w:r>
      </w:hyperlink>
      <w:r w:rsidRPr="005E167C">
        <w:rPr>
          <w:rStyle w:val="a2"/>
          <w:rFonts w:cs="Times New Roman"/>
          <w:kern w:val="36"/>
          <w:sz w:val="20"/>
          <w:szCs w:val="20"/>
        </w:rPr>
        <w:t xml:space="preserve"> </w:t>
      </w:r>
    </w:p>
    <w:p w14:paraId="3FFA951C" w14:textId="77777777" w:rsidR="00612DEA" w:rsidRPr="005E167C" w:rsidRDefault="00612DEA">
      <w:pPr>
        <w:pStyle w:val="ListParagraph"/>
        <w:jc w:val="both"/>
        <w:rPr>
          <w:rFonts w:cs="Times New Roman"/>
          <w:sz w:val="20"/>
          <w:szCs w:val="20"/>
        </w:rPr>
      </w:pPr>
    </w:p>
    <w:p w14:paraId="0B371BEC" w14:textId="77777777" w:rsidR="00612DEA" w:rsidRPr="005E167C" w:rsidRDefault="008045DE">
      <w:pPr>
        <w:jc w:val="both"/>
        <w:rPr>
          <w:sz w:val="20"/>
          <w:szCs w:val="20"/>
        </w:rPr>
      </w:pPr>
      <w:r w:rsidRPr="005E167C">
        <w:rPr>
          <w:rStyle w:val="a2"/>
          <w:sz w:val="20"/>
          <w:szCs w:val="20"/>
        </w:rPr>
        <w:t>POLICY CONTROVERSY 8: JAPAN’S ENIGMA</w:t>
      </w:r>
    </w:p>
    <w:p w14:paraId="5C36DF3C" w14:textId="77777777" w:rsidR="00612DEA" w:rsidRPr="005E167C" w:rsidRDefault="008045DE">
      <w:pPr>
        <w:pStyle w:val="1"/>
        <w:numPr>
          <w:ilvl w:val="0"/>
          <w:numId w:val="43"/>
        </w:numPr>
        <w:rPr>
          <w:rFonts w:cs="Times New Roman"/>
          <w:sz w:val="20"/>
          <w:szCs w:val="20"/>
        </w:rPr>
      </w:pPr>
      <w:r w:rsidRPr="005E167C">
        <w:rPr>
          <w:rFonts w:cs="Times New Roman"/>
          <w:sz w:val="20"/>
          <w:szCs w:val="20"/>
        </w:rPr>
        <w:t xml:space="preserve">S.N. Eisenstadt, </w:t>
      </w:r>
      <w:r w:rsidRPr="005E167C">
        <w:rPr>
          <w:rFonts w:cs="Times New Roman"/>
          <w:sz w:val="20"/>
          <w:szCs w:val="20"/>
          <w:rtl/>
          <w:lang w:val="ar-SA"/>
        </w:rPr>
        <w:t>“</w:t>
      </w:r>
      <w:r w:rsidRPr="005E167C">
        <w:rPr>
          <w:rFonts w:cs="Times New Roman"/>
          <w:sz w:val="20"/>
          <w:szCs w:val="20"/>
        </w:rPr>
        <w:t xml:space="preserve">Introduction: The Enigma of Japan,” </w:t>
      </w:r>
      <w:r w:rsidRPr="005E167C">
        <w:rPr>
          <w:rStyle w:val="a2"/>
          <w:rFonts w:cs="Times New Roman"/>
          <w:i/>
          <w:iCs/>
          <w:sz w:val="20"/>
          <w:szCs w:val="20"/>
        </w:rPr>
        <w:t xml:space="preserve">Japanese Civilization: A Comparative </w:t>
      </w:r>
      <w:proofErr w:type="gramStart"/>
      <w:r w:rsidRPr="005E167C">
        <w:rPr>
          <w:rStyle w:val="a2"/>
          <w:rFonts w:cs="Times New Roman"/>
          <w:i/>
          <w:iCs/>
          <w:sz w:val="20"/>
          <w:szCs w:val="20"/>
        </w:rPr>
        <w:t xml:space="preserve">View </w:t>
      </w:r>
      <w:r w:rsidRPr="005E167C">
        <w:rPr>
          <w:rFonts w:cs="Times New Roman"/>
          <w:sz w:val="20"/>
          <w:szCs w:val="20"/>
        </w:rPr>
        <w:t>,</w:t>
      </w:r>
      <w:proofErr w:type="gramEnd"/>
      <w:r w:rsidRPr="005E167C">
        <w:rPr>
          <w:rFonts w:cs="Times New Roman"/>
          <w:sz w:val="20"/>
          <w:szCs w:val="20"/>
        </w:rPr>
        <w:t xml:space="preserve"> pp. 1-19 (Chicago: University of Chicago Press, 1996). (Canvas)</w:t>
      </w:r>
    </w:p>
    <w:p w14:paraId="401EEAF8" w14:textId="77777777" w:rsidR="00612DEA" w:rsidRPr="005E167C" w:rsidRDefault="008045DE">
      <w:pPr>
        <w:pStyle w:val="1"/>
        <w:numPr>
          <w:ilvl w:val="0"/>
          <w:numId w:val="43"/>
        </w:numPr>
        <w:rPr>
          <w:rFonts w:cs="Times New Roman"/>
          <w:sz w:val="20"/>
          <w:szCs w:val="20"/>
        </w:rPr>
      </w:pPr>
      <w:r w:rsidRPr="005E167C">
        <w:rPr>
          <w:rFonts w:cs="Times New Roman"/>
          <w:sz w:val="20"/>
          <w:szCs w:val="20"/>
        </w:rPr>
        <w:t xml:space="preserve">Takashi Shiraishi, “Between the ‘China Dream’ and the ‘Pacific Alliance’: Japanese Strategy in an Age of US-China Rivalry,” </w:t>
      </w:r>
      <w:r w:rsidRPr="005E167C">
        <w:rPr>
          <w:rStyle w:val="a2"/>
          <w:rFonts w:cs="Times New Roman"/>
          <w:i/>
          <w:iCs/>
          <w:sz w:val="20"/>
          <w:szCs w:val="20"/>
        </w:rPr>
        <w:t>Discuss Japan-Japan Foreign Policy Forum</w:t>
      </w:r>
      <w:r w:rsidRPr="005E167C">
        <w:rPr>
          <w:rFonts w:cs="Times New Roman"/>
          <w:sz w:val="20"/>
          <w:szCs w:val="20"/>
        </w:rPr>
        <w:t xml:space="preserve"> 58. (June 8, 2020).  </w:t>
      </w:r>
      <w:hyperlink r:id="rId228">
        <w:r w:rsidR="00612DEA" w:rsidRPr="005E167C">
          <w:rPr>
            <w:rStyle w:val="Hyperlink"/>
            <w:rFonts w:cs="Times New Roman"/>
            <w:sz w:val="20"/>
            <w:szCs w:val="20"/>
          </w:rPr>
          <w:t>https://www.japanpolicyforum.jp/diplomacy/pt2020060818091510418.html</w:t>
        </w:r>
      </w:hyperlink>
    </w:p>
    <w:p w14:paraId="7D2914B1" w14:textId="77777777" w:rsidR="00612DEA" w:rsidRPr="005E167C" w:rsidRDefault="00612DEA">
      <w:pPr>
        <w:pStyle w:val="1"/>
        <w:jc w:val="both"/>
        <w:rPr>
          <w:rFonts w:cs="Times New Roman"/>
          <w:sz w:val="20"/>
          <w:szCs w:val="20"/>
        </w:rPr>
      </w:pPr>
    </w:p>
    <w:p w14:paraId="2C0BBA05" w14:textId="77777777" w:rsidR="00612DEA" w:rsidRPr="005E167C" w:rsidRDefault="008045DE">
      <w:pPr>
        <w:pStyle w:val="1"/>
        <w:jc w:val="both"/>
        <w:rPr>
          <w:rFonts w:cs="Times New Roman"/>
          <w:sz w:val="20"/>
          <w:szCs w:val="20"/>
        </w:rPr>
      </w:pPr>
      <w:r w:rsidRPr="005E167C">
        <w:rPr>
          <w:rFonts w:cs="Times New Roman"/>
          <w:sz w:val="20"/>
          <w:szCs w:val="20"/>
        </w:rPr>
        <w:t>POLICY CONTROVERSY 9: CHINA – SUPERPOWER OR REGIONAL POWER?</w:t>
      </w:r>
    </w:p>
    <w:p w14:paraId="58EC250F" w14:textId="77777777" w:rsidR="00612DEA" w:rsidRPr="005E167C" w:rsidRDefault="008045DE">
      <w:pPr>
        <w:pStyle w:val="ListParagraph"/>
        <w:numPr>
          <w:ilvl w:val="0"/>
          <w:numId w:val="44"/>
        </w:numPr>
        <w:rPr>
          <w:rFonts w:cs="Times New Roman"/>
          <w:sz w:val="20"/>
          <w:szCs w:val="20"/>
        </w:rPr>
      </w:pPr>
      <w:r w:rsidRPr="005E167C">
        <w:rPr>
          <w:rFonts w:cs="Times New Roman"/>
          <w:sz w:val="20"/>
          <w:szCs w:val="20"/>
        </w:rPr>
        <w:t xml:space="preserve">Arvind Subramanian, “The Inevitable Superpower: Why China’s Dominance Is a Sure Thing,” </w:t>
      </w:r>
      <w:r w:rsidRPr="005E167C">
        <w:rPr>
          <w:rStyle w:val="a2"/>
          <w:rFonts w:cs="Times New Roman"/>
          <w:i/>
          <w:iCs/>
          <w:sz w:val="20"/>
          <w:szCs w:val="20"/>
        </w:rPr>
        <w:t xml:space="preserve">Foreign Affairs </w:t>
      </w:r>
      <w:r w:rsidRPr="005E167C">
        <w:rPr>
          <w:rFonts w:cs="Times New Roman"/>
          <w:sz w:val="20"/>
          <w:szCs w:val="20"/>
        </w:rPr>
        <w:t xml:space="preserve">(September/October 2011). </w:t>
      </w:r>
      <w:hyperlink r:id="rId229" w:history="1">
        <w:r w:rsidR="00612DEA" w:rsidRPr="005E167C">
          <w:rPr>
            <w:rStyle w:val="a0"/>
            <w:rFonts w:cs="Times New Roman"/>
            <w:sz w:val="20"/>
            <w:szCs w:val="20"/>
          </w:rPr>
          <w:t>http://heinonline.org/HOL/LandingPage?handle=hein.journals/fora90&amp;div=89&amp;id=&amp;page</w:t>
        </w:r>
      </w:hyperlink>
      <w:r w:rsidRPr="005E167C">
        <w:rPr>
          <w:rFonts w:cs="Times New Roman"/>
          <w:sz w:val="20"/>
          <w:szCs w:val="20"/>
        </w:rPr>
        <w:t>=</w:t>
      </w:r>
    </w:p>
    <w:p w14:paraId="7656A915" w14:textId="77777777" w:rsidR="00612DEA" w:rsidRPr="005E167C" w:rsidRDefault="008045DE">
      <w:pPr>
        <w:pStyle w:val="ListParagraph"/>
        <w:numPr>
          <w:ilvl w:val="0"/>
          <w:numId w:val="44"/>
        </w:numPr>
        <w:jc w:val="both"/>
        <w:rPr>
          <w:rFonts w:cs="Times New Roman"/>
          <w:sz w:val="20"/>
          <w:szCs w:val="20"/>
        </w:rPr>
      </w:pPr>
      <w:r w:rsidRPr="005E167C">
        <w:rPr>
          <w:rFonts w:cs="Times New Roman"/>
          <w:sz w:val="20"/>
          <w:szCs w:val="20"/>
        </w:rPr>
        <w:t xml:space="preserve">Salvatore Babones, “The Middling Kingdom: The Hype and the Reality of China’s Rise,” </w:t>
      </w:r>
      <w:r w:rsidRPr="005E167C">
        <w:rPr>
          <w:rStyle w:val="a2"/>
          <w:rFonts w:cs="Times New Roman"/>
          <w:i/>
          <w:iCs/>
          <w:sz w:val="20"/>
          <w:szCs w:val="20"/>
        </w:rPr>
        <w:t xml:space="preserve">Foreign Affairs </w:t>
      </w:r>
      <w:r w:rsidRPr="005E167C">
        <w:rPr>
          <w:rFonts w:cs="Times New Roman"/>
          <w:sz w:val="20"/>
          <w:szCs w:val="20"/>
        </w:rPr>
        <w:t xml:space="preserve">(September/October 2011). </w:t>
      </w:r>
      <w:hyperlink r:id="rId230" w:history="1">
        <w:r w:rsidR="00612DEA" w:rsidRPr="005E167C">
          <w:rPr>
            <w:rStyle w:val="a0"/>
            <w:rFonts w:cs="Times New Roman"/>
            <w:sz w:val="20"/>
            <w:szCs w:val="20"/>
          </w:rPr>
          <w:t>http://www.relooney.com/NS3040/0_New_11121.pdf</w:t>
        </w:r>
      </w:hyperlink>
    </w:p>
    <w:p w14:paraId="75A17566" w14:textId="77777777" w:rsidR="00612DEA" w:rsidRPr="005E167C" w:rsidRDefault="00612DEA">
      <w:pPr>
        <w:pStyle w:val="1"/>
        <w:jc w:val="both"/>
        <w:rPr>
          <w:rFonts w:cs="Times New Roman"/>
          <w:sz w:val="20"/>
          <w:szCs w:val="20"/>
        </w:rPr>
      </w:pPr>
    </w:p>
    <w:p w14:paraId="4E21C41D" w14:textId="77777777" w:rsidR="00612DEA" w:rsidRPr="005E167C" w:rsidRDefault="008045DE">
      <w:pPr>
        <w:pStyle w:val="1"/>
        <w:jc w:val="both"/>
        <w:rPr>
          <w:rFonts w:cs="Times New Roman"/>
          <w:sz w:val="20"/>
          <w:szCs w:val="20"/>
        </w:rPr>
      </w:pPr>
      <w:r w:rsidRPr="005E167C">
        <w:rPr>
          <w:rFonts w:cs="Times New Roman"/>
          <w:sz w:val="20"/>
          <w:szCs w:val="20"/>
        </w:rPr>
        <w:t>POLICY CONTROVERSY 10: INDIA – SERIOUS OR MAKE-BELIEVE NUCLEAR POWER?</w:t>
      </w:r>
    </w:p>
    <w:p w14:paraId="006D6255" w14:textId="77777777" w:rsidR="00612DEA" w:rsidRPr="005E167C" w:rsidRDefault="008045DE">
      <w:pPr>
        <w:pStyle w:val="ListParagraph"/>
        <w:numPr>
          <w:ilvl w:val="0"/>
          <w:numId w:val="38"/>
        </w:numPr>
        <w:jc w:val="both"/>
        <w:rPr>
          <w:rFonts w:cs="Times New Roman"/>
          <w:sz w:val="20"/>
          <w:szCs w:val="20"/>
        </w:rPr>
      </w:pPr>
      <w:r w:rsidRPr="005E167C">
        <w:rPr>
          <w:rFonts w:cs="Times New Roman"/>
          <w:sz w:val="20"/>
          <w:szCs w:val="20"/>
        </w:rPr>
        <w:t xml:space="preserve">Vipin Narang, “Five Myths about India’s Nuclear Posture,” </w:t>
      </w:r>
      <w:r w:rsidRPr="005E167C">
        <w:rPr>
          <w:rStyle w:val="a2"/>
          <w:rFonts w:cs="Times New Roman"/>
          <w:i/>
          <w:iCs/>
          <w:sz w:val="20"/>
          <w:szCs w:val="20"/>
        </w:rPr>
        <w:t>The Washington Quarterly</w:t>
      </w:r>
      <w:r w:rsidRPr="005E167C">
        <w:rPr>
          <w:rFonts w:cs="Times New Roman"/>
          <w:sz w:val="20"/>
          <w:szCs w:val="20"/>
        </w:rPr>
        <w:t xml:space="preserve"> (Summer 2013). </w:t>
      </w:r>
      <w:hyperlink r:id="rId231" w:history="1">
        <w:r w:rsidR="00612DEA" w:rsidRPr="005E167C">
          <w:rPr>
            <w:rStyle w:val="a0"/>
            <w:rFonts w:cs="Times New Roman"/>
            <w:sz w:val="20"/>
            <w:szCs w:val="20"/>
          </w:rPr>
          <w:t>http://indianstrategicknowledgeonline.com/web/TWQ_13Summer_Narang.pdf</w:t>
        </w:r>
      </w:hyperlink>
    </w:p>
    <w:p w14:paraId="7F620987" w14:textId="77777777" w:rsidR="00612DEA" w:rsidRPr="005E167C" w:rsidRDefault="008045DE">
      <w:pPr>
        <w:pStyle w:val="ListParagraph"/>
        <w:numPr>
          <w:ilvl w:val="0"/>
          <w:numId w:val="38"/>
        </w:numPr>
        <w:jc w:val="both"/>
        <w:rPr>
          <w:rFonts w:cs="Times New Roman"/>
          <w:sz w:val="20"/>
          <w:szCs w:val="20"/>
        </w:rPr>
      </w:pPr>
      <w:r w:rsidRPr="005E167C">
        <w:rPr>
          <w:rFonts w:cs="Times New Roman"/>
          <w:sz w:val="20"/>
          <w:szCs w:val="20"/>
        </w:rPr>
        <w:t xml:space="preserve">Gaurav Kampani, “Is the Indian Nuclear Tiger Changing Its Stripes?” </w:t>
      </w:r>
      <w:r w:rsidRPr="005E167C">
        <w:rPr>
          <w:rStyle w:val="a2"/>
          <w:rFonts w:cs="Times New Roman"/>
          <w:i/>
          <w:iCs/>
          <w:sz w:val="20"/>
          <w:szCs w:val="20"/>
        </w:rPr>
        <w:t xml:space="preserve">The Nonproliferation Review </w:t>
      </w:r>
      <w:r w:rsidRPr="005E167C">
        <w:rPr>
          <w:rFonts w:cs="Times New Roman"/>
          <w:sz w:val="20"/>
          <w:szCs w:val="20"/>
        </w:rPr>
        <w:t xml:space="preserve">21, 3-4 (2014). </w:t>
      </w:r>
      <w:hyperlink r:id="rId232" w:history="1">
        <w:r w:rsidR="00612DEA" w:rsidRPr="005E167C">
          <w:rPr>
            <w:rStyle w:val="a0"/>
            <w:rFonts w:cs="Times New Roman"/>
            <w:sz w:val="20"/>
            <w:szCs w:val="20"/>
          </w:rPr>
          <w:t>http://www.tandfonline.com/doi/abs/10.1080/10736700.2015.1040230</w:t>
        </w:r>
      </w:hyperlink>
    </w:p>
    <w:p w14:paraId="6F147827" w14:textId="77777777" w:rsidR="00612DEA" w:rsidRPr="005E167C" w:rsidRDefault="00612DEA">
      <w:pPr>
        <w:pStyle w:val="1"/>
        <w:jc w:val="both"/>
        <w:rPr>
          <w:rFonts w:cs="Times New Roman"/>
          <w:sz w:val="20"/>
          <w:szCs w:val="20"/>
        </w:rPr>
      </w:pPr>
    </w:p>
    <w:p w14:paraId="7F525C23" w14:textId="77777777" w:rsidR="00612DEA" w:rsidRPr="005E167C" w:rsidRDefault="008045DE">
      <w:pPr>
        <w:pStyle w:val="1"/>
        <w:jc w:val="both"/>
        <w:rPr>
          <w:rStyle w:val="a0"/>
          <w:rFonts w:cs="Times New Roman"/>
          <w:color w:val="000000"/>
          <w:sz w:val="20"/>
          <w:szCs w:val="20"/>
          <w:u w:val="none" w:color="000000"/>
        </w:rPr>
      </w:pPr>
      <w:r w:rsidRPr="005E167C">
        <w:rPr>
          <w:rStyle w:val="a0"/>
          <w:rFonts w:cs="Times New Roman"/>
          <w:color w:val="000000"/>
          <w:sz w:val="20"/>
          <w:szCs w:val="20"/>
          <w:u w:val="none" w:color="000000"/>
        </w:rPr>
        <w:t>POLICY CONTROVERSY 11: AFRICA: LIGHT FOOTPRINT OR NOT?</w:t>
      </w:r>
    </w:p>
    <w:p w14:paraId="15A5A12E" w14:textId="77777777" w:rsidR="00612DEA" w:rsidRPr="005E167C" w:rsidRDefault="008045DE">
      <w:pPr>
        <w:pStyle w:val="ListParagraph"/>
        <w:numPr>
          <w:ilvl w:val="0"/>
          <w:numId w:val="45"/>
        </w:numPr>
        <w:jc w:val="both"/>
        <w:rPr>
          <w:rFonts w:cs="Times New Roman"/>
          <w:sz w:val="20"/>
          <w:szCs w:val="20"/>
        </w:rPr>
      </w:pPr>
      <w:r w:rsidRPr="005E167C">
        <w:rPr>
          <w:rStyle w:val="a0"/>
          <w:rFonts w:cs="Times New Roman"/>
          <w:color w:val="000000"/>
          <w:sz w:val="20"/>
          <w:szCs w:val="20"/>
          <w:u w:val="none" w:color="000000"/>
        </w:rPr>
        <w:t xml:space="preserve">Congressional Research Service, </w:t>
      </w:r>
      <w:r w:rsidRPr="005E167C">
        <w:rPr>
          <w:rStyle w:val="a0"/>
          <w:rFonts w:cs="Times New Roman"/>
          <w:i/>
          <w:iCs/>
          <w:color w:val="000000"/>
          <w:sz w:val="20"/>
          <w:szCs w:val="20"/>
          <w:u w:val="none" w:color="000000"/>
        </w:rPr>
        <w:t>Sub-Saharan Africa: Key Issues and U.S. Engagement</w:t>
      </w:r>
      <w:r w:rsidRPr="005E167C">
        <w:rPr>
          <w:rStyle w:val="a0"/>
          <w:rFonts w:cs="Times New Roman"/>
          <w:color w:val="000000"/>
          <w:sz w:val="20"/>
          <w:szCs w:val="20"/>
          <w:u w:val="none" w:color="000000"/>
        </w:rPr>
        <w:t xml:space="preserve"> (December 17, 2018). </w:t>
      </w:r>
      <w:hyperlink r:id="rId233" w:history="1">
        <w:r w:rsidR="00612DEA" w:rsidRPr="005E167C">
          <w:rPr>
            <w:rStyle w:val="a0"/>
            <w:rFonts w:cs="Times New Roman"/>
            <w:sz w:val="20"/>
            <w:szCs w:val="20"/>
          </w:rPr>
          <w:t>https://crsreports.congress.gov/product/pdf/R/R45428/2</w:t>
        </w:r>
      </w:hyperlink>
    </w:p>
    <w:p w14:paraId="0E251BEF" w14:textId="77777777" w:rsidR="00612DEA" w:rsidRPr="005E167C" w:rsidRDefault="008045DE">
      <w:pPr>
        <w:pStyle w:val="ListParagraph"/>
        <w:numPr>
          <w:ilvl w:val="0"/>
          <w:numId w:val="45"/>
        </w:numPr>
        <w:jc w:val="both"/>
        <w:rPr>
          <w:rFonts w:cs="Times New Roman"/>
          <w:sz w:val="20"/>
          <w:szCs w:val="20"/>
        </w:rPr>
      </w:pPr>
      <w:r w:rsidRPr="005E167C">
        <w:rPr>
          <w:rStyle w:val="a0"/>
          <w:rFonts w:cs="Times New Roman"/>
          <w:color w:val="000000"/>
          <w:sz w:val="20"/>
          <w:szCs w:val="20"/>
          <w:u w:val="none" w:color="000000"/>
        </w:rPr>
        <w:t>Paul K. MacDonald and Joseph M. Parent, “Trump Didn’t Shrink U.S. Military Commitments Abroad – He Expanded Them</w:t>
      </w:r>
      <w:r w:rsidRPr="005E167C">
        <w:rPr>
          <w:rStyle w:val="a0"/>
          <w:rFonts w:cs="Times New Roman"/>
          <w:i/>
          <w:iCs/>
          <w:color w:val="000000"/>
          <w:sz w:val="20"/>
          <w:szCs w:val="20"/>
          <w:u w:val="none" w:color="000000"/>
        </w:rPr>
        <w:t>,</w:t>
      </w:r>
      <w:r w:rsidRPr="005E167C">
        <w:rPr>
          <w:rStyle w:val="a0"/>
          <w:rFonts w:cs="Times New Roman"/>
          <w:color w:val="000000"/>
          <w:sz w:val="20"/>
          <w:szCs w:val="20"/>
          <w:u w:val="none" w:color="000000"/>
        </w:rPr>
        <w:t>”</w:t>
      </w:r>
      <w:r w:rsidRPr="005E167C">
        <w:rPr>
          <w:rStyle w:val="a0"/>
          <w:rFonts w:cs="Times New Roman"/>
          <w:i/>
          <w:iCs/>
          <w:color w:val="000000"/>
          <w:sz w:val="20"/>
          <w:szCs w:val="20"/>
          <w:u w:val="none" w:color="000000"/>
        </w:rPr>
        <w:t xml:space="preserve"> Foreign Affairs</w:t>
      </w:r>
      <w:r w:rsidRPr="005E167C">
        <w:rPr>
          <w:rStyle w:val="a0"/>
          <w:rFonts w:cs="Times New Roman"/>
          <w:color w:val="000000"/>
          <w:sz w:val="20"/>
          <w:szCs w:val="20"/>
          <w:u w:val="none" w:color="000000"/>
        </w:rPr>
        <w:t xml:space="preserve"> (December 3, 2019). </w:t>
      </w:r>
      <w:hyperlink r:id="rId234" w:history="1">
        <w:r w:rsidR="00612DEA" w:rsidRPr="005E167C">
          <w:rPr>
            <w:rStyle w:val="Hyperlink"/>
            <w:rFonts w:cs="Times New Roman"/>
            <w:sz w:val="20"/>
            <w:szCs w:val="20"/>
          </w:rPr>
          <w:t>https://www.foreignaffairs.com/articles/2019-12-03/trump-didnt-shrink-us-military-commitments-abroad-he-expanded-them</w:t>
        </w:r>
      </w:hyperlink>
    </w:p>
    <w:p w14:paraId="40AD5878" w14:textId="77777777" w:rsidR="00612DEA" w:rsidRPr="005E167C" w:rsidRDefault="00612DEA">
      <w:pPr>
        <w:pStyle w:val="1"/>
        <w:jc w:val="both"/>
        <w:rPr>
          <w:rFonts w:cs="Times New Roman"/>
          <w:sz w:val="20"/>
          <w:szCs w:val="20"/>
        </w:rPr>
      </w:pPr>
    </w:p>
    <w:p w14:paraId="5527D9B8" w14:textId="77777777" w:rsidR="00612DEA" w:rsidRPr="005E167C" w:rsidRDefault="008045DE">
      <w:pPr>
        <w:pStyle w:val="1"/>
        <w:jc w:val="both"/>
        <w:rPr>
          <w:rFonts w:cs="Times New Roman"/>
          <w:sz w:val="20"/>
          <w:szCs w:val="20"/>
        </w:rPr>
      </w:pPr>
      <w:r w:rsidRPr="005E167C">
        <w:rPr>
          <w:rFonts w:cs="Times New Roman"/>
          <w:sz w:val="20"/>
          <w:szCs w:val="20"/>
        </w:rPr>
        <w:t xml:space="preserve">POLICY CONTROVERSY 12: COSMOPOLITAN WARS? </w:t>
      </w:r>
    </w:p>
    <w:p w14:paraId="74D857C9" w14:textId="77777777" w:rsidR="00612DEA" w:rsidRPr="005E167C" w:rsidRDefault="008045DE">
      <w:pPr>
        <w:pStyle w:val="1"/>
        <w:numPr>
          <w:ilvl w:val="0"/>
          <w:numId w:val="46"/>
        </w:numPr>
        <w:rPr>
          <w:rFonts w:cs="Times New Roman"/>
          <w:sz w:val="20"/>
          <w:szCs w:val="20"/>
        </w:rPr>
      </w:pPr>
      <w:r w:rsidRPr="005E167C">
        <w:rPr>
          <w:rFonts w:cs="Times New Roman"/>
          <w:sz w:val="20"/>
          <w:szCs w:val="20"/>
        </w:rPr>
        <w:t xml:space="preserve">Jeremy Rabkin, </w:t>
      </w:r>
      <w:r w:rsidRPr="005E167C">
        <w:rPr>
          <w:rFonts w:cs="Times New Roman"/>
          <w:sz w:val="20"/>
          <w:szCs w:val="20"/>
          <w:rtl/>
          <w:lang w:val="ar-SA"/>
        </w:rPr>
        <w:t>“</w:t>
      </w:r>
      <w:r w:rsidRPr="005E167C">
        <w:rPr>
          <w:rFonts w:cs="Times New Roman"/>
          <w:sz w:val="20"/>
          <w:szCs w:val="20"/>
        </w:rPr>
        <w:t xml:space="preserve">Libya: Our First Cosmopolitan War?” </w:t>
      </w:r>
      <w:r w:rsidRPr="005E167C">
        <w:rPr>
          <w:rStyle w:val="a2"/>
          <w:rFonts w:cs="Times New Roman"/>
          <w:i/>
          <w:iCs/>
          <w:sz w:val="20"/>
          <w:szCs w:val="20"/>
        </w:rPr>
        <w:t>Orbis</w:t>
      </w:r>
      <w:r w:rsidRPr="005E167C">
        <w:rPr>
          <w:rFonts w:cs="Times New Roman"/>
          <w:sz w:val="20"/>
          <w:szCs w:val="20"/>
        </w:rPr>
        <w:t xml:space="preserve"> (May 2011). </w:t>
      </w:r>
      <w:hyperlink r:id="rId235" w:history="1">
        <w:r w:rsidR="00612DEA" w:rsidRPr="005E167C">
          <w:rPr>
            <w:rStyle w:val="a0"/>
            <w:rFonts w:cs="Times New Roman"/>
            <w:sz w:val="20"/>
            <w:szCs w:val="20"/>
          </w:rPr>
          <w:t>https://www.fpri.org/docs/media/201105.rabkin.libya_.pdf</w:t>
        </w:r>
      </w:hyperlink>
    </w:p>
    <w:p w14:paraId="2AACA219" w14:textId="77777777" w:rsidR="00612DEA" w:rsidRPr="005E167C" w:rsidRDefault="008045DE">
      <w:pPr>
        <w:pStyle w:val="1"/>
        <w:numPr>
          <w:ilvl w:val="0"/>
          <w:numId w:val="46"/>
        </w:numPr>
        <w:jc w:val="both"/>
        <w:rPr>
          <w:rFonts w:cs="Times New Roman"/>
          <w:sz w:val="20"/>
          <w:szCs w:val="20"/>
          <w:lang w:val="da-DK"/>
        </w:rPr>
      </w:pPr>
      <w:r w:rsidRPr="005E167C">
        <w:rPr>
          <w:rFonts w:cs="Times New Roman"/>
          <w:sz w:val="20"/>
          <w:szCs w:val="20"/>
          <w:lang w:val="da-DK"/>
        </w:rPr>
        <w:t xml:space="preserve">Anders Fogh Rasmussen, </w:t>
      </w:r>
      <w:r w:rsidRPr="005E167C">
        <w:rPr>
          <w:rFonts w:cs="Times New Roman"/>
          <w:sz w:val="20"/>
          <w:szCs w:val="20"/>
          <w:rtl/>
          <w:lang w:val="ar-SA"/>
        </w:rPr>
        <w:t>“</w:t>
      </w:r>
      <w:r w:rsidRPr="005E167C">
        <w:rPr>
          <w:rFonts w:cs="Times New Roman"/>
          <w:sz w:val="20"/>
          <w:szCs w:val="20"/>
        </w:rPr>
        <w:t xml:space="preserve">NATO After Libya: The Atlantic Alliance in Austere Times,” </w:t>
      </w:r>
      <w:r w:rsidRPr="005E167C">
        <w:rPr>
          <w:rStyle w:val="a2"/>
          <w:rFonts w:cs="Times New Roman"/>
          <w:i/>
          <w:iCs/>
          <w:sz w:val="20"/>
          <w:szCs w:val="20"/>
        </w:rPr>
        <w:t xml:space="preserve">Foreign Affairs </w:t>
      </w:r>
      <w:r w:rsidRPr="005E167C">
        <w:rPr>
          <w:rFonts w:cs="Times New Roman"/>
          <w:sz w:val="20"/>
          <w:szCs w:val="20"/>
        </w:rPr>
        <w:t>90, 4 (July/August 2011): 2-6.</w:t>
      </w:r>
    </w:p>
    <w:p w14:paraId="3BD35819" w14:textId="77777777" w:rsidR="00612DEA" w:rsidRPr="005E167C" w:rsidRDefault="00612DEA">
      <w:pPr>
        <w:pStyle w:val="1"/>
        <w:ind w:left="720"/>
        <w:jc w:val="both"/>
        <w:rPr>
          <w:rFonts w:cs="Times New Roman"/>
          <w:sz w:val="20"/>
          <w:szCs w:val="20"/>
          <w:lang w:val="da-DK"/>
        </w:rPr>
      </w:pPr>
      <w:hyperlink r:id="rId236" w:history="1">
        <w:r w:rsidRPr="005E167C">
          <w:rPr>
            <w:rStyle w:val="a0"/>
            <w:rFonts w:cs="Times New Roman"/>
            <w:sz w:val="20"/>
            <w:szCs w:val="20"/>
            <w:lang w:val="da-DK"/>
          </w:rPr>
          <w:t>http://proquest.umi.com/pqdweb?did=2382941711&amp;sid=3&amp;Fmt=3&amp;clientId=8424&amp;RQT=309&amp;VName=PQD</w:t>
        </w:r>
      </w:hyperlink>
    </w:p>
    <w:p w14:paraId="35E787B5" w14:textId="77777777" w:rsidR="00612DEA" w:rsidRPr="005E167C" w:rsidRDefault="008045DE">
      <w:pPr>
        <w:pStyle w:val="1"/>
        <w:ind w:left="1080"/>
        <w:jc w:val="both"/>
        <w:rPr>
          <w:rFonts w:cs="Times New Roman"/>
          <w:sz w:val="20"/>
          <w:szCs w:val="20"/>
          <w:lang w:val="da-DK"/>
        </w:rPr>
      </w:pPr>
      <w:r w:rsidRPr="005E167C">
        <w:rPr>
          <w:rFonts w:cs="Times New Roman"/>
          <w:sz w:val="20"/>
          <w:szCs w:val="20"/>
          <w:lang w:val="da-DK"/>
        </w:rPr>
        <w:tab/>
      </w:r>
    </w:p>
    <w:p w14:paraId="0E4DEF51" w14:textId="77777777" w:rsidR="00612DEA" w:rsidRPr="005E167C" w:rsidRDefault="008045DE">
      <w:pPr>
        <w:pStyle w:val="1"/>
        <w:jc w:val="both"/>
        <w:rPr>
          <w:rFonts w:cs="Times New Roman"/>
          <w:sz w:val="20"/>
          <w:szCs w:val="20"/>
        </w:rPr>
      </w:pPr>
      <w:r w:rsidRPr="005E167C">
        <w:rPr>
          <w:rFonts w:cs="Times New Roman"/>
          <w:sz w:val="20"/>
          <w:szCs w:val="20"/>
        </w:rPr>
        <w:t>POLICY CONTROVERSY 13: ISRAEL AND THE PALESTINIANS</w:t>
      </w:r>
    </w:p>
    <w:p w14:paraId="5EE2B19E" w14:textId="77777777" w:rsidR="00612DEA" w:rsidRPr="005E167C" w:rsidRDefault="008045DE">
      <w:pPr>
        <w:pStyle w:val="ListParagraph"/>
        <w:numPr>
          <w:ilvl w:val="0"/>
          <w:numId w:val="47"/>
        </w:numPr>
        <w:jc w:val="both"/>
        <w:rPr>
          <w:rFonts w:cs="Times New Roman"/>
          <w:sz w:val="20"/>
          <w:szCs w:val="20"/>
        </w:rPr>
      </w:pPr>
      <w:r w:rsidRPr="005E167C">
        <w:rPr>
          <w:rFonts w:cs="Times New Roman"/>
          <w:sz w:val="20"/>
          <w:szCs w:val="20"/>
        </w:rPr>
        <w:t xml:space="preserve">Ronald R. Krebs, “Israel’s Bunker Mentality,” </w:t>
      </w:r>
      <w:r w:rsidRPr="005E167C">
        <w:rPr>
          <w:rStyle w:val="a2"/>
          <w:rFonts w:cs="Times New Roman"/>
          <w:i/>
          <w:iCs/>
          <w:sz w:val="20"/>
          <w:szCs w:val="20"/>
        </w:rPr>
        <w:t>Foreign Affairs</w:t>
      </w:r>
      <w:r w:rsidRPr="005E167C">
        <w:rPr>
          <w:rFonts w:cs="Times New Roman"/>
          <w:sz w:val="20"/>
          <w:szCs w:val="20"/>
        </w:rPr>
        <w:t xml:space="preserve"> (November/December 2011). </w:t>
      </w:r>
      <w:hyperlink r:id="rId237" w:anchor="page_scan_tab_contents" w:history="1">
        <w:r w:rsidR="00612DEA" w:rsidRPr="005E167C">
          <w:rPr>
            <w:rStyle w:val="a0"/>
            <w:rFonts w:cs="Times New Roman"/>
            <w:sz w:val="20"/>
            <w:szCs w:val="20"/>
          </w:rPr>
          <w:t>http://www.jstor.org/stable/23039625?seq=1#page_scan_tab_contents</w:t>
        </w:r>
      </w:hyperlink>
    </w:p>
    <w:p w14:paraId="39C4E745" w14:textId="77777777" w:rsidR="00612DEA" w:rsidRPr="005E167C" w:rsidRDefault="008045DE">
      <w:pPr>
        <w:pStyle w:val="ListParagraph"/>
        <w:numPr>
          <w:ilvl w:val="0"/>
          <w:numId w:val="47"/>
        </w:numPr>
        <w:rPr>
          <w:rFonts w:cs="Times New Roman"/>
          <w:sz w:val="20"/>
          <w:szCs w:val="20"/>
        </w:rPr>
      </w:pPr>
      <w:r w:rsidRPr="005E167C">
        <w:rPr>
          <w:rFonts w:cs="Times New Roman"/>
          <w:sz w:val="20"/>
          <w:szCs w:val="20"/>
        </w:rPr>
        <w:t xml:space="preserve">Yosef Kuperwasser and Shalom Lipner, “The Problem is Palestinian Rejectionism,” </w:t>
      </w:r>
      <w:r w:rsidRPr="005E167C">
        <w:rPr>
          <w:rStyle w:val="a2"/>
          <w:rFonts w:cs="Times New Roman"/>
          <w:i/>
          <w:iCs/>
          <w:sz w:val="20"/>
          <w:szCs w:val="20"/>
        </w:rPr>
        <w:t>Foreign Affairs</w:t>
      </w:r>
      <w:r w:rsidRPr="005E167C">
        <w:rPr>
          <w:rFonts w:cs="Times New Roman"/>
          <w:sz w:val="20"/>
          <w:szCs w:val="20"/>
        </w:rPr>
        <w:t xml:space="preserve"> (November/December 2011). </w:t>
      </w:r>
      <w:hyperlink r:id="rId238" w:anchor="page_scan_tab_contents" w:history="1">
        <w:r w:rsidR="00612DEA" w:rsidRPr="005E167C">
          <w:rPr>
            <w:rStyle w:val="a0"/>
            <w:rFonts w:cs="Times New Roman"/>
            <w:sz w:val="20"/>
            <w:szCs w:val="20"/>
          </w:rPr>
          <w:t>http://www.jstor.org/stable/23039624?seq=1#page_scan_tab_contents</w:t>
        </w:r>
      </w:hyperlink>
    </w:p>
    <w:p w14:paraId="51E918FC" w14:textId="77777777" w:rsidR="00612DEA" w:rsidRPr="005E167C" w:rsidRDefault="00612DEA">
      <w:pPr>
        <w:pStyle w:val="ListParagraph"/>
        <w:rPr>
          <w:rStyle w:val="a0"/>
          <w:rFonts w:cs="Times New Roman"/>
          <w:sz w:val="20"/>
          <w:szCs w:val="20"/>
        </w:rPr>
      </w:pPr>
    </w:p>
    <w:p w14:paraId="767049FE" w14:textId="77777777" w:rsidR="00612DEA" w:rsidRPr="005E167C" w:rsidRDefault="008045DE">
      <w:pPr>
        <w:pStyle w:val="1"/>
        <w:rPr>
          <w:rFonts w:cs="Times New Roman"/>
          <w:sz w:val="20"/>
          <w:szCs w:val="20"/>
        </w:rPr>
      </w:pPr>
      <w:r w:rsidRPr="005E167C">
        <w:rPr>
          <w:rFonts w:cs="Times New Roman"/>
          <w:sz w:val="20"/>
          <w:szCs w:val="20"/>
        </w:rPr>
        <w:t>POLICY CONTROVERSY 14: MIDDLE EAST PURGATORY OR NOT?</w:t>
      </w:r>
    </w:p>
    <w:p w14:paraId="4CD39C4B" w14:textId="77777777" w:rsidR="00612DEA" w:rsidRPr="005E167C" w:rsidRDefault="008045DE">
      <w:pPr>
        <w:pStyle w:val="ListParagraph"/>
        <w:numPr>
          <w:ilvl w:val="0"/>
          <w:numId w:val="48"/>
        </w:numPr>
        <w:rPr>
          <w:rFonts w:cs="Times New Roman"/>
          <w:sz w:val="20"/>
          <w:szCs w:val="20"/>
        </w:rPr>
      </w:pPr>
      <w:r w:rsidRPr="005E167C">
        <w:rPr>
          <w:rFonts w:cs="Times New Roman"/>
          <w:sz w:val="20"/>
          <w:szCs w:val="20"/>
        </w:rPr>
        <w:t xml:space="preserve">Mara Karlin and Tamara Cofman Wittes, “America’s Middle East Purgatory: The Case for Doing Less,” </w:t>
      </w:r>
      <w:r w:rsidRPr="005E167C">
        <w:rPr>
          <w:rStyle w:val="a2"/>
          <w:rFonts w:cs="Times New Roman"/>
          <w:i/>
          <w:iCs/>
          <w:sz w:val="20"/>
          <w:szCs w:val="20"/>
        </w:rPr>
        <w:t xml:space="preserve">Foreign Affairs </w:t>
      </w:r>
      <w:r w:rsidRPr="005E167C">
        <w:rPr>
          <w:rFonts w:cs="Times New Roman"/>
          <w:sz w:val="20"/>
          <w:szCs w:val="20"/>
        </w:rPr>
        <w:t xml:space="preserve">(January/February 2019). </w:t>
      </w:r>
      <w:hyperlink r:id="rId239" w:history="1">
        <w:r w:rsidR="00612DEA" w:rsidRPr="005E167C">
          <w:rPr>
            <w:rStyle w:val="a0"/>
            <w:rFonts w:cs="Times New Roman"/>
            <w:sz w:val="20"/>
            <w:szCs w:val="20"/>
          </w:rPr>
          <w:t>https://www.foreignaffairs.com/articles/middle-east/2018-12-11/americas-middle-east-purgatory</w:t>
        </w:r>
      </w:hyperlink>
      <w:r w:rsidRPr="005E167C">
        <w:rPr>
          <w:rFonts w:cs="Times New Roman"/>
          <w:sz w:val="20"/>
          <w:szCs w:val="20"/>
        </w:rPr>
        <w:t xml:space="preserve"> </w:t>
      </w:r>
    </w:p>
    <w:p w14:paraId="6D1FCF5F" w14:textId="77777777" w:rsidR="00612DEA" w:rsidRPr="005E167C" w:rsidRDefault="008045DE">
      <w:pPr>
        <w:pStyle w:val="ListParagraph"/>
        <w:numPr>
          <w:ilvl w:val="0"/>
          <w:numId w:val="48"/>
        </w:numPr>
        <w:rPr>
          <w:rFonts w:cs="Times New Roman"/>
          <w:sz w:val="20"/>
          <w:szCs w:val="20"/>
        </w:rPr>
      </w:pPr>
      <w:r w:rsidRPr="005E167C">
        <w:rPr>
          <w:rFonts w:cs="Times New Roman"/>
          <w:sz w:val="20"/>
          <w:szCs w:val="20"/>
        </w:rPr>
        <w:t xml:space="preserve">Robert Satloff, “Don’t Pull Back;” Ian S. Lustick, “We Need to Talk about Israel;” and Karlin and Wittes Reply, </w:t>
      </w:r>
      <w:r w:rsidRPr="005E167C">
        <w:rPr>
          <w:rStyle w:val="a2"/>
          <w:rFonts w:cs="Times New Roman"/>
          <w:i/>
          <w:iCs/>
          <w:sz w:val="20"/>
          <w:szCs w:val="20"/>
        </w:rPr>
        <w:t xml:space="preserve">Foreign Affairs </w:t>
      </w:r>
      <w:r w:rsidRPr="005E167C">
        <w:rPr>
          <w:rFonts w:cs="Times New Roman"/>
          <w:sz w:val="20"/>
          <w:szCs w:val="20"/>
        </w:rPr>
        <w:t xml:space="preserve">(May/June 2019). </w:t>
      </w:r>
      <w:hyperlink r:id="rId240" w:history="1">
        <w:r w:rsidR="00612DEA" w:rsidRPr="005E167C">
          <w:rPr>
            <w:rStyle w:val="a0"/>
            <w:rFonts w:cs="Times New Roman"/>
            <w:sz w:val="20"/>
            <w:szCs w:val="20"/>
          </w:rPr>
          <w:t>https://www.foreignaffairs.com/articles/middle-east/2019-04-16/commitment-issues</w:t>
        </w:r>
      </w:hyperlink>
      <w:r w:rsidRPr="005E167C">
        <w:rPr>
          <w:rFonts w:cs="Times New Roman"/>
          <w:sz w:val="20"/>
          <w:szCs w:val="20"/>
        </w:rPr>
        <w:t xml:space="preserve"> </w:t>
      </w:r>
    </w:p>
    <w:p w14:paraId="78635F74" w14:textId="77777777" w:rsidR="00612DEA" w:rsidRPr="005E167C" w:rsidRDefault="00612DEA">
      <w:pPr>
        <w:pStyle w:val="ListParagraph"/>
        <w:ind w:left="763"/>
        <w:rPr>
          <w:rFonts w:cs="Times New Roman"/>
          <w:sz w:val="20"/>
          <w:szCs w:val="20"/>
        </w:rPr>
      </w:pPr>
    </w:p>
    <w:p w14:paraId="1751CD5E" w14:textId="77777777" w:rsidR="00612DEA" w:rsidRPr="005E167C" w:rsidRDefault="008045DE">
      <w:pPr>
        <w:pStyle w:val="1"/>
        <w:rPr>
          <w:rFonts w:cs="Times New Roman"/>
          <w:sz w:val="20"/>
          <w:szCs w:val="20"/>
        </w:rPr>
      </w:pPr>
      <w:r w:rsidRPr="005E167C">
        <w:rPr>
          <w:rFonts w:cs="Times New Roman"/>
          <w:sz w:val="20"/>
          <w:szCs w:val="20"/>
        </w:rPr>
        <w:t>POLICY CONTROVERSY 15: OBAMA vs. POMPEO</w:t>
      </w:r>
    </w:p>
    <w:p w14:paraId="38405C1A" w14:textId="77777777" w:rsidR="00612DEA" w:rsidRPr="005E167C" w:rsidRDefault="008045DE">
      <w:pPr>
        <w:pStyle w:val="ListParagraph"/>
        <w:numPr>
          <w:ilvl w:val="0"/>
          <w:numId w:val="43"/>
        </w:numPr>
        <w:rPr>
          <w:rFonts w:cs="Times New Roman"/>
          <w:sz w:val="20"/>
          <w:szCs w:val="20"/>
        </w:rPr>
      </w:pPr>
      <w:r w:rsidRPr="005E167C">
        <w:rPr>
          <w:rFonts w:cs="Times New Roman"/>
          <w:sz w:val="20"/>
          <w:szCs w:val="20"/>
        </w:rPr>
        <w:t xml:space="preserve">Secretary of State Michael R. Pompeo, “A Force for Good: America Reinvigorated in the Middle East,” speech delivered at The American University in Cairo (January 10, 2019). </w:t>
      </w:r>
      <w:hyperlink r:id="rId241">
        <w:r w:rsidR="00612DEA" w:rsidRPr="005E167C">
          <w:rPr>
            <w:rStyle w:val="Hyperlink"/>
            <w:rFonts w:cs="Times New Roman"/>
            <w:sz w:val="20"/>
            <w:szCs w:val="20"/>
          </w:rPr>
          <w:t>https://www.haaretz.com/us-news/full-text-secretary-of-state-pompeo-s-speech-at-the-american-university-in-cairo-1.6829117</w:t>
        </w:r>
      </w:hyperlink>
    </w:p>
    <w:p w14:paraId="181A19D4" w14:textId="77777777" w:rsidR="00612DEA" w:rsidRPr="005E167C" w:rsidRDefault="008045DE">
      <w:pPr>
        <w:pStyle w:val="ListParagraph"/>
        <w:numPr>
          <w:ilvl w:val="0"/>
          <w:numId w:val="43"/>
        </w:numPr>
        <w:rPr>
          <w:rFonts w:cs="Times New Roman"/>
          <w:sz w:val="20"/>
          <w:szCs w:val="20"/>
        </w:rPr>
      </w:pPr>
      <w:r w:rsidRPr="005E167C">
        <w:rPr>
          <w:rFonts w:cs="Times New Roman"/>
          <w:sz w:val="20"/>
          <w:szCs w:val="20"/>
        </w:rPr>
        <w:t>President Obama, “A New Beginning,” speech delivered in Cairo (June 4</w:t>
      </w:r>
      <w:proofErr w:type="gramStart"/>
      <w:r w:rsidRPr="005E167C">
        <w:rPr>
          <w:rFonts w:cs="Times New Roman"/>
          <w:sz w:val="20"/>
          <w:szCs w:val="20"/>
        </w:rPr>
        <w:t xml:space="preserve"> 2019</w:t>
      </w:r>
      <w:proofErr w:type="gramEnd"/>
      <w:r w:rsidRPr="005E167C">
        <w:rPr>
          <w:rFonts w:cs="Times New Roman"/>
          <w:sz w:val="20"/>
          <w:szCs w:val="20"/>
        </w:rPr>
        <w:t xml:space="preserve">). </w:t>
      </w:r>
      <w:hyperlink r:id="rId242">
        <w:r w:rsidR="00612DEA" w:rsidRPr="005E167C">
          <w:rPr>
            <w:rStyle w:val="Hyperlink"/>
            <w:rFonts w:cs="Times New Roman"/>
            <w:sz w:val="20"/>
            <w:szCs w:val="20"/>
          </w:rPr>
          <w:t>https://www.nytimes.com/2009/06/04/us/politics/04obama.text.html</w:t>
        </w:r>
      </w:hyperlink>
    </w:p>
    <w:p w14:paraId="3C5D9F53" w14:textId="77777777" w:rsidR="00612DEA" w:rsidRPr="005E167C" w:rsidRDefault="00612DEA">
      <w:pPr>
        <w:rPr>
          <w:sz w:val="20"/>
          <w:szCs w:val="20"/>
        </w:rPr>
      </w:pPr>
    </w:p>
    <w:p w14:paraId="6EB60DAA" w14:textId="77777777" w:rsidR="00612DEA" w:rsidRPr="005E167C" w:rsidRDefault="008045DE">
      <w:pPr>
        <w:pStyle w:val="A1"/>
        <w:rPr>
          <w:rFonts w:cs="Times New Roman"/>
          <w:sz w:val="20"/>
          <w:szCs w:val="20"/>
        </w:rPr>
      </w:pPr>
      <w:r w:rsidRPr="005E167C">
        <w:rPr>
          <w:rFonts w:cs="Times New Roman"/>
          <w:sz w:val="20"/>
          <w:szCs w:val="20"/>
        </w:rPr>
        <w:t>POLICY CONTROVERSY 16: US INTERNATIONAL STANDING – HIGH OR LOW?</w:t>
      </w:r>
    </w:p>
    <w:p w14:paraId="59371CC8" w14:textId="77777777" w:rsidR="00612DEA" w:rsidRPr="005E167C" w:rsidRDefault="008045DE">
      <w:pPr>
        <w:pStyle w:val="A1"/>
        <w:numPr>
          <w:ilvl w:val="0"/>
          <w:numId w:val="19"/>
        </w:numPr>
        <w:rPr>
          <w:rFonts w:cs="Times New Roman"/>
          <w:sz w:val="20"/>
          <w:szCs w:val="20"/>
        </w:rPr>
      </w:pPr>
      <w:r w:rsidRPr="005E167C">
        <w:rPr>
          <w:rFonts w:cs="Times New Roman"/>
          <w:sz w:val="20"/>
          <w:szCs w:val="20"/>
        </w:rPr>
        <w:t xml:space="preserve">Jeffrey W. Legro and Peter J. Katzenstein, “U.S. Standing in the World: Causes, Consequences, and the Future,” APSA Task Force Report (Washington, D.C.: American Political Science Association, 2009): 1-36. </w:t>
      </w:r>
      <w:hyperlink r:id="rId243" w:history="1">
        <w:r w:rsidR="00612DEA" w:rsidRPr="005E167C">
          <w:rPr>
            <w:rStyle w:val="Hyperlink1"/>
            <w:rFonts w:cs="Times New Roman"/>
            <w:sz w:val="20"/>
            <w:szCs w:val="20"/>
          </w:rPr>
          <w:t>https://scholarship.richmond.edu/cgi/viewcontent.cgi?article=1230&amp;context=polisci-faculty-publications</w:t>
        </w:r>
      </w:hyperlink>
    </w:p>
    <w:p w14:paraId="3257FF65" w14:textId="77777777" w:rsidR="00612DEA" w:rsidRPr="005E167C" w:rsidRDefault="008045DE">
      <w:pPr>
        <w:pStyle w:val="A1"/>
        <w:numPr>
          <w:ilvl w:val="0"/>
          <w:numId w:val="19"/>
        </w:numPr>
        <w:rPr>
          <w:rFonts w:cs="Times New Roman"/>
          <w:sz w:val="20"/>
          <w:szCs w:val="20"/>
        </w:rPr>
      </w:pPr>
      <w:r w:rsidRPr="005E167C">
        <w:rPr>
          <w:rStyle w:val="a2"/>
          <w:rFonts w:cs="Times New Roman"/>
          <w:sz w:val="20"/>
          <w:szCs w:val="20"/>
        </w:rPr>
        <w:t xml:space="preserve">S.N. Eisenstadt, “The Civilizational Dimension in Sociological Analysis,” </w:t>
      </w:r>
      <w:r w:rsidRPr="005E167C">
        <w:rPr>
          <w:rStyle w:val="a2"/>
          <w:rFonts w:cs="Times New Roman"/>
          <w:i/>
          <w:iCs/>
          <w:sz w:val="20"/>
          <w:szCs w:val="20"/>
        </w:rPr>
        <w:t xml:space="preserve">Thesis Eleven </w:t>
      </w:r>
      <w:r w:rsidRPr="005E167C">
        <w:rPr>
          <w:rStyle w:val="a2"/>
          <w:rFonts w:cs="Times New Roman"/>
          <w:sz w:val="20"/>
          <w:szCs w:val="20"/>
        </w:rPr>
        <w:t xml:space="preserve">62, 1 (2000): 1-21.  </w:t>
      </w:r>
      <w:r w:rsidRPr="005E167C">
        <w:rPr>
          <w:rFonts w:cs="Times New Roman"/>
        </w:rPr>
        <w:br/>
      </w:r>
      <w:hyperlink r:id="rId244">
        <w:r w:rsidR="00612DEA" w:rsidRPr="005E167C">
          <w:rPr>
            <w:rStyle w:val="Hyperlink1"/>
            <w:rFonts w:cs="Times New Roman"/>
            <w:color w:val="000000" w:themeColor="text1"/>
            <w:sz w:val="20"/>
            <w:szCs w:val="20"/>
          </w:rPr>
          <w:t>https://journals.sagepub.com/doi/10.1177/0725513600062000002</w:t>
        </w:r>
      </w:hyperlink>
    </w:p>
    <w:p w14:paraId="74ED9E41" w14:textId="77777777" w:rsidR="00612DEA" w:rsidRPr="005E167C" w:rsidRDefault="008045DE">
      <w:pPr>
        <w:pStyle w:val="A1"/>
        <w:numPr>
          <w:ilvl w:val="0"/>
          <w:numId w:val="19"/>
        </w:numPr>
        <w:rPr>
          <w:rFonts w:cs="Times New Roman"/>
          <w:sz w:val="20"/>
          <w:szCs w:val="20"/>
        </w:rPr>
      </w:pPr>
      <w:r w:rsidRPr="005E167C">
        <w:rPr>
          <w:rStyle w:val="a2"/>
          <w:rFonts w:cs="Times New Roman"/>
          <w:sz w:val="20"/>
          <w:szCs w:val="20"/>
        </w:rPr>
        <w:t xml:space="preserve">Simon Schama, </w:t>
      </w:r>
      <w:r w:rsidRPr="005E167C">
        <w:rPr>
          <w:rStyle w:val="a2"/>
          <w:rFonts w:cs="Times New Roman"/>
          <w:sz w:val="20"/>
          <w:szCs w:val="20"/>
          <w:rtl/>
          <w:lang w:val="ar-SA"/>
        </w:rPr>
        <w:t>“</w:t>
      </w:r>
      <w:r w:rsidRPr="005E167C">
        <w:rPr>
          <w:rStyle w:val="a2"/>
          <w:rFonts w:cs="Times New Roman"/>
          <w:sz w:val="20"/>
          <w:szCs w:val="20"/>
        </w:rPr>
        <w:t xml:space="preserve">The Unloved American,” </w:t>
      </w:r>
      <w:r w:rsidRPr="005E167C">
        <w:rPr>
          <w:rStyle w:val="a2"/>
          <w:rFonts w:cs="Times New Roman"/>
          <w:i/>
          <w:iCs/>
          <w:sz w:val="20"/>
          <w:szCs w:val="20"/>
        </w:rPr>
        <w:t>The New Yorker</w:t>
      </w:r>
      <w:r w:rsidRPr="005E167C">
        <w:rPr>
          <w:rStyle w:val="a2"/>
          <w:rFonts w:cs="Times New Roman"/>
          <w:sz w:val="20"/>
          <w:szCs w:val="20"/>
        </w:rPr>
        <w:t xml:space="preserve"> (March 2, 2003). </w:t>
      </w:r>
      <w:hyperlink r:id="rId245" w:history="1">
        <w:r w:rsidR="00612DEA" w:rsidRPr="005E167C">
          <w:rPr>
            <w:rStyle w:val="Hyperlink2"/>
            <w:rFonts w:cs="Times New Roman"/>
            <w:sz w:val="20"/>
            <w:szCs w:val="20"/>
          </w:rPr>
          <w:t>https://www.newyorker.com/magazine/2003/03/10/the-unloved-american</w:t>
        </w:r>
      </w:hyperlink>
    </w:p>
    <w:p w14:paraId="5ADD1846" w14:textId="77777777" w:rsidR="00612DEA" w:rsidRPr="005E167C" w:rsidRDefault="008045DE">
      <w:pPr>
        <w:pStyle w:val="A1"/>
        <w:numPr>
          <w:ilvl w:val="0"/>
          <w:numId w:val="19"/>
        </w:numPr>
        <w:rPr>
          <w:rFonts w:cs="Times New Roman"/>
          <w:sz w:val="20"/>
          <w:szCs w:val="20"/>
        </w:rPr>
      </w:pPr>
      <w:r w:rsidRPr="005E167C">
        <w:rPr>
          <w:rStyle w:val="a2"/>
          <w:rFonts w:cs="Times New Roman"/>
          <w:sz w:val="20"/>
          <w:szCs w:val="20"/>
        </w:rPr>
        <w:t xml:space="preserve">Timothy Garton Ash, </w:t>
      </w:r>
      <w:r w:rsidRPr="005E167C">
        <w:rPr>
          <w:rStyle w:val="a2"/>
          <w:rFonts w:cs="Times New Roman"/>
          <w:i/>
          <w:iCs/>
          <w:sz w:val="20"/>
          <w:szCs w:val="20"/>
        </w:rPr>
        <w:t>Free World</w:t>
      </w:r>
      <w:r w:rsidRPr="005E167C">
        <w:rPr>
          <w:rStyle w:val="a2"/>
          <w:rFonts w:cs="Times New Roman"/>
          <w:sz w:val="20"/>
          <w:szCs w:val="20"/>
          <w:lang w:val="nl-NL"/>
        </w:rPr>
        <w:t>, 234-38. (Canvas)</w:t>
      </w:r>
    </w:p>
    <w:p w14:paraId="6EF92E96" w14:textId="77777777" w:rsidR="00612DEA" w:rsidRPr="005E167C" w:rsidRDefault="00612DEA">
      <w:pPr>
        <w:pStyle w:val="A1"/>
        <w:jc w:val="both"/>
        <w:rPr>
          <w:rFonts w:cs="Times New Roman"/>
          <w:sz w:val="20"/>
          <w:szCs w:val="20"/>
        </w:rPr>
      </w:pPr>
    </w:p>
    <w:p w14:paraId="687D25AE" w14:textId="77777777" w:rsidR="00612DEA" w:rsidRPr="005E167C" w:rsidRDefault="008045DE">
      <w:pPr>
        <w:pStyle w:val="A1"/>
        <w:jc w:val="both"/>
        <w:rPr>
          <w:rStyle w:val="a2"/>
          <w:rFonts w:cs="Times New Roman"/>
          <w:sz w:val="20"/>
          <w:szCs w:val="20"/>
        </w:rPr>
      </w:pPr>
      <w:r w:rsidRPr="005E167C">
        <w:rPr>
          <w:rFonts w:cs="Times New Roman"/>
          <w:sz w:val="20"/>
          <w:szCs w:val="20"/>
        </w:rPr>
        <w:t xml:space="preserve">[26] 12/02/25: </w:t>
      </w:r>
      <w:r w:rsidRPr="005E167C">
        <w:rPr>
          <w:rStyle w:val="a2"/>
          <w:rFonts w:cs="Times New Roman"/>
          <w:b/>
          <w:bCs/>
          <w:i/>
          <w:iCs/>
          <w:sz w:val="20"/>
          <w:szCs w:val="20"/>
        </w:rPr>
        <w:t>Town Hall Meeting (2): American Order - World Order: “Either-Or” – “Both-And”?</w:t>
      </w:r>
    </w:p>
    <w:p w14:paraId="241B6159"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Suzanne Berger, “Globalization Survived Populism Once Before – and It Can Again,” </w:t>
      </w:r>
      <w:r w:rsidRPr="005E167C">
        <w:rPr>
          <w:rStyle w:val="a2"/>
          <w:rFonts w:cs="Times New Roman"/>
          <w:i/>
          <w:iCs/>
          <w:sz w:val="20"/>
          <w:szCs w:val="20"/>
        </w:rPr>
        <w:t>Boston Review</w:t>
      </w:r>
      <w:r w:rsidRPr="005E167C">
        <w:rPr>
          <w:rFonts w:cs="Times New Roman"/>
          <w:sz w:val="20"/>
          <w:szCs w:val="20"/>
        </w:rPr>
        <w:t xml:space="preserve"> (January 30, 2018). </w:t>
      </w:r>
      <w:hyperlink r:id="rId246" w:history="1">
        <w:r w:rsidR="00612DEA" w:rsidRPr="005E167C">
          <w:rPr>
            <w:rStyle w:val="Hyperlink1"/>
            <w:rFonts w:cs="Times New Roman"/>
            <w:sz w:val="20"/>
            <w:szCs w:val="20"/>
          </w:rPr>
          <w:t>http://bostonreview.net/class-inequality/suzanne-berger-globalization-survived-populism</w:t>
        </w:r>
      </w:hyperlink>
      <w:r w:rsidRPr="005E167C">
        <w:rPr>
          <w:rFonts w:cs="Times New Roman"/>
          <w:sz w:val="20"/>
          <w:szCs w:val="20"/>
        </w:rPr>
        <w:t xml:space="preserve"> </w:t>
      </w:r>
    </w:p>
    <w:p w14:paraId="497264B4"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Friedman, Thomas L, “How We Broke the World,” </w:t>
      </w:r>
      <w:r w:rsidRPr="005E167C">
        <w:rPr>
          <w:rStyle w:val="a2"/>
          <w:rFonts w:cs="Times New Roman"/>
          <w:i/>
          <w:iCs/>
          <w:sz w:val="20"/>
          <w:szCs w:val="20"/>
        </w:rPr>
        <w:t>The New York Times</w:t>
      </w:r>
      <w:r w:rsidRPr="005E167C">
        <w:rPr>
          <w:rFonts w:cs="Times New Roman"/>
          <w:sz w:val="20"/>
          <w:szCs w:val="20"/>
        </w:rPr>
        <w:t xml:space="preserve"> (May 30, 2020). </w:t>
      </w:r>
      <w:hyperlink r:id="rId247" w:history="1">
        <w:r w:rsidR="00612DEA" w:rsidRPr="005E167C">
          <w:rPr>
            <w:rStyle w:val="Hyperlink1"/>
            <w:rFonts w:cs="Times New Roman"/>
            <w:sz w:val="20"/>
            <w:szCs w:val="20"/>
          </w:rPr>
          <w:t>https://www.nytimes.com/2020/05/30/opinion/sunday/coronavirus-globalization.html</w:t>
        </w:r>
      </w:hyperlink>
    </w:p>
    <w:p w14:paraId="448E3145"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Ross Douthat, “The Crisis of the Liberal Zombie Order,” </w:t>
      </w:r>
      <w:r w:rsidRPr="005E167C">
        <w:rPr>
          <w:rStyle w:val="a2"/>
          <w:rFonts w:cs="Times New Roman"/>
          <w:i/>
          <w:iCs/>
          <w:sz w:val="20"/>
          <w:szCs w:val="20"/>
        </w:rPr>
        <w:t>New Statesman</w:t>
      </w:r>
      <w:r w:rsidRPr="005E167C">
        <w:rPr>
          <w:rFonts w:cs="Times New Roman"/>
          <w:sz w:val="20"/>
          <w:szCs w:val="20"/>
        </w:rPr>
        <w:t xml:space="preserve"> (March 18, 2020). </w:t>
      </w:r>
      <w:hyperlink r:id="rId248" w:history="1">
        <w:r w:rsidR="00612DEA" w:rsidRPr="005E167C">
          <w:rPr>
            <w:rStyle w:val="Hyperlink1"/>
            <w:rFonts w:cs="Times New Roman"/>
            <w:sz w:val="20"/>
            <w:szCs w:val="20"/>
          </w:rPr>
          <w:t>https://www.newstatesman.com/science-tech/coronavirus/2020/03/crisis-liberal-zombie-order</w:t>
        </w:r>
      </w:hyperlink>
    </w:p>
    <w:p w14:paraId="1E0502C7" w14:textId="77777777" w:rsidR="00612DEA" w:rsidRPr="00F763DD" w:rsidRDefault="008045DE">
      <w:pPr>
        <w:pStyle w:val="ListParagraph"/>
        <w:numPr>
          <w:ilvl w:val="0"/>
          <w:numId w:val="33"/>
        </w:numPr>
        <w:jc w:val="both"/>
        <w:rPr>
          <w:rFonts w:cs="Times New Roman"/>
          <w:i/>
          <w:iCs/>
          <w:sz w:val="20"/>
          <w:szCs w:val="20"/>
        </w:rPr>
      </w:pPr>
      <w:r w:rsidRPr="00F763DD">
        <w:rPr>
          <w:rStyle w:val="a2"/>
          <w:rFonts w:cs="Times New Roman"/>
          <w:sz w:val="20"/>
          <w:szCs w:val="20"/>
        </w:rPr>
        <w:t xml:space="preserve">Michael Beckley, </w:t>
      </w:r>
      <w:r w:rsidRPr="00F763DD">
        <w:rPr>
          <w:rFonts w:cs="Times New Roman"/>
          <w:i/>
          <w:iCs/>
          <w:sz w:val="20"/>
          <w:szCs w:val="20"/>
        </w:rPr>
        <w:t>Unrivaled: Why America Will Remain the World’s Sole Superpower</w:t>
      </w:r>
      <w:r w:rsidRPr="00F763DD">
        <w:rPr>
          <w:rStyle w:val="a2"/>
          <w:rFonts w:cs="Times New Roman"/>
          <w:sz w:val="20"/>
          <w:szCs w:val="20"/>
        </w:rPr>
        <w:t>, pp. 10-15 middle, 18 bottom-24 top, 28 bottom-32. (Canvas)</w:t>
      </w:r>
    </w:p>
    <w:p w14:paraId="4148568C"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Stephen G. Brooks and William Wohlforth, “The Myth </w:t>
      </w:r>
      <w:proofErr w:type="gramStart"/>
      <w:r w:rsidRPr="005E167C">
        <w:rPr>
          <w:rFonts w:cs="Times New Roman"/>
          <w:sz w:val="20"/>
          <w:szCs w:val="20"/>
        </w:rPr>
        <w:t>of  Multipolarity</w:t>
      </w:r>
      <w:proofErr w:type="gramEnd"/>
      <w:r w:rsidRPr="005E167C">
        <w:rPr>
          <w:rFonts w:cs="Times New Roman"/>
          <w:sz w:val="20"/>
          <w:szCs w:val="20"/>
        </w:rPr>
        <w:t xml:space="preserve">: American Power’s Staying Power,” </w:t>
      </w:r>
      <w:r w:rsidRPr="005E167C">
        <w:rPr>
          <w:rStyle w:val="a2"/>
          <w:rFonts w:cs="Times New Roman"/>
          <w:i/>
          <w:iCs/>
          <w:sz w:val="20"/>
          <w:szCs w:val="20"/>
        </w:rPr>
        <w:t>Foreign Affairs</w:t>
      </w:r>
      <w:r w:rsidRPr="005E167C">
        <w:rPr>
          <w:rFonts w:cs="Times New Roman"/>
          <w:sz w:val="20"/>
          <w:szCs w:val="20"/>
        </w:rPr>
        <w:t xml:space="preserve"> (May/June 2023): 76-91. </w:t>
      </w:r>
      <w:hyperlink r:id="rId249" w:history="1">
        <w:r w:rsidR="00612DEA" w:rsidRPr="005E167C">
          <w:rPr>
            <w:rStyle w:val="Hyperlink1"/>
            <w:rFonts w:cs="Times New Roman"/>
            <w:sz w:val="20"/>
            <w:szCs w:val="20"/>
          </w:rPr>
          <w:t>https://www.foreignaffairs.com/united-states/china-multipolarity-myth</w:t>
        </w:r>
      </w:hyperlink>
    </w:p>
    <w:p w14:paraId="0F2D12ED" w14:textId="77777777" w:rsidR="00612DEA" w:rsidRPr="005E167C" w:rsidRDefault="008045DE">
      <w:pPr>
        <w:pStyle w:val="ListParagraph"/>
        <w:numPr>
          <w:ilvl w:val="0"/>
          <w:numId w:val="33"/>
        </w:numPr>
        <w:rPr>
          <w:rFonts w:cs="Times New Roman"/>
          <w:sz w:val="20"/>
          <w:szCs w:val="20"/>
        </w:rPr>
      </w:pPr>
      <w:r w:rsidRPr="005E167C">
        <w:rPr>
          <w:rFonts w:cs="Times New Roman"/>
          <w:sz w:val="20"/>
          <w:szCs w:val="20"/>
        </w:rPr>
        <w:t xml:space="preserve">G. John Ikenberry, “Why American Power Endures: The U.S.-Led Order Isn’t in Decline,” </w:t>
      </w:r>
      <w:r w:rsidRPr="005E167C">
        <w:rPr>
          <w:rStyle w:val="a2"/>
          <w:rFonts w:cs="Times New Roman"/>
          <w:i/>
          <w:iCs/>
          <w:sz w:val="20"/>
          <w:szCs w:val="20"/>
        </w:rPr>
        <w:t>Foreign Affairs</w:t>
      </w:r>
      <w:r w:rsidRPr="005E167C">
        <w:rPr>
          <w:rFonts w:cs="Times New Roman"/>
          <w:sz w:val="20"/>
          <w:szCs w:val="20"/>
        </w:rPr>
        <w:t xml:space="preserve"> (November/December 2022): 56-73. </w:t>
      </w:r>
      <w:hyperlink r:id="rId250" w:history="1">
        <w:r w:rsidR="00612DEA" w:rsidRPr="005E167C">
          <w:rPr>
            <w:rStyle w:val="Hyperlink1"/>
            <w:rFonts w:cs="Times New Roman"/>
            <w:sz w:val="20"/>
            <w:szCs w:val="20"/>
          </w:rPr>
          <w:t>https://www.foreignaffairs.com/united-states/why-american-power-endures-us-led-order-isnt-in-decline-g-john-ikenberry</w:t>
        </w:r>
      </w:hyperlink>
      <w:r w:rsidRPr="005E167C">
        <w:rPr>
          <w:rFonts w:cs="Times New Roman"/>
          <w:sz w:val="20"/>
          <w:szCs w:val="20"/>
        </w:rPr>
        <w:t xml:space="preserve"> </w:t>
      </w:r>
    </w:p>
    <w:p w14:paraId="4F3BCE50" w14:textId="77777777" w:rsidR="00612DEA" w:rsidRPr="005E167C" w:rsidRDefault="008045DE">
      <w:pPr>
        <w:pStyle w:val="A1"/>
        <w:numPr>
          <w:ilvl w:val="0"/>
          <w:numId w:val="33"/>
        </w:numPr>
        <w:rPr>
          <w:rFonts w:cs="Times New Roman"/>
          <w:sz w:val="20"/>
          <w:szCs w:val="20"/>
          <w:lang w:val="it-IT"/>
        </w:rPr>
      </w:pPr>
      <w:r w:rsidRPr="005E167C">
        <w:rPr>
          <w:rStyle w:val="a2"/>
          <w:rFonts w:cs="Times New Roman"/>
          <w:sz w:val="20"/>
          <w:szCs w:val="20"/>
          <w:lang w:val="it-IT"/>
        </w:rPr>
        <w:t xml:space="preserve">Andrew J. Bacevich, </w:t>
      </w:r>
      <w:r w:rsidRPr="005E167C">
        <w:rPr>
          <w:rStyle w:val="a2"/>
          <w:rFonts w:cs="Times New Roman"/>
          <w:sz w:val="20"/>
          <w:szCs w:val="20"/>
          <w:rtl/>
          <w:lang w:val="ar-SA"/>
        </w:rPr>
        <w:t>“</w:t>
      </w:r>
      <w:r w:rsidRPr="005E167C">
        <w:rPr>
          <w:rStyle w:val="a2"/>
          <w:rFonts w:cs="Times New Roman"/>
          <w:sz w:val="20"/>
          <w:szCs w:val="20"/>
        </w:rPr>
        <w:t xml:space="preserve">The Reckoning That </w:t>
      </w:r>
      <w:proofErr w:type="spellStart"/>
      <w:r w:rsidRPr="005E167C">
        <w:rPr>
          <w:rStyle w:val="a2"/>
          <w:rFonts w:cs="Times New Roman"/>
          <w:sz w:val="20"/>
          <w:szCs w:val="20"/>
        </w:rPr>
        <w:t>Wasn</w:t>
      </w:r>
      <w:proofErr w:type="spellEnd"/>
      <w:r w:rsidRPr="005E167C">
        <w:rPr>
          <w:rStyle w:val="a2"/>
          <w:rFonts w:cs="Times New Roman"/>
          <w:sz w:val="20"/>
          <w:szCs w:val="20"/>
          <w:rtl/>
          <w:lang w:val="ar-SA"/>
        </w:rPr>
        <w:t>’</w:t>
      </w:r>
      <w:r w:rsidRPr="005E167C">
        <w:rPr>
          <w:rStyle w:val="a2"/>
          <w:rFonts w:cs="Times New Roman"/>
          <w:sz w:val="20"/>
          <w:szCs w:val="20"/>
        </w:rPr>
        <w:t xml:space="preserve">t: Why America Remains Trapped by False Dreams of Hegemony,” </w:t>
      </w:r>
      <w:r w:rsidRPr="005E167C">
        <w:rPr>
          <w:rStyle w:val="a2"/>
          <w:rFonts w:cs="Times New Roman"/>
          <w:i/>
          <w:iCs/>
          <w:sz w:val="20"/>
          <w:szCs w:val="20"/>
        </w:rPr>
        <w:t>Foreign Affairs</w:t>
      </w:r>
      <w:r w:rsidRPr="005E167C">
        <w:rPr>
          <w:rStyle w:val="a2"/>
          <w:rFonts w:cs="Times New Roman"/>
          <w:sz w:val="20"/>
          <w:szCs w:val="20"/>
          <w:lang w:val="it-IT"/>
        </w:rPr>
        <w:t xml:space="preserve"> (March/April 2023): 6-21.</w:t>
      </w:r>
      <w:r w:rsidRPr="005E167C">
        <w:rPr>
          <w:rStyle w:val="a2"/>
          <w:rFonts w:cs="Times New Roman"/>
          <w:sz w:val="20"/>
          <w:szCs w:val="20"/>
        </w:rPr>
        <w:t xml:space="preserve"> </w:t>
      </w:r>
      <w:hyperlink r:id="rId251" w:history="1">
        <w:r w:rsidR="00612DEA" w:rsidRPr="005E167C">
          <w:rPr>
            <w:rStyle w:val="Hyperlink2"/>
            <w:rFonts w:cs="Times New Roman"/>
            <w:sz w:val="20"/>
            <w:szCs w:val="20"/>
          </w:rPr>
          <w:t>https://www.foreignaffairs.com/united-states/andrew-bacevich-the-reckoning-that-wasnt-america-hegemony</w:t>
        </w:r>
      </w:hyperlink>
    </w:p>
    <w:p w14:paraId="4466A017" w14:textId="77777777" w:rsidR="00612DEA" w:rsidRPr="00F763DD" w:rsidRDefault="008045DE">
      <w:pPr>
        <w:pStyle w:val="A1"/>
        <w:numPr>
          <w:ilvl w:val="0"/>
          <w:numId w:val="33"/>
        </w:numPr>
        <w:rPr>
          <w:rFonts w:cs="Times New Roman"/>
          <w:sz w:val="20"/>
          <w:szCs w:val="20"/>
        </w:rPr>
      </w:pPr>
      <w:r w:rsidRPr="00F763DD">
        <w:rPr>
          <w:rStyle w:val="a2"/>
          <w:rFonts w:cs="Times New Roman"/>
          <w:sz w:val="20"/>
          <w:szCs w:val="20"/>
        </w:rPr>
        <w:t xml:space="preserve">Peter Katzenstein and Jonathan Kirshner, eds., </w:t>
      </w:r>
      <w:r w:rsidRPr="00F763DD">
        <w:rPr>
          <w:rStyle w:val="a2"/>
          <w:rFonts w:cs="Times New Roman"/>
          <w:i/>
          <w:iCs/>
          <w:sz w:val="20"/>
          <w:szCs w:val="20"/>
        </w:rPr>
        <w:t>The Downfall of the American Order: Liberalism</w:t>
      </w:r>
      <w:r w:rsidRPr="00F763DD">
        <w:rPr>
          <w:rStyle w:val="a2"/>
          <w:rFonts w:cs="Times New Roman"/>
          <w:sz w:val="20"/>
          <w:szCs w:val="20"/>
          <w:rtl/>
          <w:lang w:val="ar-SA"/>
        </w:rPr>
        <w:t>’</w:t>
      </w:r>
      <w:r w:rsidRPr="00F763DD">
        <w:rPr>
          <w:rStyle w:val="a2"/>
          <w:rFonts w:cs="Times New Roman"/>
          <w:i/>
          <w:iCs/>
          <w:sz w:val="20"/>
          <w:szCs w:val="20"/>
        </w:rPr>
        <w:t>s End?</w:t>
      </w:r>
      <w:r w:rsidRPr="00F763DD">
        <w:rPr>
          <w:rStyle w:val="a2"/>
          <w:rFonts w:cs="Times New Roman"/>
          <w:sz w:val="20"/>
          <w:szCs w:val="20"/>
        </w:rPr>
        <w:t xml:space="preserve">  Introduction and Chapter 9. </w:t>
      </w:r>
      <w:hyperlink r:id="rId252" w:history="1">
        <w:r w:rsidR="00612DEA" w:rsidRPr="00F763DD">
          <w:rPr>
            <w:rStyle w:val="Hyperlink2"/>
            <w:rFonts w:cs="Times New Roman"/>
            <w:sz w:val="20"/>
            <w:szCs w:val="20"/>
          </w:rPr>
          <w:t>https://www.cornellpress.cornell.edu/book/9781501762987/the-downfall-of-the-american-order/</w:t>
        </w:r>
      </w:hyperlink>
    </w:p>
    <w:p w14:paraId="301861B5" w14:textId="77777777" w:rsidR="00612DEA" w:rsidRPr="005E167C" w:rsidRDefault="00612DEA">
      <w:pPr>
        <w:pStyle w:val="A1"/>
        <w:rPr>
          <w:rFonts w:cs="Times New Roman"/>
          <w:sz w:val="20"/>
          <w:szCs w:val="20"/>
        </w:rPr>
      </w:pPr>
    </w:p>
    <w:sectPr w:rsidR="00612DEA" w:rsidRPr="005E167C">
      <w:headerReference w:type="default" r:id="rId25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EB4E2" w14:textId="77777777" w:rsidR="00126652" w:rsidRDefault="00126652">
      <w:r>
        <w:separator/>
      </w:r>
    </w:p>
  </w:endnote>
  <w:endnote w:type="continuationSeparator" w:id="0">
    <w:p w14:paraId="3E3CD2F9" w14:textId="77777777" w:rsidR="00126652" w:rsidRDefault="0012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ingFang SC Semibold">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ingFang SC Regular">
    <w:altName w:val="Cambria"/>
    <w:charset w:val="00"/>
    <w:family w:val="roman"/>
    <w:pitch w:val="default"/>
  </w:font>
  <w:font w:name="Apple Color Emoji">
    <w:altName w:val="Calibri"/>
    <w:charset w:val="00"/>
    <w:family w:val="auto"/>
    <w:pitch w:val="variable"/>
    <w:sig w:usb0="00000003" w:usb1="18000000" w:usb2="14000000" w:usb3="00000000" w:csb0="00000001" w:csb1="00000000"/>
  </w:font>
  <w:font w:name="Segoe UI Emoji">
    <w:panose1 w:val="020B0502040204020203"/>
    <w:charset w:val="00"/>
    <w:family w:val="swiss"/>
    <w:pitch w:val="variable"/>
    <w:sig w:usb0="00000003" w:usb1="02000000" w:usb2="08000000" w:usb3="00000000" w:csb0="00000001"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93121" w14:textId="77777777" w:rsidR="00126652" w:rsidRDefault="00126652">
      <w:r>
        <w:separator/>
      </w:r>
    </w:p>
  </w:footnote>
  <w:footnote w:type="continuationSeparator" w:id="0">
    <w:p w14:paraId="772E7AB6" w14:textId="77777777" w:rsidR="00126652" w:rsidRDefault="00126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D3FA" w14:textId="77777777" w:rsidR="00612DEA" w:rsidRDefault="008045DE">
    <w:pPr>
      <w:pStyle w:val="Header"/>
      <w:tabs>
        <w:tab w:val="clear" w:pos="9360"/>
        <w:tab w:val="right" w:pos="9340"/>
      </w:tabs>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D4B"/>
    <w:multiLevelType w:val="multilevel"/>
    <w:tmpl w:val="00A84D4B"/>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7E6700"/>
    <w:multiLevelType w:val="multilevel"/>
    <w:tmpl w:val="017E6700"/>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B6340C"/>
    <w:multiLevelType w:val="multilevel"/>
    <w:tmpl w:val="02B6340C"/>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7539CE"/>
    <w:multiLevelType w:val="multilevel"/>
    <w:tmpl w:val="047539CE"/>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1724C5"/>
    <w:multiLevelType w:val="multilevel"/>
    <w:tmpl w:val="0F1724C5"/>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069302E"/>
    <w:multiLevelType w:val="multilevel"/>
    <w:tmpl w:val="1069302E"/>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149434C"/>
    <w:multiLevelType w:val="multilevel"/>
    <w:tmpl w:val="1149434C"/>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1A471E5"/>
    <w:multiLevelType w:val="multilevel"/>
    <w:tmpl w:val="11A471E5"/>
    <w:lvl w:ilvl="0">
      <w:start w:val="1"/>
      <w:numFmt w:val="bullet"/>
      <w:lvlText w:val="·"/>
      <w:lvlJc w:val="left"/>
      <w:pPr>
        <w:ind w:left="71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18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6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0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47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2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465937"/>
    <w:multiLevelType w:val="multilevel"/>
    <w:tmpl w:val="18465937"/>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7E5BD5"/>
    <w:multiLevelType w:val="multilevel"/>
    <w:tmpl w:val="187E5BD5"/>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8A1038E"/>
    <w:multiLevelType w:val="multilevel"/>
    <w:tmpl w:val="18A1038E"/>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9A930C8"/>
    <w:multiLevelType w:val="multilevel"/>
    <w:tmpl w:val="19A930C8"/>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E462B2E"/>
    <w:multiLevelType w:val="multilevel"/>
    <w:tmpl w:val="1E462B2E"/>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E8B65C3"/>
    <w:multiLevelType w:val="multilevel"/>
    <w:tmpl w:val="1E8B65C3"/>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02147FF"/>
    <w:multiLevelType w:val="multilevel"/>
    <w:tmpl w:val="202147FF"/>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3B92ECB"/>
    <w:multiLevelType w:val="multilevel"/>
    <w:tmpl w:val="23B92ECB"/>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4464F85"/>
    <w:multiLevelType w:val="multilevel"/>
    <w:tmpl w:val="24464F85"/>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4B73B0D"/>
    <w:multiLevelType w:val="multilevel"/>
    <w:tmpl w:val="24B73B0D"/>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2D52E9"/>
    <w:multiLevelType w:val="multilevel"/>
    <w:tmpl w:val="262D52E9"/>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D55573F"/>
    <w:multiLevelType w:val="multilevel"/>
    <w:tmpl w:val="2D55573F"/>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D5C5323"/>
    <w:multiLevelType w:val="hybridMultilevel"/>
    <w:tmpl w:val="5124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DC7AF8"/>
    <w:multiLevelType w:val="multilevel"/>
    <w:tmpl w:val="2DDC7AF8"/>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7C53D0B"/>
    <w:multiLevelType w:val="multilevel"/>
    <w:tmpl w:val="37C53D0B"/>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CC51AB6"/>
    <w:multiLevelType w:val="multilevel"/>
    <w:tmpl w:val="3CC51AB6"/>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2807345"/>
    <w:multiLevelType w:val="multilevel"/>
    <w:tmpl w:val="42807345"/>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4B63CA8"/>
    <w:multiLevelType w:val="multilevel"/>
    <w:tmpl w:val="44B63CA8"/>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5D537C9"/>
    <w:multiLevelType w:val="multilevel"/>
    <w:tmpl w:val="45D537C9"/>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89B2F37"/>
    <w:multiLevelType w:val="multilevel"/>
    <w:tmpl w:val="489B2F37"/>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9CC6D26"/>
    <w:multiLevelType w:val="multilevel"/>
    <w:tmpl w:val="49CC6D26"/>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D6C6CEE"/>
    <w:multiLevelType w:val="multilevel"/>
    <w:tmpl w:val="4D6C6CEE"/>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FB478BC"/>
    <w:multiLevelType w:val="multilevel"/>
    <w:tmpl w:val="4FB478BC"/>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04F2A8E"/>
    <w:multiLevelType w:val="multilevel"/>
    <w:tmpl w:val="504F2A8E"/>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316298B"/>
    <w:multiLevelType w:val="multilevel"/>
    <w:tmpl w:val="5316298B"/>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5420793"/>
    <w:multiLevelType w:val="multilevel"/>
    <w:tmpl w:val="55420793"/>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DC47F7C"/>
    <w:multiLevelType w:val="multilevel"/>
    <w:tmpl w:val="5DC47F7C"/>
    <w:lvl w:ilvl="0">
      <w:start w:val="1"/>
      <w:numFmt w:val="bullet"/>
      <w:lvlText w:val="·"/>
      <w:lvlJc w:val="left"/>
      <w:pPr>
        <w:ind w:left="76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63"/>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63"/>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63"/>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63"/>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63"/>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63"/>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63"/>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63"/>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2E07EA0"/>
    <w:multiLevelType w:val="multilevel"/>
    <w:tmpl w:val="62E07EA0"/>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3494074"/>
    <w:multiLevelType w:val="multilevel"/>
    <w:tmpl w:val="63494074"/>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3D53822"/>
    <w:multiLevelType w:val="multilevel"/>
    <w:tmpl w:val="63D53822"/>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8" w15:restartNumberingAfterBreak="0">
    <w:nsid w:val="64892075"/>
    <w:multiLevelType w:val="multilevel"/>
    <w:tmpl w:val="64892075"/>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EEB7A17"/>
    <w:multiLevelType w:val="multilevel"/>
    <w:tmpl w:val="6EEB7A17"/>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36F47D3"/>
    <w:multiLevelType w:val="multilevel"/>
    <w:tmpl w:val="736F47D3"/>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86C21E4"/>
    <w:multiLevelType w:val="multilevel"/>
    <w:tmpl w:val="786C21E4"/>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B912FAF"/>
    <w:multiLevelType w:val="multilevel"/>
    <w:tmpl w:val="7B912FAF"/>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C441684"/>
    <w:multiLevelType w:val="multilevel"/>
    <w:tmpl w:val="7C441684"/>
    <w:lvl w:ilvl="0">
      <w:start w:val="1"/>
      <w:numFmt w:val="bullet"/>
      <w:lvlText w:val="·"/>
      <w:lvlJc w:val="left"/>
      <w:pPr>
        <w:ind w:left="7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44" w15:restartNumberingAfterBreak="0">
    <w:nsid w:val="7DB26546"/>
    <w:multiLevelType w:val="multilevel"/>
    <w:tmpl w:val="7DB26546"/>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DF32DBC"/>
    <w:multiLevelType w:val="multilevel"/>
    <w:tmpl w:val="7DF32DBC"/>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FE8329E"/>
    <w:multiLevelType w:val="multilevel"/>
    <w:tmpl w:val="7FE8329E"/>
    <w:lvl w:ilvl="0">
      <w:start w:val="1"/>
      <w:numFmt w:val="bullet"/>
      <w:lvlText w:val="·"/>
      <w:lvlJc w:val="left"/>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88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88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720"/>
          <w:tab w:val="left" w:pos="1440"/>
          <w:tab w:val="left" w:pos="1800"/>
          <w:tab w:val="left" w:pos="2160"/>
          <w:tab w:val="left" w:pos="3600"/>
          <w:tab w:val="left" w:pos="4320"/>
          <w:tab w:val="left" w:pos="5040"/>
          <w:tab w:val="left" w:pos="5760"/>
          <w:tab w:val="left" w:pos="6480"/>
          <w:tab w:val="left" w:pos="7200"/>
          <w:tab w:val="left" w:pos="7920"/>
          <w:tab w:val="left" w:pos="8640"/>
          <w:tab w:val="left" w:pos="88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88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720"/>
          <w:tab w:val="left" w:pos="1440"/>
          <w:tab w:val="left" w:pos="1800"/>
          <w:tab w:val="left" w:pos="2160"/>
          <w:tab w:val="left" w:pos="2880"/>
          <w:tab w:val="left" w:pos="3600"/>
          <w:tab w:val="left" w:pos="5040"/>
          <w:tab w:val="left" w:pos="5760"/>
          <w:tab w:val="left" w:pos="6480"/>
          <w:tab w:val="left" w:pos="7200"/>
          <w:tab w:val="left" w:pos="7920"/>
          <w:tab w:val="left" w:pos="8640"/>
          <w:tab w:val="left" w:pos="88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720"/>
          <w:tab w:val="left" w:pos="1440"/>
          <w:tab w:val="left" w:pos="1800"/>
          <w:tab w:val="left" w:pos="2160"/>
          <w:tab w:val="left" w:pos="2880"/>
          <w:tab w:val="left" w:pos="3600"/>
          <w:tab w:val="left" w:pos="4320"/>
          <w:tab w:val="left" w:pos="5760"/>
          <w:tab w:val="left" w:pos="6480"/>
          <w:tab w:val="left" w:pos="7200"/>
          <w:tab w:val="left" w:pos="7920"/>
          <w:tab w:val="left" w:pos="8640"/>
          <w:tab w:val="left" w:pos="88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720"/>
          <w:tab w:val="left" w:pos="1440"/>
          <w:tab w:val="left" w:pos="1800"/>
          <w:tab w:val="left" w:pos="2160"/>
          <w:tab w:val="left" w:pos="2880"/>
          <w:tab w:val="left" w:pos="3600"/>
          <w:tab w:val="left" w:pos="4320"/>
          <w:tab w:val="left" w:pos="5040"/>
          <w:tab w:val="left" w:pos="6480"/>
          <w:tab w:val="left" w:pos="7200"/>
          <w:tab w:val="left" w:pos="7920"/>
          <w:tab w:val="left" w:pos="8640"/>
          <w:tab w:val="left" w:pos="88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720"/>
          <w:tab w:val="left" w:pos="1440"/>
          <w:tab w:val="left" w:pos="1800"/>
          <w:tab w:val="left" w:pos="2160"/>
          <w:tab w:val="left" w:pos="2880"/>
          <w:tab w:val="left" w:pos="3600"/>
          <w:tab w:val="left" w:pos="4320"/>
          <w:tab w:val="left" w:pos="5040"/>
          <w:tab w:val="left" w:pos="5760"/>
          <w:tab w:val="left" w:pos="7200"/>
          <w:tab w:val="left" w:pos="7920"/>
          <w:tab w:val="left" w:pos="8640"/>
          <w:tab w:val="left" w:pos="88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314022091">
    <w:abstractNumId w:val="3"/>
  </w:num>
  <w:num w:numId="2" w16cid:durableId="1956056279">
    <w:abstractNumId w:val="46"/>
  </w:num>
  <w:num w:numId="3" w16cid:durableId="64767176">
    <w:abstractNumId w:val="36"/>
  </w:num>
  <w:num w:numId="4" w16cid:durableId="1400514414">
    <w:abstractNumId w:val="9"/>
  </w:num>
  <w:num w:numId="5" w16cid:durableId="145125062">
    <w:abstractNumId w:val="29"/>
  </w:num>
  <w:num w:numId="6" w16cid:durableId="905188392">
    <w:abstractNumId w:val="7"/>
  </w:num>
  <w:num w:numId="7" w16cid:durableId="967853006">
    <w:abstractNumId w:val="1"/>
  </w:num>
  <w:num w:numId="8" w16cid:durableId="730151786">
    <w:abstractNumId w:val="4"/>
  </w:num>
  <w:num w:numId="9" w16cid:durableId="1121338047">
    <w:abstractNumId w:val="45"/>
  </w:num>
  <w:num w:numId="10" w16cid:durableId="612634417">
    <w:abstractNumId w:val="19"/>
  </w:num>
  <w:num w:numId="11" w16cid:durableId="2030643220">
    <w:abstractNumId w:val="0"/>
  </w:num>
  <w:num w:numId="12" w16cid:durableId="698824348">
    <w:abstractNumId w:val="41"/>
  </w:num>
  <w:num w:numId="13" w16cid:durableId="44765763">
    <w:abstractNumId w:val="10"/>
  </w:num>
  <w:num w:numId="14" w16cid:durableId="343441307">
    <w:abstractNumId w:val="30"/>
  </w:num>
  <w:num w:numId="15" w16cid:durableId="783304948">
    <w:abstractNumId w:val="17"/>
  </w:num>
  <w:num w:numId="16" w16cid:durableId="317005747">
    <w:abstractNumId w:val="15"/>
  </w:num>
  <w:num w:numId="17" w16cid:durableId="1121606345">
    <w:abstractNumId w:val="44"/>
  </w:num>
  <w:num w:numId="18" w16cid:durableId="1546675663">
    <w:abstractNumId w:val="45"/>
    <w:lvlOverride w:ilvl="0">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9" w16cid:durableId="148834074">
    <w:abstractNumId w:val="32"/>
  </w:num>
  <w:num w:numId="20" w16cid:durableId="28455152">
    <w:abstractNumId w:val="26"/>
  </w:num>
  <w:num w:numId="21" w16cid:durableId="1548833100">
    <w:abstractNumId w:val="33"/>
  </w:num>
  <w:num w:numId="22" w16cid:durableId="1475102559">
    <w:abstractNumId w:val="31"/>
  </w:num>
  <w:num w:numId="23" w16cid:durableId="658773849">
    <w:abstractNumId w:val="16"/>
  </w:num>
  <w:num w:numId="24" w16cid:durableId="1589458075">
    <w:abstractNumId w:val="13"/>
  </w:num>
  <w:num w:numId="25" w16cid:durableId="2079932585">
    <w:abstractNumId w:val="23"/>
  </w:num>
  <w:num w:numId="26" w16cid:durableId="1800026028">
    <w:abstractNumId w:val="24"/>
  </w:num>
  <w:num w:numId="27" w16cid:durableId="422528689">
    <w:abstractNumId w:val="37"/>
  </w:num>
  <w:num w:numId="28" w16cid:durableId="1516383266">
    <w:abstractNumId w:val="2"/>
  </w:num>
  <w:num w:numId="29" w16cid:durableId="83116962">
    <w:abstractNumId w:val="27"/>
  </w:num>
  <w:num w:numId="30" w16cid:durableId="551382302">
    <w:abstractNumId w:val="6"/>
  </w:num>
  <w:num w:numId="31" w16cid:durableId="2115400691">
    <w:abstractNumId w:val="11"/>
  </w:num>
  <w:num w:numId="32" w16cid:durableId="1039012336">
    <w:abstractNumId w:val="35"/>
  </w:num>
  <w:num w:numId="33" w16cid:durableId="1591623697">
    <w:abstractNumId w:val="39"/>
  </w:num>
  <w:num w:numId="34" w16cid:durableId="1499812071">
    <w:abstractNumId w:val="25"/>
  </w:num>
  <w:num w:numId="35" w16cid:durableId="1864711597">
    <w:abstractNumId w:val="39"/>
    <w:lvlOverride w:ilvl="0">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entative="1">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6" w16cid:durableId="1863543852">
    <w:abstractNumId w:val="22"/>
  </w:num>
  <w:num w:numId="37" w16cid:durableId="200554026">
    <w:abstractNumId w:val="38"/>
  </w:num>
  <w:num w:numId="38" w16cid:durableId="1700622747">
    <w:abstractNumId w:val="21"/>
  </w:num>
  <w:num w:numId="39" w16cid:durableId="1456025846">
    <w:abstractNumId w:val="14"/>
  </w:num>
  <w:num w:numId="40" w16cid:durableId="1822111477">
    <w:abstractNumId w:val="8"/>
  </w:num>
  <w:num w:numId="41" w16cid:durableId="1512334566">
    <w:abstractNumId w:val="42"/>
  </w:num>
  <w:num w:numId="42" w16cid:durableId="1520315169">
    <w:abstractNumId w:val="43"/>
  </w:num>
  <w:num w:numId="43" w16cid:durableId="919556250">
    <w:abstractNumId w:val="18"/>
  </w:num>
  <w:num w:numId="44" w16cid:durableId="105930465">
    <w:abstractNumId w:val="28"/>
  </w:num>
  <w:num w:numId="45" w16cid:durableId="1008868165">
    <w:abstractNumId w:val="40"/>
  </w:num>
  <w:num w:numId="46" w16cid:durableId="452134112">
    <w:abstractNumId w:val="5"/>
  </w:num>
  <w:num w:numId="47" w16cid:durableId="115488121">
    <w:abstractNumId w:val="12"/>
  </w:num>
  <w:num w:numId="48" w16cid:durableId="444347857">
    <w:abstractNumId w:val="34"/>
  </w:num>
  <w:num w:numId="49" w16cid:durableId="3832169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22"/>
    <w:rsid w:val="E37CCC39"/>
    <w:rsid w:val="00005A96"/>
    <w:rsid w:val="000234D8"/>
    <w:rsid w:val="0003690D"/>
    <w:rsid w:val="00043F1C"/>
    <w:rsid w:val="000450F9"/>
    <w:rsid w:val="0005312F"/>
    <w:rsid w:val="0006021A"/>
    <w:rsid w:val="00086C51"/>
    <w:rsid w:val="000C29D9"/>
    <w:rsid w:val="000D25AB"/>
    <w:rsid w:val="000D5AB3"/>
    <w:rsid w:val="00101DF8"/>
    <w:rsid w:val="001021F1"/>
    <w:rsid w:val="001103D5"/>
    <w:rsid w:val="00112D1C"/>
    <w:rsid w:val="00113624"/>
    <w:rsid w:val="00126652"/>
    <w:rsid w:val="00130B29"/>
    <w:rsid w:val="001343A6"/>
    <w:rsid w:val="00140BC4"/>
    <w:rsid w:val="00140FCB"/>
    <w:rsid w:val="00155626"/>
    <w:rsid w:val="00165CF4"/>
    <w:rsid w:val="0016741E"/>
    <w:rsid w:val="001711A7"/>
    <w:rsid w:val="00175C50"/>
    <w:rsid w:val="0019599B"/>
    <w:rsid w:val="001B214B"/>
    <w:rsid w:val="001B2798"/>
    <w:rsid w:val="001B4B4E"/>
    <w:rsid w:val="001C29C6"/>
    <w:rsid w:val="001C35E4"/>
    <w:rsid w:val="001C4B0C"/>
    <w:rsid w:val="0020094E"/>
    <w:rsid w:val="002047C8"/>
    <w:rsid w:val="00217006"/>
    <w:rsid w:val="0022005A"/>
    <w:rsid w:val="00220A50"/>
    <w:rsid w:val="00253986"/>
    <w:rsid w:val="0026709E"/>
    <w:rsid w:val="0027192C"/>
    <w:rsid w:val="0027554C"/>
    <w:rsid w:val="0029282D"/>
    <w:rsid w:val="002B4D6D"/>
    <w:rsid w:val="002B7A4B"/>
    <w:rsid w:val="002C1110"/>
    <w:rsid w:val="002C11BB"/>
    <w:rsid w:val="002C364F"/>
    <w:rsid w:val="002E2FE7"/>
    <w:rsid w:val="002F3033"/>
    <w:rsid w:val="00303081"/>
    <w:rsid w:val="00341B43"/>
    <w:rsid w:val="0035382F"/>
    <w:rsid w:val="00364899"/>
    <w:rsid w:val="003655DA"/>
    <w:rsid w:val="00372A7A"/>
    <w:rsid w:val="00376D2D"/>
    <w:rsid w:val="00385494"/>
    <w:rsid w:val="00387FD9"/>
    <w:rsid w:val="00390006"/>
    <w:rsid w:val="00395319"/>
    <w:rsid w:val="003962CE"/>
    <w:rsid w:val="00396B3A"/>
    <w:rsid w:val="003B6A35"/>
    <w:rsid w:val="003C0E9C"/>
    <w:rsid w:val="003D1372"/>
    <w:rsid w:val="003D7966"/>
    <w:rsid w:val="003E37E0"/>
    <w:rsid w:val="0040081F"/>
    <w:rsid w:val="00400967"/>
    <w:rsid w:val="00406309"/>
    <w:rsid w:val="00406AE1"/>
    <w:rsid w:val="00411E6A"/>
    <w:rsid w:val="004135C0"/>
    <w:rsid w:val="00414C03"/>
    <w:rsid w:val="0042540C"/>
    <w:rsid w:val="00430F2C"/>
    <w:rsid w:val="0044445D"/>
    <w:rsid w:val="00457E0C"/>
    <w:rsid w:val="00462C4D"/>
    <w:rsid w:val="00467ECF"/>
    <w:rsid w:val="004714E4"/>
    <w:rsid w:val="00473E8E"/>
    <w:rsid w:val="00475FD9"/>
    <w:rsid w:val="004762DD"/>
    <w:rsid w:val="00477EB8"/>
    <w:rsid w:val="0048706C"/>
    <w:rsid w:val="004955FD"/>
    <w:rsid w:val="004979C3"/>
    <w:rsid w:val="004B3FDC"/>
    <w:rsid w:val="004C4AF4"/>
    <w:rsid w:val="004D21B2"/>
    <w:rsid w:val="00507BD6"/>
    <w:rsid w:val="00510A77"/>
    <w:rsid w:val="00513C57"/>
    <w:rsid w:val="00524C81"/>
    <w:rsid w:val="005267DB"/>
    <w:rsid w:val="00537CC5"/>
    <w:rsid w:val="005434FF"/>
    <w:rsid w:val="005461D7"/>
    <w:rsid w:val="0055131C"/>
    <w:rsid w:val="00554880"/>
    <w:rsid w:val="00567AD6"/>
    <w:rsid w:val="0057688A"/>
    <w:rsid w:val="00592FC5"/>
    <w:rsid w:val="005B210A"/>
    <w:rsid w:val="005C1C7F"/>
    <w:rsid w:val="005C2216"/>
    <w:rsid w:val="005C4E1C"/>
    <w:rsid w:val="005D1AFA"/>
    <w:rsid w:val="005E167C"/>
    <w:rsid w:val="005E451E"/>
    <w:rsid w:val="005F21BC"/>
    <w:rsid w:val="00600AA9"/>
    <w:rsid w:val="00603CA4"/>
    <w:rsid w:val="00612DEA"/>
    <w:rsid w:val="00630FBD"/>
    <w:rsid w:val="006367D1"/>
    <w:rsid w:val="006702E8"/>
    <w:rsid w:val="006726A5"/>
    <w:rsid w:val="00675A30"/>
    <w:rsid w:val="00681FFF"/>
    <w:rsid w:val="00683794"/>
    <w:rsid w:val="00693132"/>
    <w:rsid w:val="006A40ED"/>
    <w:rsid w:val="006D3D82"/>
    <w:rsid w:val="006E10BC"/>
    <w:rsid w:val="006E1E56"/>
    <w:rsid w:val="006F2719"/>
    <w:rsid w:val="00723735"/>
    <w:rsid w:val="007335E5"/>
    <w:rsid w:val="00736994"/>
    <w:rsid w:val="00740B50"/>
    <w:rsid w:val="007441C8"/>
    <w:rsid w:val="00746A87"/>
    <w:rsid w:val="00753140"/>
    <w:rsid w:val="0079282C"/>
    <w:rsid w:val="007B2F2C"/>
    <w:rsid w:val="007E608C"/>
    <w:rsid w:val="007F626E"/>
    <w:rsid w:val="00804421"/>
    <w:rsid w:val="008045DE"/>
    <w:rsid w:val="00812617"/>
    <w:rsid w:val="00817DBD"/>
    <w:rsid w:val="00824180"/>
    <w:rsid w:val="00831AE6"/>
    <w:rsid w:val="00832FB6"/>
    <w:rsid w:val="0084157D"/>
    <w:rsid w:val="00851499"/>
    <w:rsid w:val="00853013"/>
    <w:rsid w:val="0085503B"/>
    <w:rsid w:val="008717BC"/>
    <w:rsid w:val="00880FC6"/>
    <w:rsid w:val="00883406"/>
    <w:rsid w:val="0088403D"/>
    <w:rsid w:val="00884945"/>
    <w:rsid w:val="0089533D"/>
    <w:rsid w:val="00896543"/>
    <w:rsid w:val="008C68C5"/>
    <w:rsid w:val="008D7D41"/>
    <w:rsid w:val="008E321A"/>
    <w:rsid w:val="008E4415"/>
    <w:rsid w:val="008F1897"/>
    <w:rsid w:val="008F7B42"/>
    <w:rsid w:val="00901EC3"/>
    <w:rsid w:val="00902B36"/>
    <w:rsid w:val="00911687"/>
    <w:rsid w:val="00912B29"/>
    <w:rsid w:val="00927622"/>
    <w:rsid w:val="00927DCD"/>
    <w:rsid w:val="00930E90"/>
    <w:rsid w:val="00936D42"/>
    <w:rsid w:val="00937C62"/>
    <w:rsid w:val="00942F56"/>
    <w:rsid w:val="009500DA"/>
    <w:rsid w:val="00955331"/>
    <w:rsid w:val="00975FF0"/>
    <w:rsid w:val="00976453"/>
    <w:rsid w:val="0098342A"/>
    <w:rsid w:val="0098777F"/>
    <w:rsid w:val="009922D2"/>
    <w:rsid w:val="00992982"/>
    <w:rsid w:val="009B17BD"/>
    <w:rsid w:val="009B57CD"/>
    <w:rsid w:val="009C2E10"/>
    <w:rsid w:val="009C5D56"/>
    <w:rsid w:val="009E557B"/>
    <w:rsid w:val="00A07DAC"/>
    <w:rsid w:val="00A13E60"/>
    <w:rsid w:val="00A245AE"/>
    <w:rsid w:val="00A45291"/>
    <w:rsid w:val="00A5616B"/>
    <w:rsid w:val="00A56B9C"/>
    <w:rsid w:val="00A66CF0"/>
    <w:rsid w:val="00A705FE"/>
    <w:rsid w:val="00A729C3"/>
    <w:rsid w:val="00A74C31"/>
    <w:rsid w:val="00A806DC"/>
    <w:rsid w:val="00A90108"/>
    <w:rsid w:val="00AA3BE8"/>
    <w:rsid w:val="00AA5506"/>
    <w:rsid w:val="00AC53EF"/>
    <w:rsid w:val="00AC67E9"/>
    <w:rsid w:val="00AC7BA9"/>
    <w:rsid w:val="00AF4784"/>
    <w:rsid w:val="00B0219C"/>
    <w:rsid w:val="00B04725"/>
    <w:rsid w:val="00B12703"/>
    <w:rsid w:val="00B12EC8"/>
    <w:rsid w:val="00B14FCB"/>
    <w:rsid w:val="00B23EAF"/>
    <w:rsid w:val="00B315CB"/>
    <w:rsid w:val="00B31C0D"/>
    <w:rsid w:val="00B53D9D"/>
    <w:rsid w:val="00B8075C"/>
    <w:rsid w:val="00B80CAE"/>
    <w:rsid w:val="00B821B6"/>
    <w:rsid w:val="00B9520D"/>
    <w:rsid w:val="00BA1A1A"/>
    <w:rsid w:val="00BA4573"/>
    <w:rsid w:val="00BB03F8"/>
    <w:rsid w:val="00BB3144"/>
    <w:rsid w:val="00BC23E2"/>
    <w:rsid w:val="00BC290B"/>
    <w:rsid w:val="00BC6BD9"/>
    <w:rsid w:val="00BE24B6"/>
    <w:rsid w:val="00C0105F"/>
    <w:rsid w:val="00C060D8"/>
    <w:rsid w:val="00C115E2"/>
    <w:rsid w:val="00C14356"/>
    <w:rsid w:val="00C1697D"/>
    <w:rsid w:val="00C32F03"/>
    <w:rsid w:val="00C40AAB"/>
    <w:rsid w:val="00C711EC"/>
    <w:rsid w:val="00C80343"/>
    <w:rsid w:val="00C8439F"/>
    <w:rsid w:val="00C84EBA"/>
    <w:rsid w:val="00C91A3B"/>
    <w:rsid w:val="00C92189"/>
    <w:rsid w:val="00C92252"/>
    <w:rsid w:val="00CA1D31"/>
    <w:rsid w:val="00CB006E"/>
    <w:rsid w:val="00CB1053"/>
    <w:rsid w:val="00CC229D"/>
    <w:rsid w:val="00CE4536"/>
    <w:rsid w:val="00CF24DB"/>
    <w:rsid w:val="00CF4966"/>
    <w:rsid w:val="00CF5AA3"/>
    <w:rsid w:val="00D17BE2"/>
    <w:rsid w:val="00D21223"/>
    <w:rsid w:val="00D26E2A"/>
    <w:rsid w:val="00D306B2"/>
    <w:rsid w:val="00D40AEF"/>
    <w:rsid w:val="00D416A5"/>
    <w:rsid w:val="00D4213A"/>
    <w:rsid w:val="00D47258"/>
    <w:rsid w:val="00D630BC"/>
    <w:rsid w:val="00D65E3D"/>
    <w:rsid w:val="00D67F0E"/>
    <w:rsid w:val="00D729E5"/>
    <w:rsid w:val="00D75C74"/>
    <w:rsid w:val="00D861FB"/>
    <w:rsid w:val="00D8775E"/>
    <w:rsid w:val="00DA7C9E"/>
    <w:rsid w:val="00DB08E2"/>
    <w:rsid w:val="00DB313F"/>
    <w:rsid w:val="00DC31E1"/>
    <w:rsid w:val="00DC7A52"/>
    <w:rsid w:val="00DE1706"/>
    <w:rsid w:val="00DE4940"/>
    <w:rsid w:val="00DF002E"/>
    <w:rsid w:val="00DF5B8A"/>
    <w:rsid w:val="00E03820"/>
    <w:rsid w:val="00E04EEE"/>
    <w:rsid w:val="00E066B5"/>
    <w:rsid w:val="00E32C03"/>
    <w:rsid w:val="00E53ECE"/>
    <w:rsid w:val="00E6589A"/>
    <w:rsid w:val="00E65A19"/>
    <w:rsid w:val="00E72D93"/>
    <w:rsid w:val="00E76EBC"/>
    <w:rsid w:val="00EA3C1A"/>
    <w:rsid w:val="00ED4477"/>
    <w:rsid w:val="00ED6E1F"/>
    <w:rsid w:val="00EE6BB7"/>
    <w:rsid w:val="00F0156C"/>
    <w:rsid w:val="00F2368B"/>
    <w:rsid w:val="00F24D4C"/>
    <w:rsid w:val="00F27014"/>
    <w:rsid w:val="00F5256A"/>
    <w:rsid w:val="00F55254"/>
    <w:rsid w:val="00F60426"/>
    <w:rsid w:val="00F763DD"/>
    <w:rsid w:val="00F85AB3"/>
    <w:rsid w:val="00F93E75"/>
    <w:rsid w:val="00FA2DDD"/>
    <w:rsid w:val="00FB5DDD"/>
    <w:rsid w:val="00FC11F0"/>
    <w:rsid w:val="00FD42AB"/>
    <w:rsid w:val="00FE4382"/>
    <w:rsid w:val="06C0AF91"/>
    <w:rsid w:val="0D2FF115"/>
    <w:rsid w:val="0ECBC176"/>
    <w:rsid w:val="1A2CB36C"/>
    <w:rsid w:val="1AB0E58E"/>
    <w:rsid w:val="1CE2E909"/>
    <w:rsid w:val="209349D0"/>
    <w:rsid w:val="21585037"/>
    <w:rsid w:val="23497F6D"/>
    <w:rsid w:val="248FF0F9"/>
    <w:rsid w:val="24A91956"/>
    <w:rsid w:val="2AFF327D"/>
    <w:rsid w:val="2E36D33F"/>
    <w:rsid w:val="3D42CF3B"/>
    <w:rsid w:val="50E17350"/>
    <w:rsid w:val="55A569F8"/>
    <w:rsid w:val="5750B4D4"/>
    <w:rsid w:val="5DBDCB49"/>
    <w:rsid w:val="5F382F01"/>
    <w:rsid w:val="63413760"/>
    <w:rsid w:val="64A49A3B"/>
    <w:rsid w:val="65B1DFE0"/>
    <w:rsid w:val="666D8277"/>
    <w:rsid w:val="7652F75F"/>
    <w:rsid w:val="79092CFC"/>
    <w:rsid w:val="7A7760C9"/>
    <w:rsid w:val="7CAB54A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8487"/>
  <w15:docId w15:val="{1DCDF18B-2740-4F01-8A8E-414838CE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Unicode MS"/>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link w:val="CommentTextChar"/>
    <w:pPr>
      <w:suppressAutoHyphens/>
    </w:pPr>
    <w:rPr>
      <w:rFonts w:eastAsia="Arial Unicode MS" w:cs="Arial Unicode MS"/>
      <w:color w:val="000000"/>
      <w:u w:color="000000"/>
    </w:rPr>
  </w:style>
  <w:style w:type="paragraph" w:styleId="PlainText">
    <w:name w:val="Plain Text"/>
    <w:link w:val="PlainTextChar"/>
    <w:uiPriority w:val="99"/>
    <w:rPr>
      <w:rFonts w:ascii="Calibri" w:eastAsia="Arial Unicode MS" w:hAnsi="Calibri" w:cs="Arial Unicode MS"/>
      <w:color w:val="000000"/>
      <w:sz w:val="32"/>
      <w:szCs w:val="32"/>
      <w:u w:color="000000"/>
    </w:rPr>
  </w:style>
  <w:style w:type="paragraph" w:styleId="BodyTextIndent2">
    <w:name w:val="Body Text Indent 2"/>
    <w:pPr>
      <w:widowControl w:val="0"/>
      <w:suppressAutoHyphens/>
      <w:ind w:firstLine="720"/>
      <w:jc w:val="both"/>
    </w:pPr>
    <w:rPr>
      <w:rFonts w:ascii="Courier New" w:eastAsia="Courier New" w:hAnsi="Courier New" w:cs="Courier New"/>
      <w:color w:val="000000"/>
      <w:sz w:val="24"/>
      <w:szCs w:val="24"/>
      <w:u w:color="000000"/>
    </w:rPr>
  </w:style>
  <w:style w:type="paragraph" w:styleId="BalloonText">
    <w:name w:val="Balloon Text"/>
    <w:basedOn w:val="Normal"/>
    <w:link w:val="BalloonTextChar"/>
    <w:uiPriority w:val="99"/>
    <w:semiHidden/>
    <w:unhideWhenUsed/>
    <w:rPr>
      <w:sz w:val="18"/>
      <w:szCs w:val="18"/>
    </w:rPr>
  </w:style>
  <w:style w:type="paragraph" w:styleId="Header">
    <w:name w:val="header"/>
    <w:pPr>
      <w:tabs>
        <w:tab w:val="center" w:pos="4680"/>
        <w:tab w:val="right" w:pos="9360"/>
      </w:tabs>
      <w:suppressAutoHyphens/>
    </w:pPr>
    <w:rPr>
      <w:rFonts w:eastAsia="Arial Unicode MS" w:cs="Arial Unicode MS"/>
      <w:color w:val="000000"/>
      <w:sz w:val="24"/>
      <w:szCs w:val="24"/>
      <w:u w:color="000000"/>
    </w:rPr>
  </w:style>
  <w:style w:type="paragraph" w:styleId="CommentSubject">
    <w:name w:val="annotation subject"/>
    <w:basedOn w:val="CommentText"/>
    <w:next w:val="CommentText"/>
    <w:link w:val="CommentSubjectChar"/>
    <w:uiPriority w:val="99"/>
    <w:semiHidden/>
    <w:unhideWhenUsed/>
    <w:pPr>
      <w:suppressAutoHyphens w:val="0"/>
    </w:pPr>
    <w:rPr>
      <w:rFonts w:cs="Times New Roman"/>
      <w:b/>
      <w:bCs/>
      <w:color w:val="auto"/>
    </w:rPr>
  </w:style>
  <w:style w:type="character" w:styleId="FollowedHyperlink">
    <w:name w:val="FollowedHyperlink"/>
    <w:basedOn w:val="DefaultParagraphFont"/>
    <w:uiPriority w:val="99"/>
    <w:semiHidden/>
    <w:unhideWhenUsed/>
    <w:rPr>
      <w:color w:val="FF00FF" w:themeColor="followedHyperlink"/>
      <w:u w:val="single"/>
    </w:rPr>
  </w:style>
  <w:style w:type="character" w:styleId="Hyperlink">
    <w:name w:val="Hyperlink"/>
    <w:rPr>
      <w:u w:val="single"/>
    </w:rPr>
  </w:style>
  <w:style w:type="character" w:styleId="CommentReference">
    <w:name w:val="annotation reference"/>
    <w:basedOn w:val="DefaultParagraphFont"/>
    <w:uiPriority w:val="99"/>
    <w:semiHidden/>
    <w:unhideWhenUsed/>
    <w:rPr>
      <w:sz w:val="16"/>
      <w:szCs w:val="16"/>
    </w:rPr>
  </w:style>
  <w:style w:type="paragraph" w:customStyle="1" w:styleId="a">
    <w:name w:val="页眉与页脚"/>
    <w:pPr>
      <w:tabs>
        <w:tab w:val="right" w:pos="9020"/>
      </w:tabs>
    </w:pPr>
    <w:rPr>
      <w:rFonts w:ascii="PingFang SC Regular" w:eastAsia="Arial Unicode MS" w:hAnsi="PingFang SC Regular" w:cs="Arial Unicode MS"/>
      <w:color w:val="000000"/>
      <w:sz w:val="24"/>
      <w:szCs w:val="24"/>
    </w:rPr>
  </w:style>
  <w:style w:type="paragraph" w:customStyle="1" w:styleId="1">
    <w:name w:val="正文1"/>
    <w:pPr>
      <w:suppressAutoHyphens/>
    </w:pPr>
    <w:rPr>
      <w:rFonts w:eastAsia="Arial Unicode MS" w:cs="Arial Unicode MS"/>
      <w:color w:val="000000"/>
      <w:sz w:val="24"/>
      <w:szCs w:val="24"/>
      <w:u w:color="000000"/>
    </w:rPr>
  </w:style>
  <w:style w:type="character" w:customStyle="1" w:styleId="a0">
    <w:name w:val="链接"/>
    <w:rPr>
      <w:color w:val="0000FF"/>
      <w:u w:val="single" w:color="0000FF"/>
    </w:rPr>
  </w:style>
  <w:style w:type="character" w:customStyle="1" w:styleId="Hyperlink0">
    <w:name w:val="Hyperlink.0"/>
    <w:basedOn w:val="a0"/>
    <w:rPr>
      <w:rFonts w:ascii="Times New Roman" w:eastAsia="Times New Roman" w:hAnsi="Times New Roman" w:cs="Times New Roman"/>
      <w:color w:val="0000FF"/>
      <w:u w:val="single" w:color="0000FF"/>
    </w:rPr>
  </w:style>
  <w:style w:type="paragraph" w:styleId="ListParagraph">
    <w:name w:val="List Paragraph"/>
    <w:uiPriority w:val="34"/>
    <w:qFormat/>
    <w:pPr>
      <w:suppressAutoHyphens/>
      <w:ind w:left="720"/>
    </w:pPr>
    <w:rPr>
      <w:rFonts w:eastAsia="Arial Unicode MS" w:cs="Arial Unicode MS"/>
      <w:color w:val="000000"/>
      <w:sz w:val="24"/>
      <w:szCs w:val="24"/>
      <w:u w:color="000000"/>
    </w:rPr>
  </w:style>
  <w:style w:type="paragraph" w:styleId="NoSpacing">
    <w:name w:val="No Spacing"/>
    <w:pPr>
      <w:suppressAutoHyphens/>
    </w:pPr>
    <w:rPr>
      <w:rFonts w:ascii="Calibri" w:eastAsia="Arial Unicode MS" w:hAnsi="Calibri" w:cs="Arial Unicode MS"/>
      <w:color w:val="000000"/>
      <w:sz w:val="22"/>
      <w:szCs w:val="22"/>
      <w:u w:color="000000"/>
    </w:rPr>
  </w:style>
  <w:style w:type="paragraph" w:customStyle="1" w:styleId="A1">
    <w:name w:val="正文 A"/>
    <w:pPr>
      <w:suppressAutoHyphens/>
    </w:pPr>
    <w:rPr>
      <w:rFonts w:eastAsia="Arial Unicode MS" w:cs="Arial Unicode MS"/>
      <w:color w:val="000000"/>
      <w:sz w:val="24"/>
      <w:szCs w:val="24"/>
      <w:u w:color="000000"/>
    </w:rPr>
  </w:style>
  <w:style w:type="character" w:customStyle="1" w:styleId="a2">
    <w:name w:val="无"/>
  </w:style>
  <w:style w:type="character" w:customStyle="1" w:styleId="Hyperlink1">
    <w:name w:val="Hyperlink.1"/>
    <w:basedOn w:val="a2"/>
    <w:rPr>
      <w:color w:val="0000FF"/>
      <w:u w:val="single" w:color="0000FF"/>
    </w:rPr>
  </w:style>
  <w:style w:type="character" w:customStyle="1" w:styleId="Hyperlink2">
    <w:name w:val="Hyperlink.2"/>
    <w:basedOn w:val="a2"/>
    <w:rPr>
      <w:color w:val="0000FF"/>
      <w:u w:val="single" w:color="0000FF"/>
      <w:lang w:val="en-US"/>
    </w:rPr>
  </w:style>
  <w:style w:type="character" w:customStyle="1" w:styleId="Hyperlink3">
    <w:name w:val="Hyperlink.3"/>
    <w:basedOn w:val="a2"/>
    <w:rPr>
      <w:rFonts w:ascii="Times New Roman" w:eastAsia="Times New Roman" w:hAnsi="Times New Roman" w:cs="Times New Roman"/>
      <w:color w:val="0000FF"/>
      <w:u w:val="single" w:color="0000FF"/>
    </w:rPr>
  </w:style>
  <w:style w:type="character" w:customStyle="1" w:styleId="Hyperlink4">
    <w:name w:val="Hyperlink.4"/>
    <w:basedOn w:val="a2"/>
    <w:rPr>
      <w:u w:val="single" w:color="0000FF"/>
    </w:rPr>
  </w:style>
  <w:style w:type="character" w:customStyle="1" w:styleId="Hyperlink5">
    <w:name w:val="Hyperlink.5"/>
    <w:basedOn w:val="a2"/>
    <w:rPr>
      <w:color w:val="0000FF"/>
      <w:u w:val="single" w:color="0000FF"/>
    </w:rPr>
  </w:style>
  <w:style w:type="character" w:customStyle="1" w:styleId="Hyperlink6">
    <w:name w:val="Hyperlink.6"/>
    <w:basedOn w:val="a2"/>
    <w:rPr>
      <w:color w:val="0000FF"/>
      <w:u w:val="single" w:color="0000FF"/>
      <w:lang w:val="en-US"/>
    </w:rPr>
  </w:style>
  <w:style w:type="character" w:customStyle="1" w:styleId="Hyperlink7">
    <w:name w:val="Hyperlink.7"/>
    <w:basedOn w:val="a2"/>
    <w:rPr>
      <w:color w:val="0000FF"/>
      <w:u w:val="single" w:color="0000FF"/>
      <w:lang w:val="fr-FR"/>
    </w:rPr>
  </w:style>
  <w:style w:type="character" w:customStyle="1" w:styleId="Hyperlink8">
    <w:name w:val="Hyperlink.8"/>
    <w:basedOn w:val="a2"/>
    <w:rPr>
      <w:u w:val="single" w:color="0000FF"/>
    </w:rPr>
  </w:style>
  <w:style w:type="character" w:customStyle="1" w:styleId="Hyperlink9">
    <w:name w:val="Hyperlink.9"/>
    <w:basedOn w:val="a2"/>
    <w:rPr>
      <w:color w:val="0000FF"/>
      <w:u w:val="single" w:color="0000FF"/>
    </w:rPr>
  </w:style>
  <w:style w:type="character" w:customStyle="1" w:styleId="Hyperlink10">
    <w:name w:val="Hyperlink.10"/>
    <w:basedOn w:val="a0"/>
    <w:rPr>
      <w:color w:val="0000FF"/>
      <w:kern w:val="36"/>
      <w:u w:val="single" w:color="0000FF"/>
    </w:rPr>
  </w:style>
  <w:style w:type="paragraph" w:customStyle="1" w:styleId="Revision1">
    <w:name w:val="Revision1"/>
    <w:hidden/>
    <w:uiPriority w:val="99"/>
    <w:semiHidden/>
    <w:rPr>
      <w:rFonts w:eastAsia="Arial Unicode MS"/>
      <w:sz w:val="24"/>
      <w:szCs w:val="24"/>
    </w:rPr>
  </w:style>
  <w:style w:type="character" w:customStyle="1" w:styleId="contentpasted01">
    <w:name w:val="contentpasted01"/>
    <w:basedOn w:val="DefaultParagraphFont"/>
  </w:style>
  <w:style w:type="paragraph" w:customStyle="1" w:styleId="contentpasted0">
    <w:name w:val="contentpasted0"/>
    <w:basedOn w:val="Normal"/>
    <w:rPr>
      <w:rFonts w:ascii="SimSun" w:eastAsia="SimSun" w:hAnsi="SimSun" w:cs="SimSun"/>
      <w:lang w:eastAsia="zh-CN"/>
    </w:rPr>
  </w:style>
  <w:style w:type="character" w:customStyle="1" w:styleId="CommentTextChar">
    <w:name w:val="Comment Text Char"/>
    <w:basedOn w:val="DefaultParagraphFont"/>
    <w:link w:val="CommentText"/>
    <w:rPr>
      <w:rFonts w:cs="Arial Unicode MS"/>
      <w:color w:val="000000"/>
      <w:u w:color="000000"/>
    </w:rPr>
  </w:style>
  <w:style w:type="character" w:customStyle="1" w:styleId="CommentSubjectChar">
    <w:name w:val="Comment Subject Char"/>
    <w:basedOn w:val="CommentTextChar"/>
    <w:link w:val="CommentSubject"/>
    <w:uiPriority w:val="99"/>
    <w:semiHidden/>
    <w:rPr>
      <w:rFonts w:cs="Arial Unicode MS"/>
      <w:b/>
      <w:bCs/>
      <w:color w:val="000000"/>
      <w:u w:color="000000"/>
    </w:rPr>
  </w:style>
  <w:style w:type="character" w:customStyle="1" w:styleId="PlainTextChar">
    <w:name w:val="Plain Text Char"/>
    <w:link w:val="PlainText"/>
    <w:uiPriority w:val="99"/>
    <w:rPr>
      <w:rFonts w:ascii="Calibri" w:hAnsi="Calibri" w:cs="Arial Unicode MS"/>
      <w:color w:val="000000"/>
      <w:sz w:val="32"/>
      <w:szCs w:val="32"/>
      <w:u w:color="000000"/>
    </w:rPr>
  </w:style>
  <w:style w:type="character" w:customStyle="1" w:styleId="contentpasted1">
    <w:name w:val="contentpasted1"/>
    <w:basedOn w:val="DefaultParagraphFont"/>
  </w:style>
  <w:style w:type="character" w:customStyle="1" w:styleId="contentpasted2">
    <w:name w:val="contentpasted2"/>
    <w:basedOn w:val="DefaultParagraphFont"/>
  </w:style>
  <w:style w:type="paragraph" w:customStyle="1" w:styleId="xmsolistparagraph">
    <w:name w:val="x_msolistparagraph"/>
    <w:basedOn w:val="Normal"/>
    <w:pPr>
      <w:ind w:left="720"/>
    </w:pPr>
    <w:rPr>
      <w:rFonts w:eastAsia="SimSun"/>
      <w:color w:val="000000"/>
      <w:lang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sz w:val="18"/>
      <w:szCs w:val="18"/>
    </w:rPr>
  </w:style>
  <w:style w:type="character" w:customStyle="1" w:styleId="A3">
    <w:name w:val="无 A"/>
    <w:rPr>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217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nationalinterest.org/feature/what-trump-gets-right-about-us-foreign-policy-149526" TargetMode="External"/><Relationship Id="rId21" Type="http://schemas.openxmlformats.org/officeDocument/2006/relationships/hyperlink" Target="https://www.foreignaffairs.com/issues/2025/104/1" TargetMode="External"/><Relationship Id="rId42" Type="http://schemas.openxmlformats.org/officeDocument/2006/relationships/hyperlink" Target="https://www.wsj.com/opinion/trumps-greenland-gambit-foreign-policy-national-security-a8403412?gaa_at=eafs&amp;gaa_n=ASWzDAgi7lDEIMM4DUihuo-QYU8EDv8Im_E_raAX-mElHSnNEhJqHP3dGilXxeQAzA%3D%3D&amp;gaa_ts=688a31e1&amp;gaa_sig=yFmztnb4D3VEs1EIznO1es6kd_E5G8bWusHebt1rMPjfLpu9FLQYEDb15Ng_R8tbH4yl-6zIfQcf-Kb3WLNL8g%3D%3D" TargetMode="External"/><Relationship Id="rId63" Type="http://schemas.openxmlformats.org/officeDocument/2006/relationships/hyperlink" Target="https://www.foreignaffairs.com/reviews/review-essay/2004-05-01/native-son-samuel-huntington-defends-homeland" TargetMode="External"/><Relationship Id="rId84" Type="http://schemas.openxmlformats.org/officeDocument/2006/relationships/hyperlink" Target="https://www.foreignaffairs.com/world/how-end-democratic-recession-autocracy-larry-diamond" TargetMode="External"/><Relationship Id="rId138" Type="http://schemas.openxmlformats.org/officeDocument/2006/relationships/hyperlink" Target="https://www.foreignaffairs.com/reviews/why-they-fight" TargetMode="External"/><Relationship Id="rId159" Type="http://schemas.openxmlformats.org/officeDocument/2006/relationships/hyperlink" Target="https://www.foreignaffairs.com/china/stopping-next-china-shock-friedberg" TargetMode="External"/><Relationship Id="rId170" Type="http://schemas.openxmlformats.org/officeDocument/2006/relationships/hyperlink" Target="https://www.foreignaffairs.com/articles/china/2021-10-19/inevitable-rivalry-cold-war" TargetMode="External"/><Relationship Id="rId191" Type="http://schemas.openxmlformats.org/officeDocument/2006/relationships/hyperlink" Target="https://www.foreignaffairs.com/responses/can-two-state-solution-be-saved" TargetMode="External"/><Relationship Id="rId205" Type="http://schemas.openxmlformats.org/officeDocument/2006/relationships/hyperlink" Target="https://www.thenation.com/article/world/kissinger-100-crimes-watergate/" TargetMode="External"/><Relationship Id="rId226" Type="http://schemas.openxmlformats.org/officeDocument/2006/relationships/hyperlink" Target="https://www.foreignaffairs.com/articles/bolivia/2019-11-21/bolivia-after-morales" TargetMode="External"/><Relationship Id="rId247" Type="http://schemas.openxmlformats.org/officeDocument/2006/relationships/hyperlink" Target="https://www.nytimes.com/2020/05/30/opinion/sunday/coronavirus-globalization.html" TargetMode="External"/><Relationship Id="rId107" Type="http://schemas.openxmlformats.org/officeDocument/2006/relationships/hyperlink" Target="https://www.cornellpress.cornell.edu/book/9781501762987/the-downfall-of-the-american-order/" TargetMode="External"/><Relationship Id="rId11" Type="http://schemas.openxmlformats.org/officeDocument/2006/relationships/hyperlink" Target="http://theuniversityfaculty.cornell.edu/pdfs/AIAckWorkRev90620.pdf" TargetMode="External"/><Relationship Id="rId32" Type="http://schemas.openxmlformats.org/officeDocument/2006/relationships/hyperlink" Target="https://www.foreignaffairs.com/united-states/china-multipolarity-myth" TargetMode="External"/><Relationship Id="rId53" Type="http://schemas.openxmlformats.org/officeDocument/2006/relationships/hyperlink" Target="http://heinonline.org/HOL/LandingPage?handle=hein.journals/fora94&amp;div=34&amp;id=&amp;page" TargetMode="External"/><Relationship Id="rId74" Type="http://schemas.openxmlformats.org/officeDocument/2006/relationships/hyperlink" Target="https://www.foreignaffairs.com/united-states/path-american-authoritarianism-trump" TargetMode="External"/><Relationship Id="rId128" Type="http://schemas.openxmlformats.org/officeDocument/2006/relationships/hyperlink" Target="https://www.foreignaffairs.com/russia/putin-ukraine-end-war-russian-occupation" TargetMode="External"/><Relationship Id="rId149" Type="http://schemas.openxmlformats.org/officeDocument/2006/relationships/hyperlink" Target="https://www.foreignaffairs.com/articles/americas/2011-05-01/post-american-hemisphere" TargetMode="External"/><Relationship Id="rId5" Type="http://schemas.openxmlformats.org/officeDocument/2006/relationships/webSettings" Target="webSettings.xml"/><Relationship Id="rId95" Type="http://schemas.openxmlformats.org/officeDocument/2006/relationships/hyperlink" Target="https://doi.org/10.1093/dh/dhz004" TargetMode="External"/><Relationship Id="rId160" Type="http://schemas.openxmlformats.org/officeDocument/2006/relationships/hyperlink" Target="https://www.foreignaffairs.com/china/sleepwalking-toward-war-united-states" TargetMode="External"/><Relationship Id="rId181" Type="http://schemas.openxmlformats.org/officeDocument/2006/relationships/hyperlink" Target="https://www.foreignaffairs.com/iran/irans-order-chaos-suzanne-maloney" TargetMode="External"/><Relationship Id="rId216" Type="http://schemas.openxmlformats.org/officeDocument/2006/relationships/hyperlink" Target="http://heinonline.org/HOL/LandingPage?handle=hein.journals/fora96&amp;div=79&amp;id=&amp;page" TargetMode="External"/><Relationship Id="rId237" Type="http://schemas.openxmlformats.org/officeDocument/2006/relationships/hyperlink" Target="http://www.jstor.org/stable/23039625?seq=1" TargetMode="External"/><Relationship Id="rId22" Type="http://schemas.openxmlformats.org/officeDocument/2006/relationships/hyperlink" Target="https://www.foreignaffairs.com/issues/2025/104/1" TargetMode="External"/><Relationship Id="rId43" Type="http://schemas.openxmlformats.org/officeDocument/2006/relationships/hyperlink" Target="https://www.nationalreview.com/2022/07/why-reagan-matters/" TargetMode="External"/><Relationship Id="rId64" Type="http://schemas.openxmlformats.org/officeDocument/2006/relationships/hyperlink" Target="https://inequality.stanford.edu/sites/default/files/Pathways_Spring_2015_Massey.pdf" TargetMode="External"/><Relationship Id="rId118" Type="http://schemas.openxmlformats.org/officeDocument/2006/relationships/hyperlink" Target="https://www.foreignaffairs.com/articles/united-states/2020-06-09/next-liberal-order" TargetMode="External"/><Relationship Id="rId139" Type="http://schemas.openxmlformats.org/officeDocument/2006/relationships/hyperlink" Target="https://www.foreignaffairs.com/russian-federation/world-putin-wants-fiona-hill-angela-stent" TargetMode="External"/><Relationship Id="rId85" Type="http://schemas.openxmlformats.org/officeDocument/2006/relationships/hyperlink" Target="https://www.economist.com/leaders/2023/03/16/why-america-is-going-to-look-more-like-texas" TargetMode="External"/><Relationship Id="rId150" Type="http://schemas.openxmlformats.org/officeDocument/2006/relationships/hyperlink" Target="https://www.foreignaffairs.com/mexico/mexico-dying-democracy-amlo-toll-authoritarian-populism-denise-dresser" TargetMode="External"/><Relationship Id="rId171" Type="http://schemas.openxmlformats.org/officeDocument/2006/relationships/hyperlink" Target="https://www.foreignaffairs.com/articles/china/2022-02-11/china-strategy-rival-americas-making" TargetMode="External"/><Relationship Id="rId192" Type="http://schemas.openxmlformats.org/officeDocument/2006/relationships/hyperlink" Target="https://www.foreignaffairs.com/israel/how-hamas-ends-gaza" TargetMode="External"/><Relationship Id="rId206" Type="http://schemas.openxmlformats.org/officeDocument/2006/relationships/hyperlink" Target="https://www.foreignaffairs.com/reviews/profiles-power-leadership-henry-kissinger" TargetMode="External"/><Relationship Id="rId227" Type="http://schemas.openxmlformats.org/officeDocument/2006/relationships/hyperlink" Target="https://www.nytimes.com/2019/11/15/opinion/bolivia-morales.html" TargetMode="External"/><Relationship Id="rId248" Type="http://schemas.openxmlformats.org/officeDocument/2006/relationships/hyperlink" Target="https://www.newstatesman.com/science-tech/coronavirus/2020/03/crisis-liberal-zombie-order" TargetMode="External"/><Relationship Id="rId12" Type="http://schemas.openxmlformats.org/officeDocument/2006/relationships/hyperlink" Target="http://cuinfo.cornell.edu/Academic/AIC.html" TargetMode="External"/><Relationship Id="rId33" Type="http://schemas.openxmlformats.org/officeDocument/2006/relationships/hyperlink" Target="https://www.foreignaffairs.com/united-states/why-american-power-endures-us-led-order-isnt-in-decline-g-john-ikenberry" TargetMode="External"/><Relationship Id="rId108" Type="http://schemas.openxmlformats.org/officeDocument/2006/relationships/hyperlink" Target="https://www.foreignaffairs.com/articles/algeria/1996-01-01/pivotal-states-and-us-strategy" TargetMode="External"/><Relationship Id="rId129" Type="http://schemas.openxmlformats.org/officeDocument/2006/relationships/hyperlink" Target="https://www.foreignaffairs.com/russia/putins-point-no-return" TargetMode="External"/><Relationship Id="rId54" Type="http://schemas.openxmlformats.org/officeDocument/2006/relationships/hyperlink" Target="https://www.lrb.co.uk/v38/n20/susan-pedersen/destined-to-disappear" TargetMode="External"/><Relationship Id="rId75" Type="http://schemas.openxmlformats.org/officeDocument/2006/relationships/hyperlink" Target="https://www.foreignaffairs.com/united-states/populist-phantom-threat-democracy-bartels" TargetMode="External"/><Relationship Id="rId96" Type="http://schemas.openxmlformats.org/officeDocument/2006/relationships/hyperlink" Target="https://doi.org/10.1111/j.1467-7709.2011.01004.x" TargetMode="External"/><Relationship Id="rId140" Type="http://schemas.openxmlformats.org/officeDocument/2006/relationships/hyperlink" Target="https://www.foreignaffairs.com/ukraine/ukraine-war-democracy-nihilism-timothy-snyder" TargetMode="External"/><Relationship Id="rId161" Type="http://schemas.openxmlformats.org/officeDocument/2006/relationships/hyperlink" Target="https://www.foreignaffairs.com/china/xi-jinping-age-stagnation" TargetMode="External"/><Relationship Id="rId182" Type="http://schemas.openxmlformats.org/officeDocument/2006/relationships/hyperlink" Target="https://www.foreignaffairs.com/articles/libya/2011-04-03/demystifying-arab-spring" TargetMode="External"/><Relationship Id="rId217" Type="http://schemas.openxmlformats.org/officeDocument/2006/relationships/hyperlink" Target="https://www.foreignaffairs.com/articles/2019-12-10/age-great-power-competition" TargetMode="External"/><Relationship Id="rId6" Type="http://schemas.openxmlformats.org/officeDocument/2006/relationships/footnotes" Target="footnotes.xml"/><Relationship Id="rId238" Type="http://schemas.openxmlformats.org/officeDocument/2006/relationships/hyperlink" Target="http://www.jstor.org/stable/23039624?seq=1" TargetMode="External"/><Relationship Id="rId23" Type="http://schemas.openxmlformats.org/officeDocument/2006/relationships/hyperlink" Target="https://www.foreignaffairs.com/united-states/dispensable-nation-schake" TargetMode="External"/><Relationship Id="rId119" Type="http://schemas.openxmlformats.org/officeDocument/2006/relationships/hyperlink" Target="https://www.jstor.org/stable/24483407" TargetMode="External"/><Relationship Id="rId44" Type="http://schemas.openxmlformats.org/officeDocument/2006/relationships/hyperlink" Target="https://www.nationalreview.com/magazine/2023/07/10/civilization-not-isolation/" TargetMode="External"/><Relationship Id="rId65" Type="http://schemas.openxmlformats.org/officeDocument/2006/relationships/hyperlink" Target="https://www.wsj.com/articles/does-america-still-have-a-common-creed-11574902417" TargetMode="External"/><Relationship Id="rId86" Type="http://schemas.openxmlformats.org/officeDocument/2006/relationships/hyperlink" Target="https://www.economist.com/united-states/2023/06/12/the-south-is-fast-becoming-americas-industrial-heartland" TargetMode="External"/><Relationship Id="rId130" Type="http://schemas.openxmlformats.org/officeDocument/2006/relationships/hyperlink" Target="https://www.foreignaffairs.com/russian-federation/five-futures-russia-stephen-kotkin" TargetMode="External"/><Relationship Id="rId151" Type="http://schemas.openxmlformats.org/officeDocument/2006/relationships/hyperlink" Target="https://www.foreignaffairs.com/articles/brazil/2022-06-21/brazil-turn-back-clock" TargetMode="External"/><Relationship Id="rId172" Type="http://schemas.openxmlformats.org/officeDocument/2006/relationships/hyperlink" Target="https://www.foreignaffairs.com/india/indias-great-power-delusions" TargetMode="External"/><Relationship Id="rId193" Type="http://schemas.openxmlformats.org/officeDocument/2006/relationships/hyperlink" Target="https://www.foreignaffairs.com/israel/israels-forever-war-gaza-tom-segev" TargetMode="External"/><Relationship Id="rId207" Type="http://schemas.openxmlformats.org/officeDocument/2006/relationships/hyperlink" Target="https://foreignpolicy.com/2023/06/09/henry-kissinger-birthday-reputation-foreign-policy/" TargetMode="External"/><Relationship Id="rId228" Type="http://schemas.openxmlformats.org/officeDocument/2006/relationships/hyperlink" Target="https://www.japanpolicyforum.jp/diplomacy/pt2020060818091510418.html" TargetMode="External"/><Relationship Id="rId249" Type="http://schemas.openxmlformats.org/officeDocument/2006/relationships/hyperlink" Target="https://www.foreignaffairs.com/united-states/china-multipolarity-myth" TargetMode="External"/><Relationship Id="rId13" Type="http://schemas.openxmlformats.org/officeDocument/2006/relationships/hyperlink" Target="http://plagiarism.arts.cornell.edu/tutorial/index.cfm" TargetMode="External"/><Relationship Id="rId109" Type="http://schemas.openxmlformats.org/officeDocument/2006/relationships/hyperlink" Target="https://www.jstor.org/stable/42896050" TargetMode="External"/><Relationship Id="rId34" Type="http://schemas.openxmlformats.org/officeDocument/2006/relationships/hyperlink" Target="https://www.foreignaffairs.com/united-states/andrew-bacevich-the-reckoning-that-wasnt-america-hegemony" TargetMode="External"/><Relationship Id="rId55" Type="http://schemas.openxmlformats.org/officeDocument/2006/relationships/hyperlink" Target="http://proquest.umi.com/pqdweb?did=2329682881&amp;sid=1&amp;Fmt=3&amp;clientId=8424&amp;RQT=309&amp;VName=PQD" TargetMode="External"/><Relationship Id="rId76" Type="http://schemas.openxmlformats.org/officeDocument/2006/relationships/hyperlink" Target="https://www.foreignaffairs.com/world/how-end-democratic-recession-autocracy-larry-diamond" TargetMode="External"/><Relationship Id="rId97" Type="http://schemas.openxmlformats.org/officeDocument/2006/relationships/hyperlink" Target="https://www.foreignaffairs.com/united-states/rise-and-fall-great-power-competition" TargetMode="External"/><Relationship Id="rId120" Type="http://schemas.openxmlformats.org/officeDocument/2006/relationships/hyperlink" Target="https://www.jstor.org/stable/24483408" TargetMode="External"/><Relationship Id="rId141" Type="http://schemas.openxmlformats.org/officeDocument/2006/relationships/hyperlink" Target="https://www.foreignaffairs.com/articles/russia-fsu/2014-08-18/why-ukraine-crisis-west-s-fault" TargetMode="External"/><Relationship Id="rId7" Type="http://schemas.openxmlformats.org/officeDocument/2006/relationships/endnotes" Target="endnotes.xml"/><Relationship Id="rId162" Type="http://schemas.openxmlformats.org/officeDocument/2006/relationships/hyperlink" Target="https://www.foreignaffairs.com/china/end-china-economic-miracle-beijing-washington" TargetMode="External"/><Relationship Id="rId183" Type="http://schemas.openxmlformats.org/officeDocument/2006/relationships/hyperlink" Target="https://www.foreignaffairs.com/articles/middle-east/2018-10-15/next-arab-uprising" TargetMode="External"/><Relationship Id="rId218" Type="http://schemas.openxmlformats.org/officeDocument/2006/relationships/hyperlink" Target="http://www.jstor.org/stable/41721009" TargetMode="External"/><Relationship Id="rId239" Type="http://schemas.openxmlformats.org/officeDocument/2006/relationships/hyperlink" Target="https://www.foreignaffairs.com/articles/middle-east/2018-12-11/americas-middle-east-purgatory" TargetMode="External"/><Relationship Id="rId250" Type="http://schemas.openxmlformats.org/officeDocument/2006/relationships/hyperlink" Target="https://www.foreignaffairs.com/united-states/why-american-power-endures-us-led-order-isnt-in-decline-g-john-ikenberry" TargetMode="External"/><Relationship Id="rId24" Type="http://schemas.openxmlformats.org/officeDocument/2006/relationships/hyperlink" Target="https://www.nytimes.com/2025/05/26/us/politics/trump-russia-china.html" TargetMode="External"/><Relationship Id="rId45" Type="http://schemas.openxmlformats.org/officeDocument/2006/relationships/hyperlink" Target="https://www.foreignaffairs.com/united-states/perils-isolationism-condoleezza-rice" TargetMode="External"/><Relationship Id="rId66" Type="http://schemas.openxmlformats.org/officeDocument/2006/relationships/hyperlink" Target="http://www.jstor.org/stable/448536" TargetMode="External"/><Relationship Id="rId87" Type="http://schemas.openxmlformats.org/officeDocument/2006/relationships/hyperlink" Target="https://www.jstor.org/stable/2938735" TargetMode="External"/><Relationship Id="rId110" Type="http://schemas.openxmlformats.org/officeDocument/2006/relationships/hyperlink" Target="https://www.foreignaffairs.com/articles/united-states/2020-02-10/new-spheres-influence" TargetMode="External"/><Relationship Id="rId131" Type="http://schemas.openxmlformats.org/officeDocument/2006/relationships/hyperlink" Target="https://www.foreignaffairs.com/russian-federation/vladimir-putin-end-russian-idea" TargetMode="External"/><Relationship Id="rId152" Type="http://schemas.openxmlformats.org/officeDocument/2006/relationships/hyperlink" Target="https://www.nytimes.com/2023/07/01/world/americas/trump-bolsonaro-brazil-us.html" TargetMode="External"/><Relationship Id="rId173" Type="http://schemas.openxmlformats.org/officeDocument/2006/relationships/hyperlink" Target="https://www.foreignaffairs.com/india/indias-feet-clay-modi" TargetMode="External"/><Relationship Id="rId194" Type="http://schemas.openxmlformats.org/officeDocument/2006/relationships/hyperlink" Target="https://www.foreignaffairs.com/middle-east/fix-middle-east-united-states" TargetMode="External"/><Relationship Id="rId208" Type="http://schemas.openxmlformats.org/officeDocument/2006/relationships/hyperlink" Target="https://www.hudson.org/research/14148-a-word-from-henry-kissinger" TargetMode="External"/><Relationship Id="rId229" Type="http://schemas.openxmlformats.org/officeDocument/2006/relationships/hyperlink" Target="http://heinonline.org/HOL/LandingPage?handle=hein.journals/fora90&amp;div=89&amp;id=&amp;page" TargetMode="External"/><Relationship Id="rId240" Type="http://schemas.openxmlformats.org/officeDocument/2006/relationships/hyperlink" Target="https://www.foreignaffairs.com/articles/middle-east/2019-04-16/commitment-issues" TargetMode="External"/><Relationship Id="rId14" Type="http://schemas.openxmlformats.org/officeDocument/2006/relationships/hyperlink" Target="https://go-gale-com.proxy.library.cornell.edu/ps/i.do?p=STND&amp;u=cornell&amp;id=GALE%7CA783722082&amp;v=2.1&amp;it=r&amp;sid=ebsco&amp;aty=ip" TargetMode="External"/><Relationship Id="rId35" Type="http://schemas.openxmlformats.org/officeDocument/2006/relationships/hyperlink" Target="https://www.foreignaffairs.com/articles/europe/2008-03-02/us-and-them" TargetMode="External"/><Relationship Id="rId56" Type="http://schemas.openxmlformats.org/officeDocument/2006/relationships/hyperlink" Target="http://proquest.umi.com/pqdweb?did=1146013931&amp;sid=9&amp;Fmt=3&amp;clientId=8424&amp;RQT=309&amp;VName=PQD" TargetMode="External"/><Relationship Id="rId77" Type="http://schemas.openxmlformats.org/officeDocument/2006/relationships/hyperlink" Target="https://www.foreignaffairs.com/united-states/political-violence-our-own-worst-enemies-robert-pape" TargetMode="External"/><Relationship Id="rId100" Type="http://schemas.openxmlformats.org/officeDocument/2006/relationships/hyperlink" Target="https://www.foreignaffairs.com/united-states/return-peace-strength-trump-obrien" TargetMode="External"/><Relationship Id="rId8" Type="http://schemas.openxmlformats.org/officeDocument/2006/relationships/hyperlink" Target="https://canvas.cornell.edu" TargetMode="External"/><Relationship Id="rId98" Type="http://schemas.openxmlformats.org/officeDocument/2006/relationships/hyperlink" Target="https://www.foreignaffairs.com/united-states/world-trump-wants-michael-kimmage" TargetMode="External"/><Relationship Id="rId121" Type="http://schemas.openxmlformats.org/officeDocument/2006/relationships/hyperlink" Target="https://davidhendricksonorg.files.wordpress.com/2020/07/of-power-and-providence.pdf" TargetMode="External"/><Relationship Id="rId142" Type="http://schemas.openxmlformats.org/officeDocument/2006/relationships/hyperlink" Target="https://www.nytimes.com/interactive/2025/03/29/world/europe/us-ukraine-military-war-wiesbaden.html" TargetMode="External"/><Relationship Id="rId163" Type="http://schemas.openxmlformats.org/officeDocument/2006/relationships/hyperlink" Target="https://www.foreignaffairs.com/china/belt-road-initiative-xi-imf" TargetMode="External"/><Relationship Id="rId184" Type="http://schemas.openxmlformats.org/officeDocument/2006/relationships/hyperlink" Target="https://www.foreignaffairs.com/articles/iran/2020-04-16/irans-hard-liners-are-sitting-pretty" TargetMode="External"/><Relationship Id="rId219" Type="http://schemas.openxmlformats.org/officeDocument/2006/relationships/hyperlink" Target="https://www.jstor.org/stable/41721010" TargetMode="External"/><Relationship Id="rId230" Type="http://schemas.openxmlformats.org/officeDocument/2006/relationships/hyperlink" Target="http://www.relooney.com/NS3040/0_New_11121.pdf" TargetMode="External"/><Relationship Id="rId251" Type="http://schemas.openxmlformats.org/officeDocument/2006/relationships/hyperlink" Target="https://www.foreignaffairs.com/united-states/andrew-bacevich-the-reckoning-that-wasnt-america-hegemony" TargetMode="External"/><Relationship Id="rId25" Type="http://schemas.openxmlformats.org/officeDocument/2006/relationships/hyperlink" Target="https://www.theatlantic.com/magazine/archive/2013/06/do-presidents-matter/309307/" TargetMode="External"/><Relationship Id="rId46" Type="http://schemas.openxmlformats.org/officeDocument/2006/relationships/hyperlink" Target="https://newrepublic.com/article/63675/war-and-liberalism-why-power-not-the-enemy-freedom" TargetMode="External"/><Relationship Id="rId67" Type="http://schemas.openxmlformats.org/officeDocument/2006/relationships/hyperlink" Target="https://nsarchive.gwu.edu/briefing-book/afghanistan/2021-08-19/afghanistan-2020-20-year-war-20-documents" TargetMode="External"/><Relationship Id="rId88" Type="http://schemas.openxmlformats.org/officeDocument/2006/relationships/hyperlink" Target="https://www.foreignaffairs.com/reviews/review-essay/2019-10-15/what-white-america" TargetMode="External"/><Relationship Id="rId111" Type="http://schemas.openxmlformats.org/officeDocument/2006/relationships/hyperlink" Target="https://www.economist.com/special-report/2003/08/14/manifest-destiny-warmed-up" TargetMode="External"/><Relationship Id="rId132" Type="http://schemas.openxmlformats.org/officeDocument/2006/relationships/hyperlink" Target="https://www.foreignaffairs.com/russian-federation/vladimir-putin-age-chaos" TargetMode="External"/><Relationship Id="rId153" Type="http://schemas.openxmlformats.org/officeDocument/2006/relationships/hyperlink" Target="https://www.foreignaffairs.com/united-states/united-states-missed-opportunity-latin-america" TargetMode="External"/><Relationship Id="rId174" Type="http://schemas.openxmlformats.org/officeDocument/2006/relationships/hyperlink" Target="https://www.foreignaffairs.com/india/markey-modi-biden-united-states" TargetMode="External"/><Relationship Id="rId195" Type="http://schemas.openxmlformats.org/officeDocument/2006/relationships/hyperlink" Target="https://www.foreignaffairs.com/israel/israels-netanyahu-self-destruction" TargetMode="External"/><Relationship Id="rId209" Type="http://schemas.openxmlformats.org/officeDocument/2006/relationships/hyperlink" Target="https://www.ft.com/content/73a26ef6-9083-43bb-8881-b48768a87b92" TargetMode="External"/><Relationship Id="rId220" Type="http://schemas.openxmlformats.org/officeDocument/2006/relationships/hyperlink" Target="https://www.foreignaffairs.com/articles/afghanistan/2020-02-10/price-primacy" TargetMode="External"/><Relationship Id="rId241" Type="http://schemas.openxmlformats.org/officeDocument/2006/relationships/hyperlink" Target="https://www.haaretz.com/us-news/2019-01-11/ty-article/full-text-secretary-of-state-pompeos-speech-at-the-american-university-in-cairo/0000017f-e832-d62c-a1ff-fc7b72e20000" TargetMode="External"/><Relationship Id="rId15" Type="http://schemas.openxmlformats.org/officeDocument/2006/relationships/hyperlink" Target="https://www.nytimes.com/2023/07/01/us/politics/richard-haass-biden-trump-foreign-policy.html" TargetMode="External"/><Relationship Id="rId36" Type="http://schemas.openxmlformats.org/officeDocument/2006/relationships/hyperlink" Target="https://www.foreignaffairs.com/articles/united-states/2011-03-01/tea-party-and-american-foreign-policy" TargetMode="External"/><Relationship Id="rId57" Type="http://schemas.openxmlformats.org/officeDocument/2006/relationships/hyperlink" Target="https://www.nybooks.com/articles/2023/02/09/victimhood-and-vengeance-the-flag-and-the-cross/" TargetMode="External"/><Relationship Id="rId78" Type="http://schemas.openxmlformats.org/officeDocument/2006/relationships/hyperlink" Target="https://www.foreignaffairs.com/reviews/antiliberal-revolution." TargetMode="External"/><Relationship Id="rId99" Type="http://schemas.openxmlformats.org/officeDocument/2006/relationships/hyperlink" Target="https://www.foreignaffairs.com/united-states/return-hamiltonian-statecraft-walter-mead" TargetMode="External"/><Relationship Id="rId101" Type="http://schemas.openxmlformats.org/officeDocument/2006/relationships/hyperlink" Target="https://www.foreignaffairs.com/united-states/andrew-bacevich-the-reckoning-that-wasnt-america-hegemony" TargetMode="External"/><Relationship Id="rId122" Type="http://schemas.openxmlformats.org/officeDocument/2006/relationships/hyperlink" Target="https://www.foreignaffairs.com/articles/2020-04-13/right-way-fix-eu" TargetMode="External"/><Relationship Id="rId143" Type="http://schemas.openxmlformats.org/officeDocument/2006/relationships/hyperlink" Target="https://www.foreignaffairs.com/ukraine/russia-dangerous-decline" TargetMode="External"/><Relationship Id="rId164" Type="http://schemas.openxmlformats.org/officeDocument/2006/relationships/hyperlink" Target="https://www.foreignaffairs.com/articles/asia/2021-06-22/robber-barons-beijing" TargetMode="External"/><Relationship Id="rId185" Type="http://schemas.openxmlformats.org/officeDocument/2006/relationships/hyperlink" Target="https://www.foreignaffairs.com/reviews/middle-east-forty-year-war-china" TargetMode="External"/><Relationship Id="rId9" Type="http://schemas.openxmlformats.org/officeDocument/2006/relationships/hyperlink" Target="https://teaching.cornell.edu/classroom-polling/using-iclicker-canvas" TargetMode="External"/><Relationship Id="rId210" Type="http://schemas.openxmlformats.org/officeDocument/2006/relationships/hyperlink" Target="https://www.nytimes.com/2025/04/08/opinion/west-american-order-free-trade.html" TargetMode="External"/><Relationship Id="rId26" Type="http://schemas.openxmlformats.org/officeDocument/2006/relationships/hyperlink" Target="https://www.nytimes.com/2022/07/24/us/politics/biden-trump-foreign-policy.html" TargetMode="External"/><Relationship Id="rId231" Type="http://schemas.openxmlformats.org/officeDocument/2006/relationships/hyperlink" Target="http://indianstrategicknowledgeonline.com/web/TWQ_13Summer_Narang.pdf" TargetMode="External"/><Relationship Id="rId252" Type="http://schemas.openxmlformats.org/officeDocument/2006/relationships/hyperlink" Target="https://www.cornellpress.cornell.edu/book/9781501762987/the-downfall-of-the-american-order/" TargetMode="External"/><Relationship Id="rId47" Type="http://schemas.openxmlformats.org/officeDocument/2006/relationships/hyperlink" Target="https://www.foreignaffairs.com/reviews/review-essay/2019-10-07/obamas-idealists" TargetMode="External"/><Relationship Id="rId68" Type="http://schemas.openxmlformats.org/officeDocument/2006/relationships/hyperlink" Target="https://www.nytimes.com/2021/08/16/books/review/carter-malkasian-the-american-war-in-afghanistan-craig-whitlock-the-afghanistan-papers.html" TargetMode="External"/><Relationship Id="rId89" Type="http://schemas.openxmlformats.org/officeDocument/2006/relationships/hyperlink" Target="http://web1.millercenter.org/firstyear2017/essay/what-time-is-it.pdf" TargetMode="External"/><Relationship Id="rId112" Type="http://schemas.openxmlformats.org/officeDocument/2006/relationships/hyperlink" Target="https://www.foreignaffairs.com/articles/united-states/2022-06-21/myth-global-regional-ties-win" TargetMode="External"/><Relationship Id="rId133" Type="http://schemas.openxmlformats.org/officeDocument/2006/relationships/hyperlink" Target="https://doi.org/10.1017/S153759271700010X" TargetMode="External"/><Relationship Id="rId154" Type="http://schemas.openxmlformats.org/officeDocument/2006/relationships/hyperlink" Target="https://www.japanpolicyforum.jp/pdf/2020/no58/DJweb_58_dip_03.pdf" TargetMode="External"/><Relationship Id="rId175" Type="http://schemas.openxmlformats.org/officeDocument/2006/relationships/hyperlink" Target="https://nationalinterest.org/feature/myth-indian-strategic-restraint-63232" TargetMode="External"/><Relationship Id="rId196" Type="http://schemas.openxmlformats.org/officeDocument/2006/relationships/hyperlink" Target="https://www.foreignaffairs.com/middle-east/war-remade-middle-east-fantappie-nasr" TargetMode="External"/><Relationship Id="rId200" Type="http://schemas.openxmlformats.org/officeDocument/2006/relationships/hyperlink" Target="https://www.economist.com/kissinger-transcript" TargetMode="External"/><Relationship Id="rId16" Type="http://schemas.openxmlformats.org/officeDocument/2006/relationships/hyperlink" Target="https://www.foreignaffairs.com/articles/united-states/2021-04-20/foreign-policy-home-front" TargetMode="External"/><Relationship Id="rId221" Type="http://schemas.openxmlformats.org/officeDocument/2006/relationships/hyperlink" Target="https://www.foreignaffairs.com/articles/2020-02-10/folly-retrenchment" TargetMode="External"/><Relationship Id="rId242" Type="http://schemas.openxmlformats.org/officeDocument/2006/relationships/hyperlink" Target="https://www.nytimes.com/2009/06/04/us/politics/04obama.text.html" TargetMode="External"/><Relationship Id="rId37" Type="http://schemas.openxmlformats.org/officeDocument/2006/relationships/hyperlink" Target="https://www.foreignaffairs.com/united-states/saving-america-first" TargetMode="External"/><Relationship Id="rId58" Type="http://schemas.openxmlformats.org/officeDocument/2006/relationships/hyperlink" Target="https://www-jstor-org.proxy.library.cornell.edu/stable/42895959" TargetMode="External"/><Relationship Id="rId79" Type="http://schemas.openxmlformats.org/officeDocument/2006/relationships/hyperlink" Target="https://www.nytimes.com/2025/02/05/opinion/elon-musk-donald-trump-government.html" TargetMode="External"/><Relationship Id="rId102" Type="http://schemas.openxmlformats.org/officeDocument/2006/relationships/hyperlink" Target="https://www.nytimes.com/2025/04/05/opinion/globalization-collapse.html" TargetMode="External"/><Relationship Id="rId123" Type="http://schemas.openxmlformats.org/officeDocument/2006/relationships/hyperlink" Target="https://www.foreignaffairs.com/europe/european-union-geoeconomic-revolution" TargetMode="External"/><Relationship Id="rId144" Type="http://schemas.openxmlformats.org/officeDocument/2006/relationships/hyperlink" Target="https://www.foreignaffairs.com/ukraine/what-russia-got-wrong-moscow-failures-in-ukraine-dara-massicot" TargetMode="External"/><Relationship Id="rId90" Type="http://schemas.openxmlformats.org/officeDocument/2006/relationships/hyperlink" Target="https://www.thenation.com/article/archive/what-time-is-it-heres-what-the-2016-election-tells-us-about-obama-trump-and-what-comes-next/" TargetMode="External"/><Relationship Id="rId165" Type="http://schemas.openxmlformats.org/officeDocument/2006/relationships/hyperlink" Target="https://www.foreignaffairs.com/articles/united-states/2020-04-03/chinas-coming-upheaval" TargetMode="External"/><Relationship Id="rId186" Type="http://schemas.openxmlformats.org/officeDocument/2006/relationships/hyperlink" Target="https://www.foreignaffairs.com/israel/fight-new-israel" TargetMode="External"/><Relationship Id="rId211" Type="http://schemas.openxmlformats.org/officeDocument/2006/relationships/hyperlink" Target="%20https:/jamesclear.com/great-speeches/failures-of-kindness-by-george-saunders" TargetMode="External"/><Relationship Id="rId232" Type="http://schemas.openxmlformats.org/officeDocument/2006/relationships/hyperlink" Target="http://www.tandfonline.com/doi/abs/10.1080/10736700.2015.1040230" TargetMode="External"/><Relationship Id="rId253" Type="http://schemas.openxmlformats.org/officeDocument/2006/relationships/header" Target="header1.xml"/><Relationship Id="rId27" Type="http://schemas.openxmlformats.org/officeDocument/2006/relationships/hyperlink" Target="https://www.nytimes.com/2025/03/11/us/politics/trump-50-days-foreign-policy.html" TargetMode="External"/><Relationship Id="rId48" Type="http://schemas.openxmlformats.org/officeDocument/2006/relationships/hyperlink" Target="https://www.foreignaffairs.com/reviews/review-essay/2018-08-14/brand-new-left-same-old-problems" TargetMode="External"/><Relationship Id="rId69" Type="http://schemas.openxmlformats.org/officeDocument/2006/relationships/hyperlink" Target="https://www.wsj.com/articles/biden-chamberlain-afghanistan-withdrawal-saigon-jihadist-taliban-kabul-pakistan-11629128451" TargetMode="External"/><Relationship Id="rId113" Type="http://schemas.openxmlformats.org/officeDocument/2006/relationships/hyperlink" Target="https://newrepublic.com/article/99521/america-world-power-declinism%20" TargetMode="External"/><Relationship Id="rId134" Type="http://schemas.openxmlformats.org/officeDocument/2006/relationships/hyperlink" Target="https://www.foreignaffairs.com/articles/china/2016-02-15/eurasias-coming-anarchy" TargetMode="External"/><Relationship Id="rId80" Type="http://schemas.openxmlformats.org/officeDocument/2006/relationships/hyperlink" Target="https://www.nytimes.com/2025/01/23/opinion/trump-mckinley-populism.html" TargetMode="External"/><Relationship Id="rId155" Type="http://schemas.openxmlformats.org/officeDocument/2006/relationships/hyperlink" Target="https://www.ft.com/content/f478f51f-2900-4558-bf0f-d224453e88bf" TargetMode="External"/><Relationship Id="rId176" Type="http://schemas.openxmlformats.org/officeDocument/2006/relationships/hyperlink" Target="https://www.foreignaffairs.com/articles/africa/obama-and-africa" TargetMode="External"/><Relationship Id="rId197" Type="http://schemas.openxmlformats.org/officeDocument/2006/relationships/hyperlink" Target="https://www.foreignaffairs.com/israel/why-israel-slept-yadlin-evental" TargetMode="External"/><Relationship Id="rId201" Type="http://schemas.openxmlformats.org/officeDocument/2006/relationships/hyperlink" Target="https://www.newyorker.com/news/q-and-a/ted-koppel-on-covering-and-befriending-henry-kissinger" TargetMode="External"/><Relationship Id="rId222" Type="http://schemas.openxmlformats.org/officeDocument/2006/relationships/hyperlink" Target="https://www.jstor.org/stable/43946934" TargetMode="External"/><Relationship Id="rId243" Type="http://schemas.openxmlformats.org/officeDocument/2006/relationships/hyperlink" Target="https://scholarship.richmond.edu/cgi/viewcontent.cgi?article=1230&amp;context=polisci-faculty-publications" TargetMode="External"/><Relationship Id="rId17" Type="http://schemas.openxmlformats.org/officeDocument/2006/relationships/hyperlink" Target="https://nymag.com/intelligencer/2018/04/frank-rich-roy-cohn-the-original-donald-trump.html" TargetMode="External"/><Relationship Id="rId38" Type="http://schemas.openxmlformats.org/officeDocument/2006/relationships/hyperlink" Target="https://www.wsj.com/politics/the-painting-that-explains-trumps-foreign-policy-c387323a" TargetMode="External"/><Relationship Id="rId59" Type="http://schemas.openxmlformats.org/officeDocument/2006/relationships/hyperlink" Target="https://www.jstor.org/stable/42895687" TargetMode="External"/><Relationship Id="rId103" Type="http://schemas.openxmlformats.org/officeDocument/2006/relationships/hyperlink" Target="http://bostonreview.net/class-inequality/suzanne-berger-globalization-survived-populism" TargetMode="External"/><Relationship Id="rId124" Type="http://schemas.openxmlformats.org/officeDocument/2006/relationships/hyperlink" Target="https://www.nytimes.com/2023/02/26/world/europe/ukraine-russia-war.html" TargetMode="External"/><Relationship Id="rId70" Type="http://schemas.openxmlformats.org/officeDocument/2006/relationships/hyperlink" Target="https://www.nytimes.com/2021/09/04/us/politics/biden-doctrine-afghanistan-foreign-policy.html" TargetMode="External"/><Relationship Id="rId91" Type="http://schemas.openxmlformats.org/officeDocument/2006/relationships/hyperlink" Target="https://www.nytimes.com/2019/05/15/opinion/trump-history-presidents.html" TargetMode="External"/><Relationship Id="rId145" Type="http://schemas.openxmlformats.org/officeDocument/2006/relationships/hyperlink" Target="https://www.foreignaffairs.com/articles/united-states/2020-06-09/how-make-trade-work-workers" TargetMode="External"/><Relationship Id="rId166" Type="http://schemas.openxmlformats.org/officeDocument/2006/relationships/hyperlink" Target="https://www.foreignaffairs.com/china/chinas-alternative-order-xi-jinping-elizabeth-economy" TargetMode="External"/><Relationship Id="rId187" Type="http://schemas.openxmlformats.org/officeDocument/2006/relationships/hyperlink" Target="https://www.lrb.co.uk/the-paper/v28/n06/john-mearsheimer/the-israel-lobby" TargetMode="External"/><Relationship Id="rId1" Type="http://schemas.openxmlformats.org/officeDocument/2006/relationships/customXml" Target="../customXml/item1.xml"/><Relationship Id="rId212" Type="http://schemas.openxmlformats.org/officeDocument/2006/relationships/hyperlink" Target="https://www.foreignaffairs.com/articles/world/2018-08-13/three-cheers-trumps-foreign-policy" TargetMode="External"/><Relationship Id="rId233" Type="http://schemas.openxmlformats.org/officeDocument/2006/relationships/hyperlink" Target="https://crsreports.congress.gov/product/pdf/R/R45428/2" TargetMode="External"/><Relationship Id="rId254" Type="http://schemas.openxmlformats.org/officeDocument/2006/relationships/fontTable" Target="fontTable.xml"/><Relationship Id="rId28" Type="http://schemas.openxmlformats.org/officeDocument/2006/relationships/hyperlink" Target="https://www.wsj.com/world/in-a-new-age-of-empire-great-powers-aim-to-carve-up-the-planet-fef072f7" TargetMode="External"/><Relationship Id="rId49" Type="http://schemas.openxmlformats.org/officeDocument/2006/relationships/hyperlink" Target="https://www.foreignaffairs.com/articles/united-states/2020-12-08/end-wilsonian-era" TargetMode="External"/><Relationship Id="rId114" Type="http://schemas.openxmlformats.org/officeDocument/2006/relationships/hyperlink" Target="https://www.yahoo.com/news/american-primacy-really-diminishing-190824054.html" TargetMode="External"/><Relationship Id="rId60" Type="http://schemas.openxmlformats.org/officeDocument/2006/relationships/hyperlink" Target="https://www.jstor.org/stable/41409832" TargetMode="External"/><Relationship Id="rId81" Type="http://schemas.openxmlformats.org/officeDocument/2006/relationships/hyperlink" Target="https://www.foreignaffairs.com/articles/china/2007-07-01/return-authoritarian-great-powers" TargetMode="External"/><Relationship Id="rId135" Type="http://schemas.openxmlformats.org/officeDocument/2006/relationships/hyperlink" Target="https://www.nytimes.com/2018/05/08/magazine/the-quiet-americans-behind-the-us-russia-imbroglio.html" TargetMode="External"/><Relationship Id="rId156" Type="http://schemas.openxmlformats.org/officeDocument/2006/relationships/hyperlink" Target="https://www.foreignaffairs.com/china/underestimating-china" TargetMode="External"/><Relationship Id="rId177" Type="http://schemas.openxmlformats.org/officeDocument/2006/relationships/hyperlink" Target="https://www.foreignaffairs.com/africa/mo-ibrahim-africa-past-not-its-future" TargetMode="External"/><Relationship Id="rId198" Type="http://schemas.openxmlformats.org/officeDocument/2006/relationships/hyperlink" Target="https://www.foreignaffairs.com/israel/hamas-asymmetric-advantage-gaza-cronin" TargetMode="External"/><Relationship Id="rId202" Type="http://schemas.openxmlformats.org/officeDocument/2006/relationships/hyperlink" Target="https://www.nytimes.com/1972/08/13/archives/the-air-war-in-indochina-revised-edition-edited-by-raphael-littauer.html" TargetMode="External"/><Relationship Id="rId223" Type="http://schemas.openxmlformats.org/officeDocument/2006/relationships/hyperlink" Target="http://heinonline.org/HOL/LandingPage?handle=hein.journals/fora95&amp;div=137&amp;id=&amp;page" TargetMode="External"/><Relationship Id="rId244" Type="http://schemas.openxmlformats.org/officeDocument/2006/relationships/hyperlink" Target="https://journals.sagepub.com/doi/10.1177/0725513600062000002" TargetMode="External"/><Relationship Id="rId18" Type="http://schemas.openxmlformats.org/officeDocument/2006/relationships/hyperlink" Target="https://www.nybooks.com/articles/2020/01/16/joe-biden-designated-mourner/" TargetMode="External"/><Relationship Id="rId39" Type="http://schemas.openxmlformats.org/officeDocument/2006/relationships/hyperlink" Target="https://www.politico.com/news/magazine/2024/07/18/jd-vance-world-view-sources-00168984" TargetMode="External"/><Relationship Id="rId50" Type="http://schemas.openxmlformats.org/officeDocument/2006/relationships/hyperlink" Target="https://www.foreignaffairs.com/articles/united-states/2020-01-23/why-america-must-lead-again" TargetMode="External"/><Relationship Id="rId104" Type="http://schemas.openxmlformats.org/officeDocument/2006/relationships/hyperlink" Target="https://www.nytimes.com/2020/05/30/opinion/sunday/coronavirus-globalization.html" TargetMode="External"/><Relationship Id="rId125" Type="http://schemas.openxmlformats.org/officeDocument/2006/relationships/hyperlink" Target="http://proquest.umi.com.proxy.library.cornell.edu/pqdweb?did=127152721&amp;sid=2&amp;Fmt=3&amp;clientId=8424&amp;RQT=309&amp;VName=PQD" TargetMode="External"/><Relationship Id="rId146" Type="http://schemas.openxmlformats.org/officeDocument/2006/relationships/hyperlink" Target="https://www.wsj.com/articles/why-the-white-house-worries-about-trade-deficits-1488751930" TargetMode="External"/><Relationship Id="rId167" Type="http://schemas.openxmlformats.org/officeDocument/2006/relationships/hyperlink" Target="https://www.foreignaffairs.com/china/world-according-xi-jinping-china-ideologue-kevin-rudd" TargetMode="External"/><Relationship Id="rId188" Type="http://schemas.openxmlformats.org/officeDocument/2006/relationships/hyperlink" Target="https://www.foreignaffairs.com/articles/israel/2008-06-01/new-israel-and-old" TargetMode="External"/><Relationship Id="rId71" Type="http://schemas.openxmlformats.org/officeDocument/2006/relationships/hyperlink" Target="https://www.nytimes.com/2021/11/12/opinion/biden-foreign-policy.html" TargetMode="External"/><Relationship Id="rId92" Type="http://schemas.openxmlformats.org/officeDocument/2006/relationships/hyperlink" Target="http://journals.sagepub.com/doi/abs/10.1177/1354066114562475?journalCode=ejta" TargetMode="External"/><Relationship Id="rId213" Type="http://schemas.openxmlformats.org/officeDocument/2006/relationships/hyperlink" Target="https://www.foreignaffairs.com/articles/2018-06-14/myth-liberal-order" TargetMode="External"/><Relationship Id="rId234" Type="http://schemas.openxmlformats.org/officeDocument/2006/relationships/hyperlink" Target="https://www.foreignaffairs.com/articles/2019-12-03/trump-didnt-shrink-us-military-commitments-abroad-he-expanded-them" TargetMode="External"/><Relationship Id="rId2" Type="http://schemas.openxmlformats.org/officeDocument/2006/relationships/numbering" Target="numbering.xml"/><Relationship Id="rId29" Type="http://schemas.openxmlformats.org/officeDocument/2006/relationships/hyperlink" Target="https://www.foreignaffairs.com/united-states/donald-trump-order-without-america-ngaire-woods" TargetMode="External"/><Relationship Id="rId255" Type="http://schemas.openxmlformats.org/officeDocument/2006/relationships/theme" Target="theme/theme1.xml"/><Relationship Id="rId40" Type="http://schemas.openxmlformats.org/officeDocument/2006/relationships/hyperlink" Target="https://trumpwhitehouse.archives.gov/briefings-statements/remarks-president-trump-74th-session-united-nations-general-assembly/" TargetMode="External"/><Relationship Id="rId115" Type="http://schemas.openxmlformats.org/officeDocument/2006/relationships/hyperlink" Target="https://www.foreignaffairs.com/press/2020-03-31/comeback-nation" TargetMode="External"/><Relationship Id="rId136" Type="http://schemas.openxmlformats.org/officeDocument/2006/relationships/hyperlink" Target="http://nationalinterest.org/feature/blueprint-donald-trump-fix-relations-russia-18776" TargetMode="External"/><Relationship Id="rId157" Type="http://schemas.openxmlformats.org/officeDocument/2006/relationships/hyperlink" Target="https://www.foreignaffairs.com/united-states/know-your-rival-know-yourself-china" TargetMode="External"/><Relationship Id="rId178" Type="http://schemas.openxmlformats.org/officeDocument/2006/relationships/hyperlink" Target="https://www.foreignaffairs.com/middle-east/fatal-flaw-new-middle-east-gaza-yahya" TargetMode="External"/><Relationship Id="rId61" Type="http://schemas.openxmlformats.org/officeDocument/2006/relationships/hyperlink" Target="https://www.jstor.org/stable/41409833" TargetMode="External"/><Relationship Id="rId82" Type="http://schemas.openxmlformats.org/officeDocument/2006/relationships/hyperlink" Target="https://www.foreignaffairs.com/articles/2009-07-01/which-way-history-marching" TargetMode="External"/><Relationship Id="rId199" Type="http://schemas.openxmlformats.org/officeDocument/2006/relationships/hyperlink" Target="https://www.ft.com/content/84d6ba6b-2898-4aa5-aa27-c0151b56a339" TargetMode="External"/><Relationship Id="rId203" Type="http://schemas.openxmlformats.org/officeDocument/2006/relationships/hyperlink" Target="https://www.nytimes.com/2013/09/29/books/review/the-blood-telegram-by-gary-j-bass.html" TargetMode="External"/><Relationship Id="rId19" Type="http://schemas.openxmlformats.org/officeDocument/2006/relationships/hyperlink" Target="https://www.cambridge.org/core/services/aop-cambridge-core/content/view/0850AB58485CC762934E3CF1EBB042D0/S1049096519001951a.pdf/trump_and_the_transatlantic_relationship_in_critical_perspective.pdf" TargetMode="External"/><Relationship Id="rId224" Type="http://schemas.openxmlformats.org/officeDocument/2006/relationships/hyperlink" Target="http://dx.doi.org/10.1080/10402650701525003" TargetMode="External"/><Relationship Id="rId245" Type="http://schemas.openxmlformats.org/officeDocument/2006/relationships/hyperlink" Target="https://www.newyorker.com/magazine/2003/03/10/the-unloved-american" TargetMode="External"/><Relationship Id="rId30" Type="http://schemas.openxmlformats.org/officeDocument/2006/relationships/hyperlink" Target="https://www.foreignaffairs.com/united-states/self-doubting-superpower-america-fareed-zakaria" TargetMode="External"/><Relationship Id="rId105" Type="http://schemas.openxmlformats.org/officeDocument/2006/relationships/hyperlink" Target="https://www.newstatesman.com/science-tech/coronavirus/2020/03/crisis-liberal-zombie-order" TargetMode="External"/><Relationship Id="rId126" Type="http://schemas.openxmlformats.org/officeDocument/2006/relationships/hyperlink" Target="http://www.princeton.edu/~amoravcs/library/french_politics.pdf" TargetMode="External"/><Relationship Id="rId147" Type="http://schemas.openxmlformats.org/officeDocument/2006/relationships/hyperlink" Target="https://www.nytimes.com/2017/07/03/opinion/trump-trade-war.html" TargetMode="External"/><Relationship Id="rId168" Type="http://schemas.openxmlformats.org/officeDocument/2006/relationships/hyperlink" Target="https://www.foreignaffairs.com/articles/united-states/2021-06-22/becoming-strong" TargetMode="External"/><Relationship Id="rId51" Type="http://schemas.openxmlformats.org/officeDocument/2006/relationships/hyperlink" Target="https://www.foreignaffairs.com/articles/united-states/2020-11-20/samantha-power-can-do-power" TargetMode="External"/><Relationship Id="rId72" Type="http://schemas.openxmlformats.org/officeDocument/2006/relationships/hyperlink" Target="https://lareviewofbooks.org/blog/essays/america-america/" TargetMode="External"/><Relationship Id="rId93" Type="http://schemas.openxmlformats.org/officeDocument/2006/relationships/hyperlink" Target="https://www.foreignaffairs.com/articles/united-states/2018-02-13/clash-exceptionalisms" TargetMode="External"/><Relationship Id="rId189" Type="http://schemas.openxmlformats.org/officeDocument/2006/relationships/hyperlink" Target="https://www.nytimes.com/2020/03/21/world/middleeast/mohammed-bin-salman-saudi-arabia.html" TargetMode="External"/><Relationship Id="rId3" Type="http://schemas.openxmlformats.org/officeDocument/2006/relationships/styles" Target="styles.xml"/><Relationship Id="rId214" Type="http://schemas.openxmlformats.org/officeDocument/2006/relationships/hyperlink" Target="http://heinonline.org/HOL/LandingPage?handle=hein.journals/fora96&amp;div=56&amp;id=&amp;page=" TargetMode="External"/><Relationship Id="rId235" Type="http://schemas.openxmlformats.org/officeDocument/2006/relationships/hyperlink" Target="https://www.fpri.org/docs/media/201105.rabkin.libya_.pdf" TargetMode="External"/><Relationship Id="rId116" Type="http://schemas.openxmlformats.org/officeDocument/2006/relationships/hyperlink" Target="https://www.foreignaffairs.com/articles/world/2020-04-13/end-grand-strategy" TargetMode="External"/><Relationship Id="rId137" Type="http://schemas.openxmlformats.org/officeDocument/2006/relationships/hyperlink" Target="http://www.hoover.org/research/break-bromance" TargetMode="External"/><Relationship Id="rId158" Type="http://schemas.openxmlformats.org/officeDocument/2006/relationships/hyperlink" Target="https://www.foreignaffairs.com/china/chinas-real-economic-crisis-zongyuan-liu" TargetMode="External"/><Relationship Id="rId20" Type="http://schemas.openxmlformats.org/officeDocument/2006/relationships/hyperlink" Target="https://www.foreignaffairs.com/articles/united-states/2021-01-29/trump-gone-not-forgotten" TargetMode="External"/><Relationship Id="rId41" Type="http://schemas.openxmlformats.org/officeDocument/2006/relationships/hyperlink" Target="https://www.nytimes.com/2025/02/02/opinion/trump-panama-greenland-foreign-policy.html" TargetMode="External"/><Relationship Id="rId62" Type="http://schemas.openxmlformats.org/officeDocument/2006/relationships/hyperlink" Target="https://foreignpolicy.com/2009/10/28/the-hispanic-challenge/" TargetMode="External"/><Relationship Id="rId83" Type="http://schemas.openxmlformats.org/officeDocument/2006/relationships/hyperlink" Target="https://www.foreignaffairs.com/articles/world/2019-08-12/dictators-last-stand" TargetMode="External"/><Relationship Id="rId179" Type="http://schemas.openxmlformats.org/officeDocument/2006/relationships/hyperlink" Target="https://www.foreignaffairs.com/middle-east/israel-iran-dangerous-new-normal-suzanne-maloney" TargetMode="External"/><Relationship Id="rId190" Type="http://schemas.openxmlformats.org/officeDocument/2006/relationships/hyperlink" Target="https://www.foreignaffairs.com/middle-east/israel-palestine-one-state-solution" TargetMode="External"/><Relationship Id="rId204" Type="http://schemas.openxmlformats.org/officeDocument/2006/relationships/hyperlink" Target="https://www.thenation.com/article/world/kissinger-nixon-pinohet-chile-secret-memo/" TargetMode="External"/><Relationship Id="rId225" Type="http://schemas.openxmlformats.org/officeDocument/2006/relationships/hyperlink" Target="https://www.jstor.org/stable/24483925" TargetMode="External"/><Relationship Id="rId246" Type="http://schemas.openxmlformats.org/officeDocument/2006/relationships/hyperlink" Target="http://bostonreview.net/class-inequality/suzanne-berger-globalization-survived-populism" TargetMode="External"/><Relationship Id="rId106" Type="http://schemas.openxmlformats.org/officeDocument/2006/relationships/hyperlink" Target="https://www.foreignaffairs.com/united-states/end-long-american-century-trump-keohane-nye" TargetMode="External"/><Relationship Id="rId127" Type="http://schemas.openxmlformats.org/officeDocument/2006/relationships/hyperlink" Target="https://www.foreignaffairs.com/europe/beware-europe-you-wish-wallander" TargetMode="External"/><Relationship Id="rId10" Type="http://schemas.openxmlformats.org/officeDocument/2006/relationships/hyperlink" Target="https://teaching.cornell.edu/generative-artificial-intelligence/ai-academic-integrity" TargetMode="External"/><Relationship Id="rId31" Type="http://schemas.openxmlformats.org/officeDocument/2006/relationships/hyperlink" Target="https://carnegieendowment.org/2006/10/17/cowboy-nation-pub-18796" TargetMode="External"/><Relationship Id="rId52" Type="http://schemas.openxmlformats.org/officeDocument/2006/relationships/hyperlink" Target="https://foreignpolicy.com/2020/12/05/liberal-internationalism-still-indispensable-fixable-john-ikenberry-book-review/" TargetMode="External"/><Relationship Id="rId73" Type="http://schemas.openxmlformats.org/officeDocument/2006/relationships/hyperlink" Target="https://www.foreignaffairs.com/articles/united-states/2020-08-07/democracy-fragile-republic" TargetMode="External"/><Relationship Id="rId94" Type="http://schemas.openxmlformats.org/officeDocument/2006/relationships/hyperlink" Target="https://www.ft.com/content/63df699a-efdb-4613-b070-80a763ec024e" TargetMode="External"/><Relationship Id="rId148" Type="http://schemas.openxmlformats.org/officeDocument/2006/relationships/hyperlink" Target="https://www.nytimes.com/2025/04/07/opinion/tariffs-trump-dollar.html" TargetMode="External"/><Relationship Id="rId169" Type="http://schemas.openxmlformats.org/officeDocument/2006/relationships/hyperlink" Target="https://www.foreignaffairs.com/articles/united-states/2021-06-22/plot-against-china" TargetMode="External"/><Relationship Id="rId4" Type="http://schemas.openxmlformats.org/officeDocument/2006/relationships/settings" Target="settings.xml"/><Relationship Id="rId180" Type="http://schemas.openxmlformats.org/officeDocument/2006/relationships/hyperlink" Target="https://www.foreignaffairs.com/middle-east/new-battle-saudi-arabia-iran-sadjadpour" TargetMode="External"/><Relationship Id="rId215" Type="http://schemas.openxmlformats.org/officeDocument/2006/relationships/hyperlink" Target="http://heinonline.org/HOL/LandingPage?handle=hein.journals/fora96&amp;div=78&amp;id=&amp;page" TargetMode="External"/><Relationship Id="rId236" Type="http://schemas.openxmlformats.org/officeDocument/2006/relationships/hyperlink" Target="http://proquest.umi.com/pqdweb?did=2382941711&amp;sid=3&amp;Fmt=3&amp;clientId=8424&amp;RQT=309&amp;VName=PQD"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PingFang SC Semibold"/>
        <a:ea typeface="PingFang SC Semibold"/>
        <a:cs typeface="PingFang SC Semibold"/>
      </a:majorFont>
      <a:minorFont>
        <a:latin typeface="PingFang SC Regular"/>
        <a:ea typeface="PingFang SC Regular"/>
        <a:cs typeface="PingFang SC Regular"/>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6A56B-E7DC-EC4B-854D-9035B29E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15909</Words>
  <Characters>90685</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Joachim Katzenstein</dc:creator>
  <cp:lastModifiedBy>Peter Joachim Katzenstein</cp:lastModifiedBy>
  <cp:revision>2</cp:revision>
  <dcterms:created xsi:type="dcterms:W3CDTF">2025-08-14T14:45:00Z</dcterms:created>
  <dcterms:modified xsi:type="dcterms:W3CDTF">2025-08-14T14:45:00Z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2052-5.7.2.8094</vt:lpwstr>
  </property>
</Properties>
</file>